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4" w:rsidRPr="00BF4D04" w:rsidRDefault="00FC5CC5" w:rsidP="00BF4D0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17"/>
          <w:szCs w:val="17"/>
          <w:lang w:eastAsia="ru-RU"/>
        </w:rPr>
        <w:t>Задания</w:t>
      </w:r>
      <w:r w:rsidR="00BF4D04" w:rsidRPr="00BF4D04">
        <w:rPr>
          <w:rFonts w:ascii="Verdana" w:eastAsia="Times New Roman" w:hAnsi="Verdana" w:cs="Times New Roman"/>
          <w:b/>
          <w:bCs/>
          <w:color w:val="000066"/>
          <w:sz w:val="17"/>
          <w:szCs w:val="17"/>
          <w:lang w:eastAsia="ru-RU"/>
        </w:rPr>
        <w:t>. Трудовые и семейные правоотношения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Инна сдала в химчистку шубу. Но приёмщик не предупредил её о том, что, возможно, после химчистки может немного измениться окрас меха.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отрасли права были нарушены в данной ситуации?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трудового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уголовного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гражданского права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каком из приведённых случаев вступает в действие Закон РФ «О защите прав потребителей»?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Склад принял на хранение партию продуктов, не имеющих сертификата соответствия.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Гражданин приобрёл для личного пользования автомобиль, в котором была обнаружена бракованная деталь.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Гражданин приобрёл для перепродажи в другом городе партию оказавшегося недоброкачественным товара.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Фирма поставила аптекам города партию лекарств с истекшим сроком годности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Производитель (продавец) товара обязан указывать его состав и предупреждать о потенциальных факторах риска от применения товара. Какое право потребителя защищается этими действиями?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 полную информацию о товаре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 качественный товар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на отказ от приобретённого товара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 потребительское образование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Василий заключил договор на строительство дачного домика, но работники строительной фирмы нарушили установленные сроки.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отрасли права были нарушены в данной ситуации?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трудового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уголовного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гражданского права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Предприниматель Петров подарил школе, в которой учился, оборудование для компьютерного класса. Этот пример, прежде всего, иллюстрирует право собственника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наследовать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пользоваться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владеть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распоряжаться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А. заключил с транспортной компанией договор о перевозке мебели из его городской квартиры на дачу. Данные правоотношения регулируются нормами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трудового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административного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уголовного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14-летний юноша решил поработать в летние каникулы. На какую вакансию его, согласно закону, работодатель вправе принять?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продавец в табачном киоске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расклейщик объявлений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грузчик в супермаркете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официант в баре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15-летний Ки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рилл решил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тать в 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каникулы. На какую 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сию его,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глас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закону,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 вправе принять?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курьер в книж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магазине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продавец в 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бач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киоске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грузчик в супермаркете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водитель трамвая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приобрёл для домашнего пользования стиральную машину. Сервисная служба магазина доставила, установила и подключила стиральную машину, а также передала гражданину гарантийный талон. Отношения гражданина с магазином регулируются нормами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1) гражданского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трудового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конституционного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административного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этой квартире раньше жили его родители.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В этой квартире живет вся его семья.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 любой момент он может её продать.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Он зарегистрирован в этой квартире.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Инициативная группа граждан выступила против намеченного местными властями строительства жилого квартала на месте парка. Граждане обратились в суд за защитой своих прав. Данный факт свидетельствует о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1)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наличии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гражданского общества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деятельности органов местного самоуправления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нарушении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природоохранного законодательства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4) федеративном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устройстве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государства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Молодые люди угнали чужую машину. Их действия являются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административным проступком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уголовным преступлением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дисциплинарным проступком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гражданским проступком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Вечером на улице гражданин был остановлен неизвестными людьми и ограблен. Куда ему следует обратиться за помощью?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 мировому судье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 адвокату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 органы внутренних дел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к нотариусу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Гражданки торговали у станции метро собранными в лесу ландышами. Известно, что эти цветы занесены в Красную книгу. Какое правонарушение совершили гражданки?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уголовное преступление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дисциплинарный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административное правонарушение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гражданский проступок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остановке общественного транспорта подростки нецензурно выражались. Какое правонарушение они совершили?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гражданский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дисциплинарный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административный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уголовное преступление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Гражданка продает свою квартиру дальней родственнице. Куда гражданкам необходимо обратиться, чтобы заверить договор купли-продажи?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юридическую консультацию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 мировому судье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к нотариусу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к адвокату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Вернувшись с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домой, гражданин обнаружил, что его квартира ограблена. Куда необходимо обратиться гражданину?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 нотариусу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 мировому судье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 органы внутренних дел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к адвокату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Гражданка приобретает загородный дом в агентстве по недвижимости. Какая отрасль права регулирует отношения гражданки с агентством?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административное право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2) трудовое право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гражданское право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налоговое право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решил завещать внуку свою квартиру. Куда ему следует обратиться?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органы внутренних дел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 адвокату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к мировому судье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к нотариусу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Гражданин поливал на балконе цветы и уронил горшок с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цветком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капот стоявшего перед домом автомобиля.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отрасли права регулируют отношения гражданина с владельцем автомобиля?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конституционного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административного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гражданского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финансового права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Ж. приобрел кейс черного цвета. На следующий день он вернулся в тот же магазин и попросил заменить ему кейс на коричневый. Несмотря на наличие чека, продавец отказался поменять кейсы. Какое право потребителя было нарушено?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 отказ от покупки в течение 14 дней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 замену или возврат некачественного товара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на замену или отказ от товара без объяснения причин в течение 14 дней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 достоверную информацию о товаре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Выполнение этих социальных норм является общеобязательным и гарантируется со стороны государства. Это нормы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моральные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религиозные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правовые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эстетические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приведенном списке уголовным преступлением является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изготовление, хранение и сбыт наркотиков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нарушение правил дорожного движения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опоздание на работу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нарушение тишины в ночное время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государства участвуют в формировании парламента, выбирая его депутатов. В этом проявляются их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социально-экономические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культурные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политические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человека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</w:t>
      </w:r>
      <w:r w:rsidR="00FC5C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Инициативная группа граждан выступила против строительства нового супермаркета на территории парка. В итоге организованных группой массовых выступлений жителей микрорайона решение о строительстве было отменено. Данная ситуация говорит о наличии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развитой политической системы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местного самоуправления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гражданского общества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демократического режима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остановке общественного транспорта подростки нецензурно выражались. Какое правонарушение они совершили?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гражданский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дисциплинарный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административный проступок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уголовное преступление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Молодые люди угнали чужую машину. Их действия являются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административным проступком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уголовным преступлением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 дисциплинарным проступком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гражданским проступком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приведенном списке уголовным преступлением является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изготовление, хранение и сбыт наркотиков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нарушение правил дорожного движения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опоздание на работу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нарушение тишины в ночное время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государства участвуют в формировании парламента, выбирая его депутатов. В этом проявляются их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социально-экономические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культурные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политические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человека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Инициативная группа граждан выступила против строительства нового супермаркета на территории парка. В итоге организованных группой массовых выступлений жителей микрорайона решение о строительстве было отменено. Данная ситуация говорит о наличии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развитой политической системы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местного самоуправления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гражданского общества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демократического режима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владеть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распоряжаться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пользоваться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наследовать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рос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сий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ским нор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мам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права,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пус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 с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 гражданами, при усло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вии пись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сия родителей,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14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15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16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18 лет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рос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сий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ским нор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мам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права,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ность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чей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для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них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ков в воз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расте от 16 до 18 лет, 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рые не учатся, не может превышать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40 часов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35 часов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24 часа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12 часов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34.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Учащийся ве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ака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мии N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здал в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аль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сети группу,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спа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ем без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дом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ных животных. Этот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мер ил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 функционирование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местного самоуправления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гражданского общества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средств мас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вой информации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профессиональных союзов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35. 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Какой из пе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ных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ров ил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ность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общества?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не Z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шли вы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ры в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ное собрание.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Правительство утвер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 новый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док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ции транс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порт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ных средств.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вые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ход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ные ап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 сту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ты 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ских ВУЗов 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мас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вые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ты по очист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ке 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ских тер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рий от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пив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за зиму мусора.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Директор школы издал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каз о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нии учи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лей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ей за под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ку 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школь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праздника.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36. 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Гражданка М.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вор купли-продажи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дви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сти и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 на вто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рынке у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 Т. двух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ком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квар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 пло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дью 60 кв. м. Что из пе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ниже яв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объ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ек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том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правоотношения?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1) приобретённая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кой М. квартира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Гражданка М.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право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вать в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квартире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текст заключённого договора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Лидия Пет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 в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не им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порт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крас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ку для волос. 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 в упа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ке не ока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лось ин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струк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ции по ис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нию крас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ки на рус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ском языке. Какое право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 было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в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случае?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право на без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опас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ность 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 или услуги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право на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све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в 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сти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ты прав потребителей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право на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 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качества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право на ин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фор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цию о 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рах и услугах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38. 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Пётр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чил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вор с фир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мой о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ке книж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шкафа, 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 в ука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срок фирма не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ла шкаф.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права были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 в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ситуации?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гражданского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трудового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уголовного права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Пётр и Анна не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стиг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брач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возраста, 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 их брак был зарегистрирован. При каком усло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вии это стало возможным?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Пётр и Анна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кам ЗАГС, что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тить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друг о друге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Родители Петра 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вы предо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вить молодожёнам жильё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Пётр и Анна яв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тро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 бра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том и сестрой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Пётр и Анна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раз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нов мест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самоуправления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Пётр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чил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вор с фир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мой о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ке книж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шкафа, 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 в ука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срок фирма не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ла шкаф.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права были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 в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ситуации?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административного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гражданского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трудового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уголовного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Производитель (продавец) определённых 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рий товара обя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зан осуществлять 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ремонт в слу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чае необходимости. Какое право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 защищается этими действиями?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право на воз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причинённого вреда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право на безопасность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право на 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товар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право на пол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и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информацию о товаре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время 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них каникул, стар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Кон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тин хотел устро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ить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на работу, чтобы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аль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мочь семье.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устрой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ство по 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му основанию,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глас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му 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дек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су РФ, воз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с возраста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15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16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17 лет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18 лет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Гражданка К., вни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изу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чив 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цию и не найдя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ния о воз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ал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ской реакции,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 в кос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ском са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не крем для лица. После его ис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ния у неё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яви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лась аллергия. Какое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потребительское право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ки К. было нарушено?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 выбор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 воз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ущерба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быть услышанным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информацию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К.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рил сыну на день рож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ния свой автомобиль. Этот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мер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жде всего право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 К. как соб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 в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нии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ему имущества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владеть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распоряжаться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пользоваться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наследовать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Граждане РФ Сер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гей и Юлия 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лись в 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 ЗАГС с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ем о 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ции брака.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ки ЗАГС не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это заявление. Какая ин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фор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ция могла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вли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ять на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ков ЗАГС?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Жених не имеет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работы.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Жених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ит в дру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гом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браке, но со своей женой не проживает.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 на много лет стар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 жениха.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 – мать двоих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них детей.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Иван Пет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вич приобрёл новый пылесос. Его вза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ствие с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и сер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служ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бой регулируется,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жде всего, нор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трудового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гражданского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конституционного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В., яв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ясь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след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ком вто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рой очереди,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 на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след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ство умер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го брата.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 ста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нут ос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вой для раз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ства дела в суде?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кон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государственного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Известный учёный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рил школе, в 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рой когда-то учился, обо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для школь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ной лаборатории. Этот пример,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жде всего, ил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 право собственника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деть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жать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пользоваться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наследовать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17-летний Лео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нид хотел устро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ить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на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ту ноч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ным сторожем, но ад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ция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лась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нять его, ссы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ясь на закон. Ад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ция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 в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ном слу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чае опи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лась на нормы права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мей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административного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трудового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Гражданин приобрёл в ма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не не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товар и, 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жив дефект,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тал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вер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нуть товар продавцу. </w:t>
      </w:r>
      <w:proofErr w:type="gramStart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</w:t>
      </w:r>
      <w:proofErr w:type="gramEnd"/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рас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права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ют 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ситуацию?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граж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ад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права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время 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них ка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кул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устро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ил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на вре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ную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ту офи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ан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том в кафе. Какое усло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вие обя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для его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ма работы?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не имеет права под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вать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вой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вор с работодателем.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имеет право на по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ние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оклада.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не может 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вать на 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пуск в лет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нее время.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Де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класс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ник дол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жен иметь сокращённую про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дол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ность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дня.</w:t>
      </w:r>
    </w:p>
    <w:p w:rsidR="00BF4D04" w:rsidRPr="00BF4D04" w:rsidRDefault="00BF4D04" w:rsidP="00BF4D0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52. </w:t>
      </w:r>
      <w:r w:rsidR="00FC5CC5" w:rsidRPr="00BF4D0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Несовершеннолетнего Петра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 на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ту ноч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ным сторожем. Какая норма законодательства, 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мен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ю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труд несовершеннолетних, была нарушена?</w:t>
      </w:r>
    </w:p>
    <w:p w:rsidR="00BF4D04" w:rsidRPr="00BF4D04" w:rsidRDefault="00BF4D04" w:rsidP="00BF4D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На тяжёлых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тах с вред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 усло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ми труда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труд лиц мо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же 18 лет.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кам мо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же 18 лет предо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став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ля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еже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ный опла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мый отпуск, ко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рым они имеют право вос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поль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зо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вать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ся в удоб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ное для них время.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Тру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вой до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вор может быть заключён с лицом стар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 16 лет при на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чии со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гла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сия од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го из ро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лей и ме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цин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ской справки.</w:t>
      </w:r>
    </w:p>
    <w:p w:rsidR="00BF4D04" w:rsidRPr="00BF4D04" w:rsidRDefault="00BF4D04" w:rsidP="00BF4D0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бот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ков мо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же 18 лет за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пре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ще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 при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вле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кать к ра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те в пе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ри</w:t>
      </w:r>
      <w:r w:rsidRPr="00BF4D0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од с 22 до 6 часов.</w:t>
      </w:r>
    </w:p>
    <w:p w:rsidR="00A61EDC" w:rsidRPr="00BF4D04" w:rsidRDefault="00A61EDC">
      <w:pPr>
        <w:rPr>
          <w:sz w:val="17"/>
          <w:szCs w:val="17"/>
        </w:rPr>
      </w:pPr>
    </w:p>
    <w:sectPr w:rsidR="00A61EDC" w:rsidRPr="00BF4D04" w:rsidSect="00BF4D0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04"/>
    <w:rsid w:val="00006C42"/>
    <w:rsid w:val="00A61EDC"/>
    <w:rsid w:val="00BF4D04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BF4D04"/>
  </w:style>
  <w:style w:type="character" w:customStyle="1" w:styleId="probnums">
    <w:name w:val="prob_nums"/>
    <w:basedOn w:val="a0"/>
    <w:rsid w:val="00BF4D04"/>
  </w:style>
  <w:style w:type="character" w:styleId="a3">
    <w:name w:val="Hyperlink"/>
    <w:basedOn w:val="a0"/>
    <w:uiPriority w:val="99"/>
    <w:semiHidden/>
    <w:unhideWhenUsed/>
    <w:rsid w:val="00BF4D04"/>
    <w:rPr>
      <w:color w:val="0000FF"/>
      <w:u w:val="single"/>
    </w:rPr>
  </w:style>
  <w:style w:type="paragraph" w:customStyle="1" w:styleId="leftmargin">
    <w:name w:val="left_margin"/>
    <w:basedOn w:val="a"/>
    <w:rsid w:val="00BF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51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3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4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6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7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3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7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4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19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5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2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8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6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6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6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3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8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79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5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39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9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2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2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5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0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1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9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4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6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7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3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5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8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4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3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6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0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4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89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1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4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2315</Words>
  <Characters>13201</Characters>
  <Application>Microsoft Office Word</Application>
  <DocSecurity>0</DocSecurity>
  <Lines>110</Lines>
  <Paragraphs>30</Paragraphs>
  <ScaleCrop>false</ScaleCrop>
  <Company>Hewlett-Packard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2019-01-27T17:00:00Z</dcterms:created>
  <dcterms:modified xsi:type="dcterms:W3CDTF">2019-03-13T08:48:00Z</dcterms:modified>
</cp:coreProperties>
</file>