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25" w:rsidRDefault="001F0A25" w:rsidP="001F0A25">
      <w:pPr>
        <w:spacing w:line="360" w:lineRule="auto"/>
        <w:ind w:firstLine="567"/>
        <w:divId w:val="1518538343"/>
        <w:rPr>
          <w:rFonts w:ascii="Times New Roman" w:hAnsi="Times New Roman" w:cs="Times New Roman"/>
          <w:sz w:val="28"/>
          <w:szCs w:val="28"/>
        </w:rPr>
      </w:pPr>
      <w:r>
        <w:rPr>
          <w:rFonts w:ascii="Times New Roman" w:hAnsi="Times New Roman" w:cs="Times New Roman"/>
          <w:sz w:val="28"/>
          <w:szCs w:val="28"/>
        </w:rPr>
        <w:t>Таблица 4. Анкета для образовательных организаций</w:t>
      </w:r>
    </w:p>
    <w:tbl>
      <w:tblPr>
        <w:tblW w:w="5000" w:type="pct"/>
        <w:tblLook w:val="04A0"/>
      </w:tblPr>
      <w:tblGrid>
        <w:gridCol w:w="8770"/>
        <w:gridCol w:w="1084"/>
      </w:tblGrid>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Количество обучающихся на начальной ступени (1-4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обучающихся на начальной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начальных классов,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D56DBD" w:rsidRDefault="001F0A25" w:rsidP="001F0A25">
            <w:pPr>
              <w:ind w:firstLine="0"/>
              <w:jc w:val="center"/>
              <w:rPr>
                <w:rFonts w:ascii="Calibri" w:eastAsia="Times New Roman" w:hAnsi="Calibri" w:cs="Times New Roman"/>
                <w:b/>
                <w:bCs/>
                <w:color w:val="000000"/>
                <w:szCs w:val="24"/>
                <w:lang w:eastAsia="en-GB"/>
              </w:rPr>
            </w:pP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D56DBD" w:rsidRDefault="001F0A25" w:rsidP="001F0A25">
            <w:pPr>
              <w:ind w:firstLine="0"/>
              <w:jc w:val="center"/>
              <w:rPr>
                <w:rFonts w:ascii="Calibri" w:eastAsia="Times New Roman" w:hAnsi="Calibri" w:cs="Times New Roman"/>
                <w:b/>
                <w:bCs/>
                <w:color w:val="000000"/>
                <w:szCs w:val="24"/>
                <w:lang w:eastAsia="en-GB"/>
              </w:rPr>
            </w:pP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D56DBD" w:rsidRDefault="001F0A25" w:rsidP="001F0A25">
            <w:pPr>
              <w:ind w:firstLine="0"/>
              <w:jc w:val="center"/>
              <w:rPr>
                <w:rFonts w:ascii="Calibri" w:eastAsia="Times New Roman" w:hAnsi="Calibri" w:cs="Times New Roman"/>
                <w:b/>
                <w:bCs/>
                <w:color w:val="000000"/>
                <w:szCs w:val="24"/>
                <w:lang w:eastAsia="en-GB"/>
              </w:rPr>
            </w:pP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Количество обучающихся на основной ступени (5-9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обучающихся на основной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средних классов, оставьте строку ответа ПУСТОЙ.</w:t>
            </w:r>
          </w:p>
        </w:tc>
      </w:tr>
      <w:tr w:rsidR="00D56DBD"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D56DBD" w:rsidRPr="00CF3357" w:rsidRDefault="00D56DBD"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D56DBD" w:rsidRPr="00D56DBD" w:rsidRDefault="00492474" w:rsidP="00492474">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28</w:t>
            </w:r>
          </w:p>
        </w:tc>
      </w:tr>
      <w:tr w:rsidR="00D56DBD"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D56DBD" w:rsidRPr="00CF3357" w:rsidRDefault="00D56DBD"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D56DBD" w:rsidRPr="00D56DBD" w:rsidRDefault="00D56DBD" w:rsidP="00492474">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22</w:t>
            </w:r>
          </w:p>
        </w:tc>
      </w:tr>
      <w:tr w:rsidR="00D56DBD"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D56DBD" w:rsidRPr="00CF3357" w:rsidRDefault="00D56DBD"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D56DBD" w:rsidRPr="00D56DBD" w:rsidRDefault="00492474" w:rsidP="00492474">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26</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Количество обучающихся на старшей ступени (10-11 классы)</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количество обучающихся на старшей ступени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492474" w:rsidP="00492474">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46</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D56DBD" w:rsidP="00492474">
            <w:pPr>
              <w:ind w:firstLine="0"/>
              <w:jc w:val="center"/>
              <w:rPr>
                <w:rFonts w:ascii="Calibri" w:eastAsia="Times New Roman" w:hAnsi="Calibri" w:cs="Times New Roman"/>
                <w:b/>
                <w:bCs/>
                <w:color w:val="000000"/>
                <w:szCs w:val="24"/>
                <w:lang w:val="en-GB" w:eastAsia="en-GB"/>
              </w:rPr>
            </w:pPr>
            <w:r>
              <w:rPr>
                <w:rFonts w:ascii="Calibri" w:eastAsia="Times New Roman" w:hAnsi="Calibri" w:cs="Times New Roman"/>
                <w:b/>
                <w:bCs/>
                <w:color w:val="000000"/>
                <w:szCs w:val="24"/>
                <w:lang w:eastAsia="en-GB"/>
              </w:rPr>
              <w:t>45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492474" w:rsidP="00492474">
            <w:pPr>
              <w:ind w:firstLine="0"/>
              <w:jc w:val="center"/>
              <w:rPr>
                <w:rFonts w:ascii="Calibri" w:eastAsia="Times New Roman" w:hAnsi="Calibri" w:cs="Times New Roman"/>
                <w:b/>
                <w:bCs/>
                <w:color w:val="000000"/>
                <w:szCs w:val="24"/>
                <w:lang w:val="en-GB" w:eastAsia="en-GB"/>
              </w:rPr>
            </w:pPr>
            <w:r>
              <w:rPr>
                <w:rFonts w:ascii="Calibri" w:eastAsia="Times New Roman" w:hAnsi="Calibri" w:cs="Times New Roman"/>
                <w:b/>
                <w:bCs/>
                <w:color w:val="000000"/>
                <w:szCs w:val="24"/>
                <w:lang w:eastAsia="en-GB"/>
              </w:rPr>
              <w:t>56</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Норматив финансирования на 1 обучающегося (по факту за финансовый год)-тыс. руб.</w:t>
            </w:r>
          </w:p>
        </w:tc>
      </w:tr>
      <w:tr w:rsidR="001F0A25" w:rsidRPr="00CF3357" w:rsidTr="001F0A25">
        <w:trPr>
          <w:divId w:val="1518538343"/>
          <w:trHeight w:val="106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Основную сумму в рублях впишите </w:t>
            </w:r>
            <w:r w:rsidRPr="00CF3357">
              <w:rPr>
                <w:rFonts w:ascii="Times New Roman" w:eastAsia="Times New Roman" w:hAnsi="Times New Roman" w:cs="Times New Roman"/>
                <w:i/>
                <w:iCs/>
                <w:color w:val="000000"/>
                <w:szCs w:val="24"/>
                <w:u w:val="single"/>
                <w:lang w:eastAsia="en-GB"/>
              </w:rPr>
              <w:t>целым числом</w:t>
            </w:r>
            <w:r w:rsidRPr="00CF3357">
              <w:rPr>
                <w:rFonts w:ascii="Times New Roman" w:eastAsia="Times New Roman" w:hAnsi="Times New Roman" w:cs="Times New Roman"/>
                <w:i/>
                <w:iCs/>
                <w:color w:val="000000"/>
                <w:szCs w:val="24"/>
                <w:lang w:eastAsia="en-GB"/>
              </w:rPr>
              <w:t xml:space="preserve">, а копейки впишите </w:t>
            </w:r>
            <w:r w:rsidRPr="00CF3357">
              <w:rPr>
                <w:rFonts w:ascii="Times New Roman" w:eastAsia="Times New Roman" w:hAnsi="Times New Roman" w:cs="Times New Roman"/>
                <w:i/>
                <w:iCs/>
                <w:color w:val="000000"/>
                <w:szCs w:val="24"/>
                <w:u w:val="single"/>
                <w:lang w:eastAsia="en-GB"/>
              </w:rPr>
              <w:t>через запятую</w:t>
            </w:r>
            <w:r w:rsidRPr="00CF3357">
              <w:rPr>
                <w:rFonts w:ascii="Times New Roman" w:eastAsia="Times New Roman" w:hAnsi="Times New Roman" w:cs="Times New Roman"/>
                <w:i/>
                <w:iCs/>
                <w:color w:val="000000"/>
                <w:szCs w:val="24"/>
                <w:lang w:eastAsia="en-GB"/>
              </w:rPr>
              <w:t xml:space="preserve"> без обозначения валюты. Например, если норматив финансирования составляет 28 тысяч 868 рублей 50 копеек, то мы записываем эту сумму в строке ответа следующим образом: 28868.5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2011 год прописью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2012 год пропи</w:t>
            </w:r>
            <w:bookmarkStart w:id="0" w:name="_GoBack"/>
            <w:bookmarkEnd w:id="0"/>
            <w:r w:rsidRPr="00CF3357">
              <w:rPr>
                <w:rFonts w:ascii="Times New Roman" w:eastAsia="Times New Roman" w:hAnsi="Times New Roman" w:cs="Times New Roman"/>
                <w:color w:val="000000"/>
                <w:szCs w:val="24"/>
                <w:lang w:eastAsia="en-GB"/>
              </w:rPr>
              <w:t>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eastAsia="en-GB"/>
              </w:rPr>
            </w:pPr>
            <w:r w:rsidRPr="00CF3357">
              <w:rPr>
                <w:rFonts w:ascii="Times New Roman" w:eastAsia="Times New Roman" w:hAnsi="Times New Roman" w:cs="Times New Roman"/>
                <w:color w:val="000000"/>
                <w:szCs w:val="24"/>
                <w:lang w:eastAsia="en-GB"/>
              </w:rPr>
              <w:t>Впишите сумму финансирования за 2013 год прописью</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66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Средняя стоимость питания на 1 обучающегося в день (для категорий обучающихся имеющих право на бесплатное питание)- руб.</w:t>
            </w:r>
          </w:p>
        </w:tc>
      </w:tr>
      <w:tr w:rsidR="001F0A25" w:rsidRPr="00CF3357" w:rsidTr="001F0A25">
        <w:trPr>
          <w:divId w:val="1518538343"/>
          <w:trHeight w:val="132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A25" w:rsidRPr="00CF3357" w:rsidRDefault="001F0A25" w:rsidP="001F0A25">
            <w:pPr>
              <w:ind w:firstLine="0"/>
              <w:jc w:val="left"/>
              <w:rPr>
                <w:rFonts w:ascii="Times New Roman" w:eastAsia="Times New Roman" w:hAnsi="Times New Roman" w:cs="Times New Roman"/>
                <w:i/>
                <w:iCs/>
                <w:color w:val="000000"/>
                <w:szCs w:val="24"/>
                <w:lang w:val="en-GB" w:eastAsia="en-GB"/>
              </w:rPr>
            </w:pPr>
            <w:r w:rsidRPr="00CF3357">
              <w:rPr>
                <w:rFonts w:ascii="Times New Roman" w:eastAsia="Times New Roman" w:hAnsi="Times New Roman" w:cs="Times New Roman"/>
                <w:i/>
                <w:iCs/>
                <w:color w:val="000000"/>
                <w:szCs w:val="24"/>
                <w:lang w:eastAsia="en-GB"/>
              </w:rPr>
              <w:t xml:space="preserve">Основную сумму в рублях впишите </w:t>
            </w:r>
            <w:r w:rsidRPr="00CF3357">
              <w:rPr>
                <w:rFonts w:ascii="Times New Roman" w:eastAsia="Times New Roman" w:hAnsi="Times New Roman" w:cs="Times New Roman"/>
                <w:i/>
                <w:iCs/>
                <w:color w:val="000000"/>
                <w:szCs w:val="24"/>
                <w:u w:val="single"/>
                <w:lang w:eastAsia="en-GB"/>
              </w:rPr>
              <w:t>целым числом</w:t>
            </w:r>
            <w:r w:rsidRPr="00CF3357">
              <w:rPr>
                <w:rFonts w:ascii="Times New Roman" w:eastAsia="Times New Roman" w:hAnsi="Times New Roman" w:cs="Times New Roman"/>
                <w:i/>
                <w:iCs/>
                <w:color w:val="000000"/>
                <w:szCs w:val="24"/>
                <w:lang w:eastAsia="en-GB"/>
              </w:rPr>
              <w:t xml:space="preserve">, а копейки впишите </w:t>
            </w:r>
            <w:r w:rsidRPr="00CF3357">
              <w:rPr>
                <w:rFonts w:ascii="Times New Roman" w:eastAsia="Times New Roman" w:hAnsi="Times New Roman" w:cs="Times New Roman"/>
                <w:i/>
                <w:iCs/>
                <w:color w:val="000000"/>
                <w:szCs w:val="24"/>
                <w:u w:val="single"/>
                <w:lang w:eastAsia="en-GB"/>
              </w:rPr>
              <w:t>через запятую</w:t>
            </w:r>
            <w:r w:rsidRPr="00CF3357">
              <w:rPr>
                <w:rFonts w:ascii="Times New Roman" w:eastAsia="Times New Roman" w:hAnsi="Times New Roman" w:cs="Times New Roman"/>
                <w:i/>
                <w:iCs/>
                <w:color w:val="000000"/>
                <w:szCs w:val="24"/>
                <w:lang w:eastAsia="en-GB"/>
              </w:rPr>
              <w:t xml:space="preserve"> без обозначения валюты. Например, если стоимость питания составляет 113 рублей 89 копеек, то мы записываем эту сумму в строке ответа следующим образом: 113.89. Если в Вашей школе стоимость питания для разных классов различается, впишите, пожалуйста, среднюю </w:t>
            </w:r>
            <w:r w:rsidRPr="00CF3357">
              <w:rPr>
                <w:rFonts w:ascii="Times New Roman" w:eastAsia="Times New Roman" w:hAnsi="Times New Roman" w:cs="Times New Roman"/>
                <w:i/>
                <w:iCs/>
                <w:color w:val="000000"/>
                <w:szCs w:val="24"/>
                <w:lang w:val="en-GB" w:eastAsia="en-GB"/>
              </w:rPr>
              <w:t>стоимость питания по школе.</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1F0A25" w:rsidP="001F0A25">
            <w:pPr>
              <w:ind w:firstLine="0"/>
              <w:jc w:val="center"/>
              <w:rPr>
                <w:rFonts w:ascii="Calibri" w:eastAsia="Times New Roman" w:hAnsi="Calibri" w:cs="Times New Roman"/>
                <w:b/>
                <w:bCs/>
                <w:color w:val="000000"/>
                <w:szCs w:val="24"/>
                <w:lang w:val="en-GB" w:eastAsia="en-GB"/>
              </w:rPr>
            </w:pPr>
            <w:r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r w:rsidRPr="00CF3357">
              <w:rPr>
                <w:rFonts w:ascii="Times New Roman" w:eastAsia="Times New Roman" w:hAnsi="Times New Roman" w:cs="Times New Roman"/>
                <w:b/>
                <w:bCs/>
                <w:color w:val="000000"/>
                <w:szCs w:val="24"/>
                <w:lang w:val="en-GB" w:eastAsia="en-GB"/>
              </w:rPr>
              <w:t>Общее число учителей</w:t>
            </w:r>
          </w:p>
        </w:tc>
      </w:tr>
      <w:tr w:rsidR="001F0A25" w:rsidRPr="00CF3357" w:rsidTr="001F0A25">
        <w:trPr>
          <w:divId w:val="1518538343"/>
          <w:trHeight w:val="31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492474">
              <w:rPr>
                <w:rFonts w:ascii="Calibri" w:eastAsia="Times New Roman" w:hAnsi="Calibri" w:cs="Times New Roman"/>
                <w:b/>
                <w:bCs/>
                <w:color w:val="000000"/>
                <w:szCs w:val="24"/>
                <w:lang w:val="en-GB" w:eastAsia="en-GB"/>
              </w:rPr>
              <w:t> </w:t>
            </w:r>
            <w:r w:rsidR="00492474" w:rsidRPr="00492474">
              <w:rPr>
                <w:rFonts w:ascii="Calibri" w:eastAsia="Times New Roman" w:hAnsi="Calibri" w:cs="Times New Roman"/>
                <w:b/>
                <w:bCs/>
                <w:color w:val="000000"/>
                <w:szCs w:val="24"/>
                <w:lang w:eastAsia="en-GB"/>
              </w:rPr>
              <w:t>10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492474">
              <w:rPr>
                <w:rFonts w:ascii="Calibri" w:eastAsia="Times New Roman" w:hAnsi="Calibri" w:cs="Times New Roman"/>
                <w:b/>
                <w:bCs/>
                <w:color w:val="000000"/>
                <w:szCs w:val="24"/>
                <w:lang w:val="en-GB" w:eastAsia="en-GB"/>
              </w:rPr>
              <w:t> </w:t>
            </w:r>
            <w:r w:rsidR="00492474" w:rsidRPr="00492474">
              <w:rPr>
                <w:rFonts w:ascii="Calibri" w:eastAsia="Times New Roman" w:hAnsi="Calibri" w:cs="Times New Roman"/>
                <w:b/>
                <w:bCs/>
                <w:color w:val="000000"/>
                <w:szCs w:val="24"/>
                <w:lang w:eastAsia="en-GB"/>
              </w:rPr>
              <w:t>11</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lastRenderedPageBreak/>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191919" w:themeColor="background1" w:themeShade="1A"/>
                <w:szCs w:val="24"/>
                <w:lang w:eastAsia="en-GB"/>
              </w:rPr>
            </w:pPr>
            <w:r w:rsidRPr="00492474">
              <w:rPr>
                <w:rFonts w:ascii="Calibri" w:eastAsia="Times New Roman" w:hAnsi="Calibri" w:cs="Times New Roman"/>
                <w:b/>
                <w:bCs/>
                <w:szCs w:val="24"/>
                <w:lang w:val="en-GB" w:eastAsia="en-GB"/>
              </w:rPr>
              <w:t> </w:t>
            </w:r>
            <w:r w:rsidR="00492474" w:rsidRPr="00492474">
              <w:rPr>
                <w:rFonts w:ascii="Calibri" w:eastAsia="Times New Roman" w:hAnsi="Calibri" w:cs="Times New Roman"/>
                <w:b/>
                <w:bCs/>
                <w:color w:val="191919" w:themeColor="background1" w:themeShade="1A"/>
                <w:szCs w:val="24"/>
                <w:lang w:eastAsia="en-GB"/>
              </w:rPr>
              <w:t>10</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с 1 квалификационной категорией</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1 квалификационной категорией, впишите "0" в стороку ответа.</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CF3357"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9</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9</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8</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с высшей квалификационной категорией</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высшей квалификационной категорией, впишите "0" в стороку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0</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с высшим педагогическим образованием</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с высшим педагогическим образованием, впишите "0" в стороку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492474">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9</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9</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492474"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492474">
              <w:rPr>
                <w:rFonts w:ascii="Calibri" w:eastAsia="Times New Roman" w:hAnsi="Calibri" w:cs="Times New Roman"/>
                <w:b/>
                <w:bCs/>
                <w:color w:val="000000"/>
                <w:szCs w:val="24"/>
                <w:lang w:eastAsia="en-GB"/>
              </w:rPr>
              <w:t>8</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Общее число учителей, достигших пенсионного возраста</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общее число учителей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в Вашей школе нет учителей, достигших пенсион</w:t>
            </w:r>
            <w:r w:rsidR="00F24B65">
              <w:rPr>
                <w:rFonts w:ascii="Times New Roman" w:eastAsia="Times New Roman" w:hAnsi="Times New Roman" w:cs="Times New Roman"/>
                <w:i/>
                <w:iCs/>
                <w:color w:val="000000"/>
                <w:szCs w:val="24"/>
                <w:lang w:eastAsia="en-GB"/>
              </w:rPr>
              <w:t>ного возраста, впишите "0" в ст</w:t>
            </w:r>
            <w:r w:rsidRPr="00CF3357">
              <w:rPr>
                <w:rFonts w:ascii="Times New Roman" w:eastAsia="Times New Roman" w:hAnsi="Times New Roman" w:cs="Times New Roman"/>
                <w:i/>
                <w:iCs/>
                <w:color w:val="000000"/>
                <w:szCs w:val="24"/>
                <w:lang w:eastAsia="en-GB"/>
              </w:rPr>
              <w:t>року ответа.</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2C325E" w:rsidP="002C325E">
            <w:pPr>
              <w:ind w:firstLine="0"/>
              <w:jc w:val="center"/>
              <w:rPr>
                <w:rFonts w:ascii="Calibri" w:eastAsia="Times New Roman" w:hAnsi="Calibri" w:cs="Times New Roman"/>
                <w:b/>
                <w:bCs/>
                <w:color w:val="191919" w:themeColor="background1" w:themeShade="1A"/>
                <w:szCs w:val="24"/>
                <w:lang w:eastAsia="en-GB"/>
              </w:rPr>
            </w:pPr>
            <w:r w:rsidRPr="002C325E">
              <w:rPr>
                <w:rFonts w:ascii="Calibri" w:eastAsia="Times New Roman" w:hAnsi="Calibri" w:cs="Times New Roman"/>
                <w:b/>
                <w:bCs/>
                <w:color w:val="191919" w:themeColor="background1" w:themeShade="1A"/>
                <w:szCs w:val="24"/>
                <w:lang w:eastAsia="en-GB"/>
              </w:rPr>
              <w:t>3</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2C325E" w:rsidP="002C325E">
            <w:pPr>
              <w:ind w:firstLine="0"/>
              <w:jc w:val="center"/>
              <w:rPr>
                <w:rFonts w:ascii="Calibri" w:eastAsia="Times New Roman" w:hAnsi="Calibri" w:cs="Times New Roman"/>
                <w:b/>
                <w:bCs/>
                <w:color w:val="191919" w:themeColor="background1" w:themeShade="1A"/>
                <w:szCs w:val="24"/>
                <w:lang w:eastAsia="en-GB"/>
              </w:rPr>
            </w:pPr>
            <w:r>
              <w:rPr>
                <w:rFonts w:ascii="Calibri" w:eastAsia="Times New Roman" w:hAnsi="Calibri" w:cs="Times New Roman"/>
                <w:b/>
                <w:bCs/>
                <w:color w:val="191919" w:themeColor="background1" w:themeShade="1A"/>
                <w:szCs w:val="24"/>
                <w:lang w:eastAsia="en-GB"/>
              </w:rPr>
              <w:t>3</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2C325E" w:rsidP="002C325E">
            <w:pPr>
              <w:ind w:firstLine="0"/>
              <w:jc w:val="center"/>
              <w:rPr>
                <w:rFonts w:ascii="Calibri" w:eastAsia="Times New Roman" w:hAnsi="Calibri" w:cs="Times New Roman"/>
                <w:b/>
                <w:bCs/>
                <w:color w:val="191919" w:themeColor="background1" w:themeShade="1A"/>
                <w:szCs w:val="24"/>
                <w:lang w:eastAsia="en-GB"/>
              </w:rPr>
            </w:pPr>
            <w:r w:rsidRPr="002C325E">
              <w:rPr>
                <w:rFonts w:ascii="Calibri" w:eastAsia="Times New Roman" w:hAnsi="Calibri" w:cs="Times New Roman"/>
                <w:b/>
                <w:bCs/>
                <w:color w:val="191919" w:themeColor="background1" w:themeShade="1A"/>
                <w:szCs w:val="24"/>
                <w:lang w:eastAsia="en-GB"/>
              </w:rPr>
              <w:t>3</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r w:rsidRPr="00CF3357">
              <w:rPr>
                <w:rFonts w:ascii="Times New Roman" w:eastAsia="Times New Roman" w:hAnsi="Times New Roman" w:cs="Times New Roman"/>
                <w:b/>
                <w:bCs/>
                <w:color w:val="000000"/>
                <w:szCs w:val="24"/>
                <w:lang w:val="en-GB" w:eastAsia="en-GB"/>
              </w:rPr>
              <w:t>Количество ставок педагогов-психологов</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 пожалуйста, количество ставок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число является дробным, то десятичные доли впишите через точку. Например, половина ставки запишите как 0.5, а полторы ставки запишите как 1.5.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Количество ставок коррекционных педагогов (логопед, дефектолог)</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количество ставок </w:t>
            </w:r>
            <w:r w:rsidRPr="00CF3357">
              <w:rPr>
                <w:rFonts w:ascii="Times New Roman" w:eastAsia="Times New Roman" w:hAnsi="Times New Roman" w:cs="Times New Roman"/>
                <w:i/>
                <w:iCs/>
                <w:color w:val="000000"/>
                <w:szCs w:val="24"/>
                <w:u w:val="single"/>
                <w:lang w:eastAsia="en-GB"/>
              </w:rPr>
              <w:t>одним числом.</w:t>
            </w:r>
            <w:r w:rsidRPr="00CF3357">
              <w:rPr>
                <w:rFonts w:ascii="Times New Roman" w:eastAsia="Times New Roman" w:hAnsi="Times New Roman" w:cs="Times New Roman"/>
                <w:i/>
                <w:iCs/>
                <w:color w:val="000000"/>
                <w:szCs w:val="24"/>
                <w:lang w:eastAsia="en-GB"/>
              </w:rPr>
              <w:t xml:space="preserve"> Если число является дробным, то десятичные доли впишите через точку. Например, половина ставки запишите как 0.5, а полторы ставки запишите как 1.5.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0</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Средний балл ГИА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szCs w:val="24"/>
                <w:lang w:eastAsia="en-GB"/>
              </w:rPr>
            </w:pPr>
            <w:r w:rsidRPr="00CF3357">
              <w:rPr>
                <w:rFonts w:ascii="Times New Roman" w:eastAsia="Times New Roman" w:hAnsi="Times New Roman" w:cs="Times New Roman"/>
                <w:i/>
                <w:iCs/>
                <w:szCs w:val="24"/>
                <w:lang w:eastAsia="en-GB"/>
              </w:rPr>
              <w:t>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szCs w:val="24"/>
                <w:lang w:eastAsia="en-GB"/>
              </w:rPr>
            </w:pPr>
            <w:r w:rsidRPr="00CF3357">
              <w:rPr>
                <w:rFonts w:ascii="Calibri" w:eastAsia="Times New Roman" w:hAnsi="Calibri" w:cs="Times New Roman"/>
                <w:b/>
                <w:bCs/>
                <w:szCs w:val="24"/>
                <w:lang w:val="en-GB" w:eastAsia="en-GB"/>
              </w:rPr>
              <w:t> </w:t>
            </w:r>
            <w:r w:rsidR="002C325E">
              <w:rPr>
                <w:rFonts w:ascii="Calibri" w:eastAsia="Times New Roman" w:hAnsi="Calibri" w:cs="Times New Roman"/>
                <w:b/>
                <w:bCs/>
                <w:szCs w:val="24"/>
                <w:lang w:eastAsia="en-GB"/>
              </w:rPr>
              <w:t>45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szCs w:val="24"/>
                <w:lang w:eastAsia="en-GB"/>
              </w:rPr>
            </w:pPr>
            <w:r w:rsidRPr="00CF3357">
              <w:rPr>
                <w:rFonts w:ascii="Calibri" w:eastAsia="Times New Roman" w:hAnsi="Calibri" w:cs="Times New Roman"/>
                <w:b/>
                <w:bCs/>
                <w:szCs w:val="24"/>
                <w:lang w:val="en-GB" w:eastAsia="en-GB"/>
              </w:rPr>
              <w:t> </w:t>
            </w:r>
            <w:r w:rsidR="002C325E">
              <w:rPr>
                <w:rFonts w:ascii="Calibri" w:eastAsia="Times New Roman" w:hAnsi="Calibri" w:cs="Times New Roman"/>
                <w:b/>
                <w:bCs/>
                <w:szCs w:val="24"/>
                <w:lang w:eastAsia="en-GB"/>
              </w:rPr>
              <w:t>43,7</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lastRenderedPageBreak/>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2C325E" w:rsidP="001F0A25">
            <w:pPr>
              <w:ind w:firstLine="0"/>
              <w:jc w:val="center"/>
              <w:rPr>
                <w:rFonts w:ascii="Calibri" w:eastAsia="Times New Roman" w:hAnsi="Calibri" w:cs="Times New Roman"/>
                <w:b/>
                <w:bCs/>
                <w:szCs w:val="24"/>
                <w:lang w:val="en-GB" w:eastAsia="en-GB"/>
              </w:rPr>
            </w:pPr>
            <w:r>
              <w:rPr>
                <w:rFonts w:ascii="Calibri" w:eastAsia="Times New Roman" w:hAnsi="Calibri" w:cs="Times New Roman"/>
                <w:b/>
                <w:bCs/>
                <w:szCs w:val="24"/>
                <w:lang w:eastAsia="en-GB"/>
              </w:rPr>
              <w:t>43,9</w:t>
            </w:r>
            <w:r w:rsidR="001F0A25" w:rsidRPr="00CF3357">
              <w:rPr>
                <w:rFonts w:ascii="Calibri" w:eastAsia="Times New Roman" w:hAnsi="Calibri" w:cs="Times New Roman"/>
                <w:b/>
                <w:bCs/>
                <w:szCs w:val="24"/>
                <w:lang w:val="en-GB" w:eastAsia="en-GB"/>
              </w:rPr>
              <w:t> </w:t>
            </w:r>
          </w:p>
        </w:tc>
      </w:tr>
      <w:tr w:rsidR="001F0A25" w:rsidRPr="00CF3357" w:rsidTr="001F0A25">
        <w:trPr>
          <w:divId w:val="1518538343"/>
          <w:trHeight w:val="29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Средний балл ГИА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szCs w:val="24"/>
                <w:lang w:eastAsia="en-GB"/>
              </w:rPr>
            </w:pPr>
            <w:r w:rsidRPr="00CF3357">
              <w:rPr>
                <w:rFonts w:ascii="Times New Roman" w:eastAsia="Times New Roman" w:hAnsi="Times New Roman" w:cs="Times New Roman"/>
                <w:i/>
                <w:iCs/>
                <w:szCs w:val="24"/>
                <w:lang w:eastAsia="en-GB"/>
              </w:rPr>
              <w:t>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szCs w:val="24"/>
                <w:lang w:eastAsia="en-GB"/>
              </w:rPr>
            </w:pPr>
            <w:r w:rsidRPr="00CF3357">
              <w:rPr>
                <w:rFonts w:ascii="Calibri" w:eastAsia="Times New Roman" w:hAnsi="Calibri" w:cs="Times New Roman"/>
                <w:b/>
                <w:bCs/>
                <w:szCs w:val="24"/>
                <w:lang w:val="en-GB" w:eastAsia="en-GB"/>
              </w:rPr>
              <w:t> </w:t>
            </w:r>
            <w:r w:rsidR="002C325E">
              <w:rPr>
                <w:rFonts w:ascii="Calibri" w:eastAsia="Times New Roman" w:hAnsi="Calibri" w:cs="Times New Roman"/>
                <w:b/>
                <w:bCs/>
                <w:szCs w:val="24"/>
                <w:lang w:eastAsia="en-GB"/>
              </w:rPr>
              <w:t>23</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6B002B">
            <w:pPr>
              <w:ind w:firstLine="0"/>
              <w:jc w:val="center"/>
              <w:rPr>
                <w:rFonts w:ascii="Calibri" w:eastAsia="Times New Roman" w:hAnsi="Calibri" w:cs="Times New Roman"/>
                <w:b/>
                <w:bCs/>
                <w:szCs w:val="24"/>
                <w:lang w:eastAsia="en-GB"/>
              </w:rPr>
            </w:pPr>
            <w:r w:rsidRPr="00CF3357">
              <w:rPr>
                <w:rFonts w:ascii="Calibri" w:eastAsia="Times New Roman" w:hAnsi="Calibri" w:cs="Times New Roman"/>
                <w:b/>
                <w:bCs/>
                <w:szCs w:val="24"/>
                <w:lang w:val="en-GB" w:eastAsia="en-GB"/>
              </w:rPr>
              <w:t> </w:t>
            </w:r>
            <w:r w:rsidR="006B002B">
              <w:rPr>
                <w:rFonts w:ascii="Calibri" w:eastAsia="Times New Roman" w:hAnsi="Calibri" w:cs="Times New Roman"/>
                <w:b/>
                <w:bCs/>
                <w:szCs w:val="24"/>
                <w:lang w:eastAsia="en-GB"/>
              </w:rPr>
              <w:t>7</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szCs w:val="24"/>
                <w:lang w:eastAsia="en-GB"/>
              </w:rPr>
            </w:pPr>
            <w:r w:rsidRPr="00CF3357">
              <w:rPr>
                <w:rFonts w:ascii="Calibri" w:eastAsia="Times New Roman" w:hAnsi="Calibri" w:cs="Times New Roman"/>
                <w:b/>
                <w:bCs/>
                <w:szCs w:val="24"/>
                <w:lang w:val="en-GB" w:eastAsia="en-GB"/>
              </w:rPr>
              <w:t> </w:t>
            </w:r>
            <w:r w:rsidR="002C325E">
              <w:rPr>
                <w:rFonts w:ascii="Calibri" w:eastAsia="Times New Roman" w:hAnsi="Calibri" w:cs="Times New Roman"/>
                <w:b/>
                <w:bCs/>
                <w:szCs w:val="24"/>
                <w:lang w:eastAsia="en-GB"/>
              </w:rPr>
              <w:t>8,28</w:t>
            </w:r>
          </w:p>
        </w:tc>
      </w:tr>
      <w:tr w:rsidR="001F0A25" w:rsidRPr="00CF3357" w:rsidTr="001F0A25">
        <w:trPr>
          <w:divId w:val="1518538343"/>
          <w:trHeight w:val="29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Средний балл ЕГЭ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средний балл ЕГЭ по русскому языку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r w:rsidRPr="00CF3357">
              <w:rPr>
                <w:rFonts w:ascii="Times New Roman" w:eastAsia="Times New Roman" w:hAnsi="Times New Roman" w:cs="Times New Roman"/>
                <w:i/>
                <w:iCs/>
                <w:color w:val="000000"/>
                <w:szCs w:val="24"/>
                <w:lang w:eastAsia="en-GB"/>
              </w:rPr>
              <w:t xml:space="preserve"> </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Будьте внимательны! Средний балл ЕГЭ не может быть более 100 баллов. Маловероятно, что средний балл ЕГЭ принимает значение близкое к 0 или к 100.</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2C325E" w:rsidP="001F0A25">
            <w:pPr>
              <w:ind w:firstLine="0"/>
              <w:jc w:val="center"/>
              <w:rPr>
                <w:rFonts w:ascii="Calibri" w:eastAsia="Times New Roman" w:hAnsi="Calibri" w:cs="Times New Roman"/>
                <w:b/>
                <w:bCs/>
                <w:color w:val="000000"/>
                <w:szCs w:val="24"/>
                <w:lang w:val="en-GB" w:eastAsia="en-GB"/>
              </w:rPr>
            </w:pPr>
            <w:r>
              <w:rPr>
                <w:rFonts w:ascii="Calibri" w:eastAsia="Times New Roman" w:hAnsi="Calibri" w:cs="Times New Roman"/>
                <w:b/>
                <w:bCs/>
                <w:color w:val="000000"/>
                <w:szCs w:val="24"/>
                <w:lang w:eastAsia="en-GB"/>
              </w:rPr>
              <w:t>45</w:t>
            </w:r>
            <w:r w:rsidR="001F0A25"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43,7</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43,9</w:t>
            </w:r>
          </w:p>
        </w:tc>
      </w:tr>
      <w:tr w:rsidR="001F0A25" w:rsidRPr="00CF3357" w:rsidTr="001F0A25">
        <w:trPr>
          <w:divId w:val="1518538343"/>
          <w:trHeight w:val="29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Средний балл ЕГЭ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пожалуйста, средний балл ЕГЭ по математике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2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Будьте внимательны! Средний балл ЕГЭ не может быть более 100 баллов. Маловероятно, что средний балл ЕГЭ принимает значение близкое к 0 или к 100.</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23</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6B002B">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6B002B">
              <w:rPr>
                <w:rFonts w:ascii="Calibri" w:eastAsia="Times New Roman" w:hAnsi="Calibri" w:cs="Times New Roman"/>
                <w:b/>
                <w:bCs/>
                <w:color w:val="000000"/>
                <w:szCs w:val="24"/>
                <w:lang w:eastAsia="en-GB"/>
              </w:rPr>
              <w:t>7</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8,28</w:t>
            </w:r>
          </w:p>
        </w:tc>
      </w:tr>
      <w:tr w:rsidR="001F0A25" w:rsidRPr="00CF3357" w:rsidTr="001F0A25">
        <w:trPr>
          <w:divId w:val="1518538343"/>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Максимальный балл ЕГЭ по русскому языку</w:t>
            </w:r>
          </w:p>
        </w:tc>
      </w:tr>
      <w:tr w:rsidR="001F0A25" w:rsidRPr="00CF3357" w:rsidTr="001F0A25">
        <w:trPr>
          <w:divId w:val="1518538343"/>
          <w:trHeight w:val="100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максимальный балл ЕГЭ по русскому языку в Вашей школе. Будьте внимательны! Максимальный балл ЕГЭ не может быть </w:t>
            </w:r>
            <w:r w:rsidRPr="00CF3357">
              <w:rPr>
                <w:rFonts w:ascii="Times New Roman" w:eastAsia="Times New Roman" w:hAnsi="Times New Roman" w:cs="Times New Roman"/>
                <w:i/>
                <w:iCs/>
                <w:color w:val="000000"/>
                <w:szCs w:val="24"/>
                <w:u w:val="single"/>
                <w:lang w:eastAsia="en-GB"/>
              </w:rPr>
              <w:t>более 100.</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6B002B" w:rsidP="002C325E">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55</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67</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72</w:t>
            </w:r>
          </w:p>
        </w:tc>
      </w:tr>
      <w:tr w:rsidR="001F0A25" w:rsidRPr="00CF3357" w:rsidTr="001F0A25">
        <w:trPr>
          <w:divId w:val="1518538343"/>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Максимальный балл ЕГЭ по математике</w:t>
            </w:r>
          </w:p>
        </w:tc>
      </w:tr>
      <w:tr w:rsidR="001F0A25" w:rsidRPr="00CF3357" w:rsidTr="001F0A25">
        <w:trPr>
          <w:divId w:val="1518538343"/>
          <w:trHeight w:val="102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максимальный балл ЕГЭ по математике в Вашей школе. Будьте внимательны! Максимальный балл ЕГЭ не может быть </w:t>
            </w:r>
            <w:r w:rsidRPr="00CF3357">
              <w:rPr>
                <w:rFonts w:ascii="Times New Roman" w:eastAsia="Times New Roman" w:hAnsi="Times New Roman" w:cs="Times New Roman"/>
                <w:i/>
                <w:iCs/>
                <w:color w:val="000000"/>
                <w:szCs w:val="24"/>
                <w:u w:val="single"/>
                <w:lang w:eastAsia="en-GB"/>
              </w:rPr>
              <w:t>более 100.</w:t>
            </w:r>
            <w:r w:rsidRPr="00CF3357">
              <w:rPr>
                <w:rFonts w:ascii="Times New Roman" w:eastAsia="Times New Roman" w:hAnsi="Times New Roman" w:cs="Times New Roman"/>
                <w:i/>
                <w:iCs/>
                <w:color w:val="000000"/>
                <w:szCs w:val="24"/>
                <w:lang w:eastAsia="en-GB"/>
              </w:rPr>
              <w:t xml:space="preserve">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6B002B" w:rsidP="001F0A25">
            <w:pPr>
              <w:ind w:firstLine="0"/>
              <w:jc w:val="center"/>
              <w:rPr>
                <w:rFonts w:ascii="Calibri" w:eastAsia="Times New Roman" w:hAnsi="Calibri" w:cs="Times New Roman"/>
                <w:b/>
                <w:bCs/>
                <w:color w:val="000000"/>
                <w:szCs w:val="24"/>
                <w:lang w:eastAsia="en-GB"/>
              </w:rPr>
            </w:pPr>
            <w:r>
              <w:rPr>
                <w:rFonts w:ascii="Calibri" w:eastAsia="Times New Roman" w:hAnsi="Calibri" w:cs="Times New Roman"/>
                <w:b/>
                <w:bCs/>
                <w:color w:val="000000"/>
                <w:szCs w:val="24"/>
                <w:lang w:eastAsia="en-GB"/>
              </w:rPr>
              <w:t>39</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12</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18</w:t>
            </w:r>
          </w:p>
        </w:tc>
      </w:tr>
      <w:tr w:rsidR="001F0A25" w:rsidRPr="00CF3357" w:rsidTr="001F0A25">
        <w:trPr>
          <w:divId w:val="1518538343"/>
          <w:trHeight w:val="30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Минимальный балл ЕГЭ по русскому языку</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минимальный балл ЕГЭ по русскому языку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lastRenderedPageBreak/>
              <w:t xml:space="preserve">Будьте внимательны! Если в </w:t>
            </w:r>
            <w:r w:rsidRPr="00CF3357">
              <w:rPr>
                <w:rFonts w:ascii="Times New Roman" w:eastAsia="Times New Roman" w:hAnsi="Times New Roman" w:cs="Times New Roman"/>
                <w:i/>
                <w:iCs/>
                <w:color w:val="000000"/>
                <w:szCs w:val="24"/>
                <w:u w:val="single"/>
                <w:lang w:eastAsia="en-GB"/>
              </w:rPr>
              <w:t xml:space="preserve">вопросе 35 </w:t>
            </w:r>
            <w:r w:rsidRPr="00CF3357">
              <w:rPr>
                <w:rFonts w:ascii="Times New Roman" w:eastAsia="Times New Roman" w:hAnsi="Times New Roman" w:cs="Times New Roman"/>
                <w:i/>
                <w:iCs/>
                <w:color w:val="000000"/>
                <w:szCs w:val="24"/>
                <w:lang w:eastAsia="en-GB"/>
              </w:rPr>
              <w:t xml:space="preserve">Вы указываете 0, то минимальный балл ЕГЭ по русскому языку не может быть </w:t>
            </w:r>
            <w:r w:rsidRPr="00CF3357">
              <w:rPr>
                <w:rFonts w:ascii="Times New Roman" w:eastAsia="Times New Roman" w:hAnsi="Times New Roman" w:cs="Times New Roman"/>
                <w:i/>
                <w:iCs/>
                <w:color w:val="000000"/>
                <w:szCs w:val="24"/>
                <w:u w:val="single"/>
                <w:lang w:eastAsia="en-GB"/>
              </w:rPr>
              <w:t>менее 36 баллов</w:t>
            </w:r>
            <w:r w:rsidRPr="00CF3357">
              <w:rPr>
                <w:rFonts w:ascii="Times New Roman" w:eastAsia="Times New Roman" w:hAnsi="Times New Roman" w:cs="Times New Roman"/>
                <w:i/>
                <w:iCs/>
                <w:color w:val="000000"/>
                <w:szCs w:val="24"/>
                <w:lang w:eastAsia="en-GB"/>
              </w:rPr>
              <w:t xml:space="preserve"> (установленного проходного балла в 2012-2013 году).</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6B002B" w:rsidP="002C325E">
            <w:pPr>
              <w:ind w:firstLine="0"/>
              <w:jc w:val="center"/>
              <w:rPr>
                <w:rFonts w:ascii="Calibri" w:eastAsia="Times New Roman" w:hAnsi="Calibri" w:cs="Times New Roman"/>
                <w:b/>
                <w:bCs/>
                <w:color w:val="000000"/>
                <w:szCs w:val="24"/>
                <w:lang w:val="en-GB" w:eastAsia="en-GB"/>
              </w:rPr>
            </w:pPr>
            <w:r>
              <w:rPr>
                <w:rFonts w:ascii="Calibri" w:eastAsia="Times New Roman" w:hAnsi="Calibri" w:cs="Times New Roman"/>
                <w:b/>
                <w:bCs/>
                <w:color w:val="000000"/>
                <w:szCs w:val="24"/>
                <w:lang w:eastAsia="en-GB"/>
              </w:rPr>
              <w:t>36</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CF3357" w:rsidRDefault="002C325E" w:rsidP="001F0A25">
            <w:pPr>
              <w:ind w:firstLine="0"/>
              <w:jc w:val="center"/>
              <w:rPr>
                <w:rFonts w:ascii="Calibri" w:eastAsia="Times New Roman" w:hAnsi="Calibri" w:cs="Times New Roman"/>
                <w:b/>
                <w:bCs/>
                <w:color w:val="000000"/>
                <w:szCs w:val="24"/>
                <w:lang w:val="en-GB" w:eastAsia="en-GB"/>
              </w:rPr>
            </w:pPr>
            <w:r>
              <w:rPr>
                <w:rFonts w:ascii="Calibri" w:eastAsia="Times New Roman" w:hAnsi="Calibri" w:cs="Times New Roman"/>
                <w:b/>
                <w:bCs/>
                <w:color w:val="000000"/>
                <w:szCs w:val="24"/>
                <w:lang w:eastAsia="en-GB"/>
              </w:rPr>
              <w:t>30</w:t>
            </w:r>
            <w:r w:rsidR="001F0A25" w:rsidRPr="00CF3357">
              <w:rPr>
                <w:rFonts w:ascii="Calibri" w:eastAsia="Times New Roman" w:hAnsi="Calibri" w:cs="Times New Roman"/>
                <w:b/>
                <w:b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6B002B"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6B002B">
              <w:rPr>
                <w:rFonts w:ascii="Calibri" w:eastAsia="Times New Roman" w:hAnsi="Calibri" w:cs="Times New Roman"/>
                <w:b/>
                <w:bCs/>
                <w:color w:val="000000"/>
                <w:szCs w:val="24"/>
                <w:lang w:eastAsia="en-GB"/>
              </w:rPr>
              <w:t>24</w:t>
            </w:r>
          </w:p>
        </w:tc>
      </w:tr>
      <w:tr w:rsidR="001F0A25" w:rsidRPr="00CF3357" w:rsidTr="001F0A25">
        <w:trPr>
          <w:divId w:val="1518538343"/>
          <w:trHeight w:val="300"/>
        </w:trPr>
        <w:tc>
          <w:tcPr>
            <w:tcW w:w="5000" w:type="pct"/>
            <w:gridSpan w:val="2"/>
            <w:tcBorders>
              <w:top w:val="single" w:sz="4" w:space="0" w:color="auto"/>
              <w:left w:val="single" w:sz="4" w:space="0" w:color="auto"/>
              <w:bottom w:val="nil"/>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Минимальный  балл ЕГЭ по математике</w:t>
            </w:r>
          </w:p>
        </w:tc>
      </w:tr>
      <w:tr w:rsidR="001F0A25" w:rsidRPr="00CF3357" w:rsidTr="001F0A25">
        <w:trPr>
          <w:divId w:val="1518538343"/>
          <w:trHeight w:val="690"/>
        </w:trPr>
        <w:tc>
          <w:tcPr>
            <w:tcW w:w="5000" w:type="pct"/>
            <w:gridSpan w:val="2"/>
            <w:tcBorders>
              <w:top w:val="single" w:sz="4" w:space="0" w:color="auto"/>
              <w:left w:val="single" w:sz="4" w:space="0" w:color="auto"/>
              <w:bottom w:val="nil"/>
              <w:right w:val="single" w:sz="4" w:space="0" w:color="000000"/>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Впишите минимальный балл ЕГЭ по математике в Вашей школе. Если в Вашей школе нет старших классов или дети не сдавали ЕГЭ в один из годов, оставьте строку ответа </w:t>
            </w:r>
            <w:r w:rsidRPr="00CF3357">
              <w:rPr>
                <w:rFonts w:ascii="Times New Roman" w:eastAsia="Times New Roman" w:hAnsi="Times New Roman" w:cs="Times New Roman"/>
                <w:i/>
                <w:iCs/>
                <w:color w:val="000000"/>
                <w:szCs w:val="24"/>
                <w:u w:val="single"/>
                <w:lang w:eastAsia="en-GB"/>
              </w:rPr>
              <w:t>ПУСТОЙ.</w:t>
            </w:r>
          </w:p>
        </w:tc>
      </w:tr>
      <w:tr w:rsidR="001F0A25" w:rsidRPr="00CF3357" w:rsidTr="001F0A25">
        <w:trPr>
          <w:divId w:val="1518538343"/>
          <w:trHeight w:val="690"/>
        </w:trPr>
        <w:tc>
          <w:tcPr>
            <w:tcW w:w="4450" w:type="pct"/>
            <w:tcBorders>
              <w:top w:val="nil"/>
              <w:left w:val="single" w:sz="4" w:space="0" w:color="auto"/>
              <w:bottom w:val="single" w:sz="4" w:space="0" w:color="auto"/>
              <w:right w:val="nil"/>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eastAsia="en-GB"/>
              </w:rPr>
              <w:t xml:space="preserve">Будьте внимательны! Если в </w:t>
            </w:r>
            <w:r w:rsidRPr="00CF3357">
              <w:rPr>
                <w:rFonts w:ascii="Times New Roman" w:eastAsia="Times New Roman" w:hAnsi="Times New Roman" w:cs="Times New Roman"/>
                <w:i/>
                <w:iCs/>
                <w:color w:val="000000"/>
                <w:szCs w:val="24"/>
                <w:u w:val="single"/>
                <w:lang w:eastAsia="en-GB"/>
              </w:rPr>
              <w:t xml:space="preserve">вопросе 36 </w:t>
            </w:r>
            <w:r w:rsidRPr="00CF3357">
              <w:rPr>
                <w:rFonts w:ascii="Times New Roman" w:eastAsia="Times New Roman" w:hAnsi="Times New Roman" w:cs="Times New Roman"/>
                <w:i/>
                <w:iCs/>
                <w:color w:val="000000"/>
                <w:szCs w:val="24"/>
                <w:lang w:eastAsia="en-GB"/>
              </w:rPr>
              <w:t xml:space="preserve">Вы указываете 0, то минимальный балл ЕГЭ по математике не может быть </w:t>
            </w:r>
            <w:r w:rsidRPr="00CF3357">
              <w:rPr>
                <w:rFonts w:ascii="Times New Roman" w:eastAsia="Times New Roman" w:hAnsi="Times New Roman" w:cs="Times New Roman"/>
                <w:i/>
                <w:iCs/>
                <w:color w:val="000000"/>
                <w:szCs w:val="24"/>
                <w:u w:val="single"/>
                <w:lang w:eastAsia="en-GB"/>
              </w:rPr>
              <w:t xml:space="preserve">менее 24 баллов </w:t>
            </w:r>
            <w:r w:rsidRPr="00CF3357">
              <w:rPr>
                <w:rFonts w:ascii="Times New Roman" w:eastAsia="Times New Roman" w:hAnsi="Times New Roman" w:cs="Times New Roman"/>
                <w:i/>
                <w:iCs/>
                <w:color w:val="000000"/>
                <w:szCs w:val="24"/>
                <w:lang w:eastAsia="en-GB"/>
              </w:rPr>
              <w:t>(установленного проходного балла в 2012-2013 году).</w:t>
            </w:r>
          </w:p>
        </w:tc>
        <w:tc>
          <w:tcPr>
            <w:tcW w:w="550" w:type="pct"/>
            <w:tcBorders>
              <w:top w:val="nil"/>
              <w:left w:val="nil"/>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i/>
                <w:iCs/>
                <w:color w:val="000000"/>
                <w:szCs w:val="24"/>
                <w:lang w:eastAsia="en-GB"/>
              </w:rPr>
            </w:pPr>
            <w:r w:rsidRPr="00CF3357">
              <w:rPr>
                <w:rFonts w:ascii="Times New Roman" w:eastAsia="Times New Roman" w:hAnsi="Times New Roman" w:cs="Times New Roman"/>
                <w:i/>
                <w:iCs/>
                <w:color w:val="000000"/>
                <w:szCs w:val="24"/>
                <w:lang w:val="en-GB" w:eastAsia="en-GB"/>
              </w:rPr>
              <w:t> </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2013-2014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6A29D0">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6A29D0">
              <w:rPr>
                <w:rFonts w:ascii="Calibri" w:eastAsia="Times New Roman" w:hAnsi="Calibri" w:cs="Times New Roman"/>
                <w:b/>
                <w:bCs/>
                <w:color w:val="000000"/>
                <w:szCs w:val="24"/>
                <w:lang w:eastAsia="en-GB"/>
              </w:rPr>
              <w:t>24</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2014-2015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4</w:t>
            </w:r>
          </w:p>
        </w:tc>
      </w:tr>
      <w:tr w:rsidR="001F0A25" w:rsidRPr="00CF3357" w:rsidTr="001F0A25">
        <w:trPr>
          <w:divId w:val="1518538343"/>
          <w:trHeight w:val="310"/>
        </w:trPr>
        <w:tc>
          <w:tcPr>
            <w:tcW w:w="4450" w:type="pct"/>
            <w:tcBorders>
              <w:top w:val="nil"/>
              <w:left w:val="single" w:sz="4" w:space="0" w:color="auto"/>
              <w:bottom w:val="single" w:sz="4" w:space="0" w:color="auto"/>
              <w:right w:val="single" w:sz="4" w:space="0" w:color="auto"/>
            </w:tcBorders>
            <w:shd w:val="clear" w:color="auto" w:fill="auto"/>
            <w:vAlign w:val="center"/>
            <w:hideMark/>
          </w:tcPr>
          <w:p w:rsidR="001F0A25" w:rsidRPr="00CF3357" w:rsidRDefault="001F0A25" w:rsidP="001F0A25">
            <w:pPr>
              <w:ind w:firstLine="0"/>
              <w:jc w:val="right"/>
              <w:rPr>
                <w:rFonts w:ascii="Times New Roman" w:eastAsia="Times New Roman" w:hAnsi="Times New Roman" w:cs="Times New Roman"/>
                <w:color w:val="000000"/>
                <w:szCs w:val="24"/>
                <w:lang w:val="en-GB" w:eastAsia="en-GB"/>
              </w:rPr>
            </w:pPr>
            <w:r w:rsidRPr="00CF3357">
              <w:rPr>
                <w:rFonts w:ascii="Times New Roman" w:eastAsia="Times New Roman" w:hAnsi="Times New Roman" w:cs="Times New Roman"/>
                <w:color w:val="000000"/>
                <w:szCs w:val="24"/>
                <w:lang w:val="en-GB" w:eastAsia="en-GB"/>
              </w:rPr>
              <w:t>2015-2016 учебный год</w:t>
            </w:r>
          </w:p>
        </w:tc>
        <w:tc>
          <w:tcPr>
            <w:tcW w:w="550" w:type="pct"/>
            <w:tcBorders>
              <w:top w:val="nil"/>
              <w:left w:val="nil"/>
              <w:bottom w:val="single" w:sz="4" w:space="0" w:color="auto"/>
              <w:right w:val="single" w:sz="4" w:space="0" w:color="auto"/>
            </w:tcBorders>
            <w:shd w:val="clear" w:color="auto" w:fill="auto"/>
            <w:noWrap/>
            <w:vAlign w:val="center"/>
            <w:hideMark/>
          </w:tcPr>
          <w:p w:rsidR="001F0A25" w:rsidRPr="002C325E" w:rsidRDefault="001F0A25" w:rsidP="001F0A25">
            <w:pPr>
              <w:ind w:firstLine="0"/>
              <w:jc w:val="center"/>
              <w:rPr>
                <w:rFonts w:ascii="Calibri" w:eastAsia="Times New Roman" w:hAnsi="Calibri" w:cs="Times New Roman"/>
                <w:b/>
                <w:bCs/>
                <w:color w:val="000000"/>
                <w:szCs w:val="24"/>
                <w:lang w:eastAsia="en-GB"/>
              </w:rPr>
            </w:pPr>
            <w:r w:rsidRPr="00CF3357">
              <w:rPr>
                <w:rFonts w:ascii="Calibri" w:eastAsia="Times New Roman" w:hAnsi="Calibri" w:cs="Times New Roman"/>
                <w:b/>
                <w:bCs/>
                <w:color w:val="000000"/>
                <w:szCs w:val="24"/>
                <w:lang w:val="en-GB" w:eastAsia="en-GB"/>
              </w:rPr>
              <w:t> </w:t>
            </w:r>
            <w:r w:rsidR="002C325E">
              <w:rPr>
                <w:rFonts w:ascii="Calibri" w:eastAsia="Times New Roman" w:hAnsi="Calibri" w:cs="Times New Roman"/>
                <w:b/>
                <w:bCs/>
                <w:color w:val="000000"/>
                <w:szCs w:val="24"/>
                <w:lang w:eastAsia="en-GB"/>
              </w:rPr>
              <w:t>4</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 xml:space="preserve">Число обучающихся с ограниченными возможностями здоровья, в том числе, по программам 7-го и 8-го вида </w:t>
            </w:r>
            <w:r w:rsidRPr="00CF3357">
              <w:rPr>
                <w:rFonts w:ascii="Times New Roman" w:eastAsia="Times New Roman" w:hAnsi="Times New Roman" w:cs="Times New Roman"/>
                <w:i/>
                <w:iCs/>
                <w:szCs w:val="24"/>
                <w:lang w:eastAsia="en-GB"/>
              </w:rPr>
              <w:t>(Впишите, пожалуйста,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0</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eastAsia="en-GB"/>
              </w:rPr>
              <w:t xml:space="preserve">Число обучающихся состоящих на учете с алко/ наркозависимостью </w:t>
            </w:r>
            <w:r w:rsidRPr="00CF3357">
              <w:rPr>
                <w:rFonts w:ascii="Times New Roman" w:eastAsia="Times New Roman" w:hAnsi="Times New Roman" w:cs="Times New Roman"/>
                <w:i/>
                <w:iCs/>
                <w:szCs w:val="24"/>
                <w:lang w:eastAsia="en-GB"/>
              </w:rPr>
              <w:t xml:space="preserve"> (Впишите, пожалуйста,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0</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являющихся детьми-инвалидами </w:t>
            </w:r>
            <w:r w:rsidRPr="00CF3357">
              <w:rPr>
                <w:rFonts w:ascii="Times New Roman" w:eastAsia="Times New Roman" w:hAnsi="Times New Roman" w:cs="Times New Roman"/>
                <w:i/>
                <w:iCs/>
                <w:color w:val="000000"/>
                <w:szCs w:val="24"/>
                <w:lang w:eastAsia="en-GB"/>
              </w:rPr>
              <w:t xml:space="preserve"> (Впишите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0</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состоящих на внутришкольном учете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6B002B">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12</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состоящих на учете в ОДН (отделе по делам несовершеннолетних)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6B002B" w:rsidP="001F0A25">
            <w:pPr>
              <w:ind w:firstLine="0"/>
              <w:jc w:val="center"/>
              <w:rPr>
                <w:rFonts w:ascii="Times New Roman" w:eastAsia="Times New Roman" w:hAnsi="Times New Roman" w:cs="Times New Roman"/>
                <w:b/>
                <w:bCs/>
                <w:szCs w:val="24"/>
                <w:lang w:eastAsia="en-GB"/>
              </w:rPr>
            </w:pPr>
            <w:r>
              <w:rPr>
                <w:rFonts w:ascii="Times New Roman" w:eastAsia="Times New Roman" w:hAnsi="Times New Roman" w:cs="Times New Roman"/>
                <w:b/>
                <w:bCs/>
                <w:szCs w:val="24"/>
                <w:lang w:eastAsia="en-GB"/>
              </w:rPr>
              <w:t>1</w:t>
            </w:r>
            <w:r w:rsidR="001F0A25"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12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состоящих на учете в КДН и ЗП (комиссии по делам несовершеннолетних и защите их прав)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 Если подобных учеников в Вашей школе нет, впишите "0" в строку ответа.)</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3</w:t>
            </w:r>
          </w:p>
        </w:tc>
      </w:tr>
      <w:tr w:rsidR="001F0A25" w:rsidRPr="00CF3357" w:rsidTr="001F0A25">
        <w:trPr>
          <w:divId w:val="1518538343"/>
          <w:trHeight w:val="93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многодетных семьях </w:t>
            </w:r>
            <w:r w:rsidRPr="00CF3357">
              <w:rPr>
                <w:rFonts w:ascii="Times New Roman" w:eastAsia="Times New Roman" w:hAnsi="Times New Roman" w:cs="Times New Roman"/>
                <w:i/>
                <w:iCs/>
                <w:color w:val="000000"/>
                <w:szCs w:val="24"/>
                <w:lang w:eastAsia="en-GB"/>
              </w:rPr>
              <w:t xml:space="preserve"> (Впишите общее количество детей одним числом. Если подобных учеников в Вашей школе нет, впишите "0" в строку ответа. )</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6B002B" w:rsidP="001F0A25">
            <w:pPr>
              <w:ind w:firstLine="0"/>
              <w:jc w:val="center"/>
              <w:rPr>
                <w:rFonts w:ascii="Times New Roman" w:eastAsia="Times New Roman" w:hAnsi="Times New Roman" w:cs="Times New Roman"/>
                <w:b/>
                <w:bCs/>
                <w:szCs w:val="24"/>
                <w:lang w:eastAsia="en-GB"/>
              </w:rPr>
            </w:pPr>
            <w:r>
              <w:rPr>
                <w:rFonts w:ascii="Times New Roman" w:eastAsia="Times New Roman" w:hAnsi="Times New Roman" w:cs="Times New Roman"/>
                <w:b/>
                <w:bCs/>
                <w:szCs w:val="24"/>
                <w:lang w:eastAsia="en-GB"/>
              </w:rPr>
              <w:t>6</w:t>
            </w:r>
            <w:r w:rsidR="001F0A25"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124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полных семьях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 </w:t>
            </w:r>
            <w:r w:rsidRPr="00CF3357">
              <w:rPr>
                <w:rFonts w:ascii="Times New Roman" w:eastAsia="Times New Roman" w:hAnsi="Times New Roman" w:cs="Times New Roman"/>
                <w:i/>
                <w:iCs/>
                <w:color w:val="000000"/>
                <w:szCs w:val="24"/>
                <w:u w:val="single"/>
                <w:lang w:eastAsia="en-GB"/>
              </w:rPr>
              <w:t>Будьте внимательны!</w:t>
            </w:r>
            <w:r w:rsidRPr="00CF3357">
              <w:rPr>
                <w:rFonts w:ascii="Times New Roman" w:eastAsia="Times New Roman" w:hAnsi="Times New Roman" w:cs="Times New Roman"/>
                <w:i/>
                <w:iCs/>
                <w:color w:val="000000"/>
                <w:szCs w:val="24"/>
                <w:lang w:eastAsia="en-GB"/>
              </w:rPr>
              <w:t xml:space="preserve"> Сумма детей из полных и неполных семей (вопрос 46 и 47) в сумме должна равняться количеству учеников на всех ступенях обучения.)</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42</w:t>
            </w:r>
          </w:p>
        </w:tc>
      </w:tr>
      <w:tr w:rsidR="001F0A25" w:rsidRPr="00CF3357" w:rsidTr="001F0A25">
        <w:trPr>
          <w:divId w:val="1518538343"/>
          <w:trHeight w:val="124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lastRenderedPageBreak/>
              <w:t xml:space="preserve">Число обучающихся воспитывающихся в неполных семьях </w:t>
            </w:r>
            <w:r w:rsidRPr="00CF3357">
              <w:rPr>
                <w:rFonts w:ascii="Times New Roman" w:eastAsia="Times New Roman" w:hAnsi="Times New Roman" w:cs="Times New Roman"/>
                <w:i/>
                <w:iCs/>
                <w:color w:val="000000"/>
                <w:szCs w:val="24"/>
                <w:lang w:eastAsia="en-GB"/>
              </w:rPr>
              <w:t xml:space="preserve"> (Впишите, пожалуйста, общее количество детей одним числом. </w:t>
            </w:r>
            <w:r w:rsidRPr="00CF3357">
              <w:rPr>
                <w:rFonts w:ascii="Times New Roman" w:eastAsia="Times New Roman" w:hAnsi="Times New Roman" w:cs="Times New Roman"/>
                <w:i/>
                <w:iCs/>
                <w:color w:val="000000"/>
                <w:szCs w:val="24"/>
                <w:u w:val="single"/>
                <w:lang w:eastAsia="en-GB"/>
              </w:rPr>
              <w:t xml:space="preserve">Будьте внимательны! </w:t>
            </w:r>
            <w:r w:rsidRPr="00CF3357">
              <w:rPr>
                <w:rFonts w:ascii="Times New Roman" w:eastAsia="Times New Roman" w:hAnsi="Times New Roman" w:cs="Times New Roman"/>
                <w:i/>
                <w:iCs/>
                <w:color w:val="000000"/>
                <w:szCs w:val="24"/>
                <w:lang w:eastAsia="en-GB"/>
              </w:rPr>
              <w:t>Сумма детей из полных и неполных семей (вопрос 46 и 47) в сумме должна равняться количеству учеников на всех ступенях обучения.)</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68</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работают оба родителя </w:t>
            </w:r>
            <w:r w:rsidRPr="00CF3357">
              <w:rPr>
                <w:rFonts w:ascii="Times New Roman" w:eastAsia="Times New Roman" w:hAnsi="Times New Roman" w:cs="Times New Roman"/>
                <w:i/>
                <w:iCs/>
                <w:color w:val="000000"/>
                <w:szCs w:val="24"/>
                <w:lang w:eastAsia="en-GB"/>
              </w:rPr>
              <w:t>Впишите, пожалуйста, общее количество детей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6B002B" w:rsidP="001F0A25">
            <w:pPr>
              <w:ind w:firstLine="0"/>
              <w:jc w:val="center"/>
              <w:rPr>
                <w:rFonts w:ascii="Times New Roman" w:eastAsia="Times New Roman" w:hAnsi="Times New Roman" w:cs="Times New Roman"/>
                <w:b/>
                <w:bCs/>
                <w:szCs w:val="24"/>
                <w:lang w:eastAsia="en-GB"/>
              </w:rPr>
            </w:pPr>
            <w:r>
              <w:rPr>
                <w:rFonts w:ascii="Times New Roman" w:eastAsia="Times New Roman" w:hAnsi="Times New Roman" w:cs="Times New Roman"/>
                <w:b/>
                <w:bCs/>
                <w:szCs w:val="24"/>
                <w:lang w:eastAsia="en-GB"/>
              </w:rPr>
              <w:t>35</w:t>
            </w:r>
            <w:r w:rsidR="001F0A25"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оба родителя являются безработными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4</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единственный родитель является безработным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2</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Число обучающихся воспитывающихся в семьях, где родители (один родитель) являются инвалидами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CF3357" w:rsidRDefault="006B002B" w:rsidP="001F0A25">
            <w:pPr>
              <w:ind w:firstLine="0"/>
              <w:jc w:val="center"/>
              <w:rPr>
                <w:rFonts w:ascii="Times New Roman" w:eastAsia="Times New Roman" w:hAnsi="Times New Roman" w:cs="Times New Roman"/>
                <w:b/>
                <w:bCs/>
                <w:szCs w:val="24"/>
                <w:lang w:eastAsia="en-GB"/>
              </w:rPr>
            </w:pPr>
            <w:r>
              <w:rPr>
                <w:rFonts w:ascii="Times New Roman" w:eastAsia="Times New Roman" w:hAnsi="Times New Roman" w:cs="Times New Roman"/>
                <w:b/>
                <w:bCs/>
                <w:szCs w:val="24"/>
                <w:lang w:eastAsia="en-GB"/>
              </w:rPr>
              <w:t>2</w:t>
            </w:r>
            <w:r w:rsidR="001F0A25" w:rsidRPr="00CF3357">
              <w:rPr>
                <w:rFonts w:ascii="Times New Roman" w:eastAsia="Times New Roman" w:hAnsi="Times New Roman" w:cs="Times New Roman"/>
                <w:b/>
                <w:bCs/>
                <w:szCs w:val="24"/>
                <w:lang w:val="en-GB" w:eastAsia="en-GB"/>
              </w:rPr>
              <w:t> </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оба родителя имеют высшее образование </w:t>
            </w:r>
            <w:r w:rsidRPr="00CF3357">
              <w:rPr>
                <w:rFonts w:ascii="Times New Roman" w:eastAsia="Times New Roman" w:hAnsi="Times New Roman" w:cs="Times New Roman"/>
                <w:i/>
                <w:iCs/>
                <w:color w:val="000000"/>
                <w:szCs w:val="24"/>
                <w:lang w:eastAsia="en-GB"/>
              </w:rPr>
              <w:t xml:space="preserve">(Впишите, пожалуйста, общее количество детей числом. </w:t>
            </w:r>
            <w:r w:rsidRPr="00CF3357">
              <w:rPr>
                <w:rFonts w:ascii="Times New Roman" w:eastAsia="Times New Roman" w:hAnsi="Times New Roman" w:cs="Times New Roman"/>
                <w:i/>
                <w:iCs/>
                <w:color w:val="000000"/>
                <w:szCs w:val="24"/>
                <w:lang w:val="en-GB" w:eastAsia="en-GB"/>
              </w:rPr>
              <w:t>Будьте внимательны! Маловероятно, что доля  таких детей равняется "0</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2</w:t>
            </w:r>
          </w:p>
        </w:tc>
      </w:tr>
      <w:tr w:rsidR="001F0A25" w:rsidRPr="00CF3357" w:rsidTr="001F0A25">
        <w:trPr>
          <w:divId w:val="1518538343"/>
          <w:trHeight w:val="9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val="en-GB" w:eastAsia="en-GB"/>
              </w:rPr>
            </w:pPr>
            <w:r w:rsidRPr="00CF3357">
              <w:rPr>
                <w:rFonts w:ascii="Times New Roman" w:eastAsia="Times New Roman" w:hAnsi="Times New Roman" w:cs="Times New Roman"/>
                <w:b/>
                <w:bCs/>
                <w:color w:val="000000"/>
                <w:szCs w:val="24"/>
                <w:lang w:eastAsia="en-GB"/>
              </w:rPr>
              <w:t xml:space="preserve">Число обучающихся воспитывающихся в семьях, где один родитель имеет высшее образование </w:t>
            </w:r>
            <w:r w:rsidRPr="00CF3357">
              <w:rPr>
                <w:rFonts w:ascii="Times New Roman" w:eastAsia="Times New Roman" w:hAnsi="Times New Roman" w:cs="Times New Roman"/>
                <w:i/>
                <w:iCs/>
                <w:color w:val="000000"/>
                <w:szCs w:val="24"/>
                <w:lang w:eastAsia="en-GB"/>
              </w:rPr>
              <w:t xml:space="preserve">(Впишите, пожалуйста, общее количество детей одним числом. </w:t>
            </w:r>
            <w:r w:rsidRPr="00CF3357">
              <w:rPr>
                <w:rFonts w:ascii="Times New Roman" w:eastAsia="Times New Roman" w:hAnsi="Times New Roman" w:cs="Times New Roman"/>
                <w:i/>
                <w:iCs/>
                <w:color w:val="000000"/>
                <w:szCs w:val="24"/>
                <w:u w:val="single"/>
                <w:lang w:val="en-GB" w:eastAsia="en-GB"/>
              </w:rPr>
              <w:t>Будьте внимательны!</w:t>
            </w:r>
            <w:r w:rsidRPr="00CF3357">
              <w:rPr>
                <w:rFonts w:ascii="Times New Roman" w:eastAsia="Times New Roman" w:hAnsi="Times New Roman" w:cs="Times New Roman"/>
                <w:i/>
                <w:iCs/>
                <w:color w:val="000000"/>
                <w:szCs w:val="24"/>
                <w:lang w:val="en-GB" w:eastAsia="en-GB"/>
              </w:rPr>
              <w:t xml:space="preserve"> Маловероятно, что доля  таких детей равняется "0".)</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xml:space="preserve"> </w:t>
            </w:r>
            <w:r w:rsidR="006B002B">
              <w:rPr>
                <w:rFonts w:ascii="Times New Roman" w:eastAsia="Times New Roman" w:hAnsi="Times New Roman" w:cs="Times New Roman"/>
                <w:b/>
                <w:bCs/>
                <w:szCs w:val="24"/>
                <w:lang w:eastAsia="en-GB"/>
              </w:rPr>
              <w:t>7</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проживающих в благоустроенных квартирах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43</w:t>
            </w:r>
          </w:p>
        </w:tc>
      </w:tr>
      <w:tr w:rsidR="001F0A25" w:rsidRPr="00CF3357" w:rsidTr="001F0A25">
        <w:trPr>
          <w:divId w:val="1518538343"/>
          <w:trHeight w:val="62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для которых русский язык не является родным </w:t>
            </w:r>
            <w:r w:rsidRPr="00CF3357">
              <w:rPr>
                <w:rFonts w:ascii="Times New Roman" w:eastAsia="Times New Roman" w:hAnsi="Times New Roman" w:cs="Times New Roman"/>
                <w:i/>
                <w:iCs/>
                <w:color w:val="000000"/>
                <w:szCs w:val="24"/>
                <w:lang w:eastAsia="en-GB"/>
              </w:rPr>
              <w:t>(Впишите, пожалуйста, общее количество детей одним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6</w:t>
            </w:r>
          </w:p>
        </w:tc>
      </w:tr>
      <w:tr w:rsidR="001F0A25" w:rsidRPr="00CF3357" w:rsidTr="001F0A25">
        <w:trPr>
          <w:divId w:val="1518538343"/>
          <w:trHeight w:val="61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
                <w:bCs/>
                <w:color w:val="000000"/>
                <w:szCs w:val="24"/>
                <w:lang w:eastAsia="en-GB"/>
              </w:rPr>
            </w:pPr>
            <w:r w:rsidRPr="00CF3357">
              <w:rPr>
                <w:rFonts w:ascii="Times New Roman" w:eastAsia="Times New Roman" w:hAnsi="Times New Roman" w:cs="Times New Roman"/>
                <w:b/>
                <w:bCs/>
                <w:color w:val="000000"/>
                <w:szCs w:val="24"/>
                <w:lang w:eastAsia="en-GB"/>
              </w:rPr>
              <w:t xml:space="preserve">Число обучающихся  чья семья сменила место жительства/страну или регион </w:t>
            </w:r>
            <w:r w:rsidRPr="00CF3357">
              <w:rPr>
                <w:rFonts w:ascii="Times New Roman" w:eastAsia="Times New Roman" w:hAnsi="Times New Roman" w:cs="Times New Roman"/>
                <w:i/>
                <w:iCs/>
                <w:color w:val="000000"/>
                <w:szCs w:val="24"/>
                <w:lang w:eastAsia="en-GB"/>
              </w:rPr>
              <w:t>(Впишите, пожалуйста, общее количество детей числом.)</w:t>
            </w:r>
          </w:p>
        </w:tc>
        <w:tc>
          <w:tcPr>
            <w:tcW w:w="550" w:type="pct"/>
            <w:tcBorders>
              <w:top w:val="nil"/>
              <w:left w:val="nil"/>
              <w:bottom w:val="single" w:sz="4" w:space="0" w:color="auto"/>
              <w:right w:val="single" w:sz="4" w:space="0" w:color="auto"/>
            </w:tcBorders>
            <w:shd w:val="clear" w:color="auto" w:fill="auto"/>
            <w:vAlign w:val="center"/>
            <w:hideMark/>
          </w:tcPr>
          <w:p w:rsidR="001F0A25" w:rsidRPr="006B002B" w:rsidRDefault="001F0A25" w:rsidP="001F0A25">
            <w:pPr>
              <w:ind w:firstLine="0"/>
              <w:jc w:val="center"/>
              <w:rPr>
                <w:rFonts w:ascii="Times New Roman" w:eastAsia="Times New Roman" w:hAnsi="Times New Roman" w:cs="Times New Roman"/>
                <w:b/>
                <w:bCs/>
                <w:szCs w:val="24"/>
                <w:lang w:eastAsia="en-GB"/>
              </w:rPr>
            </w:pPr>
            <w:r w:rsidRPr="00CF3357">
              <w:rPr>
                <w:rFonts w:ascii="Times New Roman" w:eastAsia="Times New Roman" w:hAnsi="Times New Roman" w:cs="Times New Roman"/>
                <w:b/>
                <w:bCs/>
                <w:szCs w:val="24"/>
                <w:lang w:val="en-GB" w:eastAsia="en-GB"/>
              </w:rPr>
              <w:t> </w:t>
            </w:r>
            <w:r w:rsidR="006B002B">
              <w:rPr>
                <w:rFonts w:ascii="Times New Roman" w:eastAsia="Times New Roman" w:hAnsi="Times New Roman" w:cs="Times New Roman"/>
                <w:b/>
                <w:bCs/>
                <w:szCs w:val="24"/>
                <w:lang w:eastAsia="en-GB"/>
              </w:rPr>
              <w:t>0</w:t>
            </w:r>
          </w:p>
        </w:tc>
      </w:tr>
      <w:tr w:rsidR="001F0A25" w:rsidRPr="00CF3357" w:rsidTr="001F0A25">
        <w:trPr>
          <w:divId w:val="1518538343"/>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center"/>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Следующий блок вопросов является вопросами типа "ДА- НЕТ". Пожалуйста, впишите "1", если утверждение для Вашей школы верно, и "0", если не верно.</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лицеем или гимназией</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школой с углубленным изучением предметов</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r w:rsidR="001F0A25" w:rsidRPr="00CF3357" w:rsidTr="001F0A25">
        <w:trPr>
          <w:divId w:val="1518538343"/>
          <w:trHeight w:val="6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обычной средней общеобразовательной школой и не имеет никаких статусов</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6B002B" w:rsidP="001F0A25">
            <w:pPr>
              <w:ind w:firstLine="0"/>
              <w:jc w:val="left"/>
              <w:rPr>
                <w:rFonts w:ascii="Times New Roman" w:eastAsia="Times New Roman" w:hAnsi="Times New Roman" w:cs="Times New Roman"/>
                <w:bCs/>
                <w:color w:val="000000"/>
                <w:szCs w:val="24"/>
                <w:lang w:eastAsia="en-GB"/>
              </w:rPr>
            </w:pPr>
            <w:r>
              <w:rPr>
                <w:rFonts w:ascii="Times New Roman" w:eastAsia="Times New Roman" w:hAnsi="Times New Roman" w:cs="Times New Roman"/>
                <w:bCs/>
                <w:color w:val="000000"/>
                <w:szCs w:val="24"/>
                <w:lang w:eastAsia="en-GB"/>
              </w:rPr>
              <w:t>Ваша школа - вечерн</w:t>
            </w:r>
            <w:r w:rsidR="001F0A25" w:rsidRPr="00CF3357">
              <w:rPr>
                <w:rFonts w:ascii="Times New Roman" w:eastAsia="Times New Roman" w:hAnsi="Times New Roman" w:cs="Times New Roman"/>
                <w:bCs/>
                <w:color w:val="000000"/>
                <w:szCs w:val="24"/>
                <w:lang w:eastAsia="en-GB"/>
              </w:rPr>
              <w:t>яя школа или школа-интернат</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1</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находится в городе</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находится в селе, деревне или поселке городского типа</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1</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eastAsia="en-GB"/>
              </w:rPr>
            </w:pPr>
            <w:r w:rsidRPr="00CF3357">
              <w:rPr>
                <w:rFonts w:ascii="Times New Roman" w:eastAsia="Times New Roman" w:hAnsi="Times New Roman" w:cs="Times New Roman"/>
                <w:bCs/>
                <w:color w:val="000000"/>
                <w:szCs w:val="24"/>
                <w:lang w:eastAsia="en-GB"/>
              </w:rPr>
              <w:t>Ваша школа является кочевой школой</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r w:rsidR="001F0A25" w:rsidRPr="00CF3357" w:rsidTr="001F0A25">
        <w:trPr>
          <w:divId w:val="1518538343"/>
          <w:trHeight w:val="300"/>
        </w:trPr>
        <w:tc>
          <w:tcPr>
            <w:tcW w:w="4450" w:type="pct"/>
            <w:tcBorders>
              <w:top w:val="nil"/>
              <w:left w:val="single" w:sz="4" w:space="0" w:color="auto"/>
              <w:bottom w:val="single" w:sz="4" w:space="0" w:color="auto"/>
              <w:right w:val="single" w:sz="4" w:space="0" w:color="auto"/>
            </w:tcBorders>
            <w:shd w:val="clear" w:color="auto" w:fill="auto"/>
            <w:hideMark/>
          </w:tcPr>
          <w:p w:rsidR="001F0A25" w:rsidRPr="00CF3357" w:rsidRDefault="001F0A25" w:rsidP="001F0A25">
            <w:pPr>
              <w:ind w:firstLine="0"/>
              <w:jc w:val="left"/>
              <w:rPr>
                <w:rFonts w:ascii="Times New Roman" w:eastAsia="Times New Roman" w:hAnsi="Times New Roman" w:cs="Times New Roman"/>
                <w:bCs/>
                <w:color w:val="000000"/>
                <w:szCs w:val="24"/>
                <w:lang w:val="en-GB" w:eastAsia="en-GB"/>
              </w:rPr>
            </w:pPr>
            <w:r w:rsidRPr="00CF3357">
              <w:rPr>
                <w:rFonts w:ascii="Times New Roman" w:eastAsia="Times New Roman" w:hAnsi="Times New Roman" w:cs="Times New Roman"/>
                <w:bCs/>
                <w:color w:val="000000"/>
                <w:szCs w:val="24"/>
                <w:lang w:val="en-GB" w:eastAsia="en-GB"/>
              </w:rPr>
              <w:t>Ваша школа является малокомплектной</w:t>
            </w:r>
          </w:p>
        </w:tc>
        <w:tc>
          <w:tcPr>
            <w:tcW w:w="550" w:type="pct"/>
            <w:tcBorders>
              <w:top w:val="nil"/>
              <w:left w:val="nil"/>
              <w:bottom w:val="single" w:sz="4" w:space="0" w:color="auto"/>
              <w:right w:val="single" w:sz="4" w:space="0" w:color="auto"/>
            </w:tcBorders>
            <w:shd w:val="clear" w:color="auto" w:fill="auto"/>
            <w:noWrap/>
            <w:vAlign w:val="bottom"/>
            <w:hideMark/>
          </w:tcPr>
          <w:p w:rsidR="001F0A25" w:rsidRPr="006B002B" w:rsidRDefault="001F0A25" w:rsidP="001F0A25">
            <w:pPr>
              <w:ind w:firstLine="0"/>
              <w:jc w:val="left"/>
              <w:rPr>
                <w:rFonts w:ascii="Calibri" w:eastAsia="Times New Roman" w:hAnsi="Calibri" w:cs="Times New Roman"/>
                <w:color w:val="000000"/>
                <w:szCs w:val="24"/>
                <w:lang w:eastAsia="en-GB"/>
              </w:rPr>
            </w:pPr>
            <w:r w:rsidRPr="00CF3357">
              <w:rPr>
                <w:rFonts w:ascii="Calibri" w:eastAsia="Times New Roman" w:hAnsi="Calibri" w:cs="Times New Roman"/>
                <w:color w:val="000000"/>
                <w:szCs w:val="24"/>
                <w:lang w:val="en-GB" w:eastAsia="en-GB"/>
              </w:rPr>
              <w:t> </w:t>
            </w:r>
            <w:r w:rsidR="006B002B">
              <w:rPr>
                <w:rFonts w:ascii="Calibri" w:eastAsia="Times New Roman" w:hAnsi="Calibri" w:cs="Times New Roman"/>
                <w:color w:val="000000"/>
                <w:szCs w:val="24"/>
                <w:lang w:eastAsia="en-GB"/>
              </w:rPr>
              <w:t>0</w:t>
            </w:r>
          </w:p>
        </w:tc>
      </w:tr>
    </w:tbl>
    <w:p w:rsidR="001F0A25" w:rsidRDefault="001F0A25" w:rsidP="001F0A25">
      <w:pPr>
        <w:spacing w:line="360" w:lineRule="auto"/>
        <w:ind w:firstLine="567"/>
        <w:divId w:val="1518538343"/>
        <w:rPr>
          <w:rFonts w:ascii="Times New Roman" w:hAnsi="Times New Roman" w:cs="Times New Roman"/>
          <w:sz w:val="28"/>
          <w:szCs w:val="28"/>
        </w:rPr>
      </w:pPr>
    </w:p>
    <w:sectPr w:rsidR="001F0A25" w:rsidSect="00063335">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27" w:rsidRDefault="00B87E27" w:rsidP="00623A6B">
      <w:r>
        <w:separator/>
      </w:r>
    </w:p>
  </w:endnote>
  <w:endnote w:type="continuationSeparator" w:id="0">
    <w:p w:rsidR="00B87E27" w:rsidRDefault="00B87E27" w:rsidP="00623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00000000" w:usb1="00000000" w:usb2="00000000" w:usb3="00000000" w:csb0="00000000" w:csb1="00000000"/>
  </w:font>
  <w:font w:name="Droid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24646"/>
      <w:docPartObj>
        <w:docPartGallery w:val="Page Numbers (Bottom of Page)"/>
        <w:docPartUnique/>
      </w:docPartObj>
    </w:sdtPr>
    <w:sdtContent>
      <w:p w:rsidR="001F0A25" w:rsidRDefault="00092391">
        <w:pPr>
          <w:pStyle w:val="aa"/>
          <w:jc w:val="right"/>
        </w:pPr>
        <w:r>
          <w:fldChar w:fldCharType="begin"/>
        </w:r>
        <w:r w:rsidR="001F0A25">
          <w:instrText>PAGE   \* MERGEFORMAT</w:instrText>
        </w:r>
        <w:r>
          <w:fldChar w:fldCharType="separate"/>
        </w:r>
        <w:r w:rsidR="00266E27">
          <w:rPr>
            <w:noProof/>
          </w:rPr>
          <w:t>2</w:t>
        </w:r>
        <w:r>
          <w:rPr>
            <w:noProof/>
          </w:rPr>
          <w:fldChar w:fldCharType="end"/>
        </w:r>
      </w:p>
    </w:sdtContent>
  </w:sdt>
  <w:p w:rsidR="001F0A25" w:rsidRPr="000E2021" w:rsidRDefault="001F0A25" w:rsidP="000E2021">
    <w:pPr>
      <w:pStyle w:val="aa"/>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27" w:rsidRDefault="00B87E27" w:rsidP="00623A6B">
      <w:r>
        <w:separator/>
      </w:r>
    </w:p>
  </w:footnote>
  <w:footnote w:type="continuationSeparator" w:id="0">
    <w:p w:rsidR="00B87E27" w:rsidRDefault="00B87E27" w:rsidP="00623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C2C2AD5"/>
    <w:multiLevelType w:val="hybridMultilevel"/>
    <w:tmpl w:val="5CFEE888"/>
    <w:lvl w:ilvl="0" w:tplc="E4F06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DB13DF"/>
    <w:multiLevelType w:val="hybridMultilevel"/>
    <w:tmpl w:val="F1A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E56AB"/>
    <w:multiLevelType w:val="hybridMultilevel"/>
    <w:tmpl w:val="4F4EEDEA"/>
    <w:lvl w:ilvl="0" w:tplc="BDA29E84">
      <w:start w:val="1"/>
      <w:numFmt w:val="bullet"/>
      <w:lvlText w:val="•"/>
      <w:lvlJc w:val="left"/>
      <w:pPr>
        <w:tabs>
          <w:tab w:val="num" w:pos="720"/>
        </w:tabs>
        <w:ind w:left="720" w:hanging="360"/>
      </w:pPr>
      <w:rPr>
        <w:rFonts w:ascii="Arial" w:hAnsi="Arial" w:hint="default"/>
      </w:rPr>
    </w:lvl>
    <w:lvl w:ilvl="1" w:tplc="A800B30E">
      <w:start w:val="1"/>
      <w:numFmt w:val="bullet"/>
      <w:lvlText w:val="•"/>
      <w:lvlJc w:val="left"/>
      <w:pPr>
        <w:tabs>
          <w:tab w:val="num" w:pos="1440"/>
        </w:tabs>
        <w:ind w:left="1440" w:hanging="360"/>
      </w:pPr>
      <w:rPr>
        <w:rFonts w:ascii="Arial" w:hAnsi="Arial" w:hint="default"/>
      </w:rPr>
    </w:lvl>
    <w:lvl w:ilvl="2" w:tplc="D2E416EC" w:tentative="1">
      <w:start w:val="1"/>
      <w:numFmt w:val="bullet"/>
      <w:lvlText w:val="•"/>
      <w:lvlJc w:val="left"/>
      <w:pPr>
        <w:tabs>
          <w:tab w:val="num" w:pos="2160"/>
        </w:tabs>
        <w:ind w:left="2160" w:hanging="360"/>
      </w:pPr>
      <w:rPr>
        <w:rFonts w:ascii="Arial" w:hAnsi="Arial" w:hint="default"/>
      </w:rPr>
    </w:lvl>
    <w:lvl w:ilvl="3" w:tplc="A2CE5280" w:tentative="1">
      <w:start w:val="1"/>
      <w:numFmt w:val="bullet"/>
      <w:lvlText w:val="•"/>
      <w:lvlJc w:val="left"/>
      <w:pPr>
        <w:tabs>
          <w:tab w:val="num" w:pos="2880"/>
        </w:tabs>
        <w:ind w:left="2880" w:hanging="360"/>
      </w:pPr>
      <w:rPr>
        <w:rFonts w:ascii="Arial" w:hAnsi="Arial" w:hint="default"/>
      </w:rPr>
    </w:lvl>
    <w:lvl w:ilvl="4" w:tplc="5F6ACFCE" w:tentative="1">
      <w:start w:val="1"/>
      <w:numFmt w:val="bullet"/>
      <w:lvlText w:val="•"/>
      <w:lvlJc w:val="left"/>
      <w:pPr>
        <w:tabs>
          <w:tab w:val="num" w:pos="3600"/>
        </w:tabs>
        <w:ind w:left="3600" w:hanging="360"/>
      </w:pPr>
      <w:rPr>
        <w:rFonts w:ascii="Arial" w:hAnsi="Arial" w:hint="default"/>
      </w:rPr>
    </w:lvl>
    <w:lvl w:ilvl="5" w:tplc="AB461F84" w:tentative="1">
      <w:start w:val="1"/>
      <w:numFmt w:val="bullet"/>
      <w:lvlText w:val="•"/>
      <w:lvlJc w:val="left"/>
      <w:pPr>
        <w:tabs>
          <w:tab w:val="num" w:pos="4320"/>
        </w:tabs>
        <w:ind w:left="4320" w:hanging="360"/>
      </w:pPr>
      <w:rPr>
        <w:rFonts w:ascii="Arial" w:hAnsi="Arial" w:hint="default"/>
      </w:rPr>
    </w:lvl>
    <w:lvl w:ilvl="6" w:tplc="658AC20C" w:tentative="1">
      <w:start w:val="1"/>
      <w:numFmt w:val="bullet"/>
      <w:lvlText w:val="•"/>
      <w:lvlJc w:val="left"/>
      <w:pPr>
        <w:tabs>
          <w:tab w:val="num" w:pos="5040"/>
        </w:tabs>
        <w:ind w:left="5040" w:hanging="360"/>
      </w:pPr>
      <w:rPr>
        <w:rFonts w:ascii="Arial" w:hAnsi="Arial" w:hint="default"/>
      </w:rPr>
    </w:lvl>
    <w:lvl w:ilvl="7" w:tplc="F5CACEE6" w:tentative="1">
      <w:start w:val="1"/>
      <w:numFmt w:val="bullet"/>
      <w:lvlText w:val="•"/>
      <w:lvlJc w:val="left"/>
      <w:pPr>
        <w:tabs>
          <w:tab w:val="num" w:pos="5760"/>
        </w:tabs>
        <w:ind w:left="5760" w:hanging="360"/>
      </w:pPr>
      <w:rPr>
        <w:rFonts w:ascii="Arial" w:hAnsi="Arial" w:hint="default"/>
      </w:rPr>
    </w:lvl>
    <w:lvl w:ilvl="8" w:tplc="DDEAF474" w:tentative="1">
      <w:start w:val="1"/>
      <w:numFmt w:val="bullet"/>
      <w:lvlText w:val="•"/>
      <w:lvlJc w:val="left"/>
      <w:pPr>
        <w:tabs>
          <w:tab w:val="num" w:pos="6480"/>
        </w:tabs>
        <w:ind w:left="6480" w:hanging="360"/>
      </w:pPr>
      <w:rPr>
        <w:rFonts w:ascii="Arial" w:hAnsi="Arial" w:hint="default"/>
      </w:rPr>
    </w:lvl>
  </w:abstractNum>
  <w:abstractNum w:abstractNumId="5">
    <w:nsid w:val="154D6642"/>
    <w:multiLevelType w:val="hybridMultilevel"/>
    <w:tmpl w:val="A25ADA2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6120C7"/>
    <w:multiLevelType w:val="hybridMultilevel"/>
    <w:tmpl w:val="379A9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BB1F64"/>
    <w:multiLevelType w:val="hybridMultilevel"/>
    <w:tmpl w:val="E0B8A1F2"/>
    <w:lvl w:ilvl="0" w:tplc="543E253E">
      <w:start w:val="1"/>
      <w:numFmt w:val="bullet"/>
      <w:lvlText w:val="•"/>
      <w:lvlJc w:val="left"/>
      <w:pPr>
        <w:tabs>
          <w:tab w:val="num" w:pos="720"/>
        </w:tabs>
        <w:ind w:left="720" w:hanging="360"/>
      </w:pPr>
      <w:rPr>
        <w:rFonts w:ascii="Arial" w:hAnsi="Arial" w:hint="default"/>
      </w:rPr>
    </w:lvl>
    <w:lvl w:ilvl="1" w:tplc="3110B7F4" w:tentative="1">
      <w:start w:val="1"/>
      <w:numFmt w:val="bullet"/>
      <w:lvlText w:val="•"/>
      <w:lvlJc w:val="left"/>
      <w:pPr>
        <w:tabs>
          <w:tab w:val="num" w:pos="1440"/>
        </w:tabs>
        <w:ind w:left="1440" w:hanging="360"/>
      </w:pPr>
      <w:rPr>
        <w:rFonts w:ascii="Arial" w:hAnsi="Arial" w:hint="default"/>
      </w:rPr>
    </w:lvl>
    <w:lvl w:ilvl="2" w:tplc="7B7E16F8" w:tentative="1">
      <w:start w:val="1"/>
      <w:numFmt w:val="bullet"/>
      <w:lvlText w:val="•"/>
      <w:lvlJc w:val="left"/>
      <w:pPr>
        <w:tabs>
          <w:tab w:val="num" w:pos="2160"/>
        </w:tabs>
        <w:ind w:left="2160" w:hanging="360"/>
      </w:pPr>
      <w:rPr>
        <w:rFonts w:ascii="Arial" w:hAnsi="Arial" w:hint="default"/>
      </w:rPr>
    </w:lvl>
    <w:lvl w:ilvl="3" w:tplc="AB30EE3E" w:tentative="1">
      <w:start w:val="1"/>
      <w:numFmt w:val="bullet"/>
      <w:lvlText w:val="•"/>
      <w:lvlJc w:val="left"/>
      <w:pPr>
        <w:tabs>
          <w:tab w:val="num" w:pos="2880"/>
        </w:tabs>
        <w:ind w:left="2880" w:hanging="360"/>
      </w:pPr>
      <w:rPr>
        <w:rFonts w:ascii="Arial" w:hAnsi="Arial" w:hint="default"/>
      </w:rPr>
    </w:lvl>
    <w:lvl w:ilvl="4" w:tplc="4AB6A9BC" w:tentative="1">
      <w:start w:val="1"/>
      <w:numFmt w:val="bullet"/>
      <w:lvlText w:val="•"/>
      <w:lvlJc w:val="left"/>
      <w:pPr>
        <w:tabs>
          <w:tab w:val="num" w:pos="3600"/>
        </w:tabs>
        <w:ind w:left="3600" w:hanging="360"/>
      </w:pPr>
      <w:rPr>
        <w:rFonts w:ascii="Arial" w:hAnsi="Arial" w:hint="default"/>
      </w:rPr>
    </w:lvl>
    <w:lvl w:ilvl="5" w:tplc="29587FE8" w:tentative="1">
      <w:start w:val="1"/>
      <w:numFmt w:val="bullet"/>
      <w:lvlText w:val="•"/>
      <w:lvlJc w:val="left"/>
      <w:pPr>
        <w:tabs>
          <w:tab w:val="num" w:pos="4320"/>
        </w:tabs>
        <w:ind w:left="4320" w:hanging="360"/>
      </w:pPr>
      <w:rPr>
        <w:rFonts w:ascii="Arial" w:hAnsi="Arial" w:hint="default"/>
      </w:rPr>
    </w:lvl>
    <w:lvl w:ilvl="6" w:tplc="69CAC5E4" w:tentative="1">
      <w:start w:val="1"/>
      <w:numFmt w:val="bullet"/>
      <w:lvlText w:val="•"/>
      <w:lvlJc w:val="left"/>
      <w:pPr>
        <w:tabs>
          <w:tab w:val="num" w:pos="5040"/>
        </w:tabs>
        <w:ind w:left="5040" w:hanging="360"/>
      </w:pPr>
      <w:rPr>
        <w:rFonts w:ascii="Arial" w:hAnsi="Arial" w:hint="default"/>
      </w:rPr>
    </w:lvl>
    <w:lvl w:ilvl="7" w:tplc="7170530C" w:tentative="1">
      <w:start w:val="1"/>
      <w:numFmt w:val="bullet"/>
      <w:lvlText w:val="•"/>
      <w:lvlJc w:val="left"/>
      <w:pPr>
        <w:tabs>
          <w:tab w:val="num" w:pos="5760"/>
        </w:tabs>
        <w:ind w:left="5760" w:hanging="360"/>
      </w:pPr>
      <w:rPr>
        <w:rFonts w:ascii="Arial" w:hAnsi="Arial" w:hint="default"/>
      </w:rPr>
    </w:lvl>
    <w:lvl w:ilvl="8" w:tplc="6FACADF2" w:tentative="1">
      <w:start w:val="1"/>
      <w:numFmt w:val="bullet"/>
      <w:lvlText w:val="•"/>
      <w:lvlJc w:val="left"/>
      <w:pPr>
        <w:tabs>
          <w:tab w:val="num" w:pos="6480"/>
        </w:tabs>
        <w:ind w:left="6480" w:hanging="360"/>
      </w:pPr>
      <w:rPr>
        <w:rFonts w:ascii="Arial" w:hAnsi="Arial" w:hint="default"/>
      </w:rPr>
    </w:lvl>
  </w:abstractNum>
  <w:abstractNum w:abstractNumId="8">
    <w:nsid w:val="1CC72BE9"/>
    <w:multiLevelType w:val="hybridMultilevel"/>
    <w:tmpl w:val="72BCF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5B4A12"/>
    <w:multiLevelType w:val="hybridMultilevel"/>
    <w:tmpl w:val="C9EAB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F1A65"/>
    <w:multiLevelType w:val="hybridMultilevel"/>
    <w:tmpl w:val="80BE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E5A22"/>
    <w:multiLevelType w:val="hybridMultilevel"/>
    <w:tmpl w:val="2806DD7A"/>
    <w:lvl w:ilvl="0" w:tplc="2752D686">
      <w:start w:val="1"/>
      <w:numFmt w:val="bullet"/>
      <w:lvlText w:val="•"/>
      <w:lvlJc w:val="left"/>
      <w:pPr>
        <w:tabs>
          <w:tab w:val="num" w:pos="720"/>
        </w:tabs>
        <w:ind w:left="720" w:hanging="360"/>
      </w:pPr>
      <w:rPr>
        <w:rFonts w:ascii="Arial" w:hAnsi="Arial" w:hint="default"/>
      </w:rPr>
    </w:lvl>
    <w:lvl w:ilvl="1" w:tplc="6BACFE70" w:tentative="1">
      <w:start w:val="1"/>
      <w:numFmt w:val="bullet"/>
      <w:lvlText w:val="•"/>
      <w:lvlJc w:val="left"/>
      <w:pPr>
        <w:tabs>
          <w:tab w:val="num" w:pos="1440"/>
        </w:tabs>
        <w:ind w:left="1440" w:hanging="360"/>
      </w:pPr>
      <w:rPr>
        <w:rFonts w:ascii="Arial" w:hAnsi="Arial" w:hint="default"/>
      </w:rPr>
    </w:lvl>
    <w:lvl w:ilvl="2" w:tplc="BC1608B6" w:tentative="1">
      <w:start w:val="1"/>
      <w:numFmt w:val="bullet"/>
      <w:lvlText w:val="•"/>
      <w:lvlJc w:val="left"/>
      <w:pPr>
        <w:tabs>
          <w:tab w:val="num" w:pos="2160"/>
        </w:tabs>
        <w:ind w:left="2160" w:hanging="360"/>
      </w:pPr>
      <w:rPr>
        <w:rFonts w:ascii="Arial" w:hAnsi="Arial" w:hint="default"/>
      </w:rPr>
    </w:lvl>
    <w:lvl w:ilvl="3" w:tplc="88547A3E" w:tentative="1">
      <w:start w:val="1"/>
      <w:numFmt w:val="bullet"/>
      <w:lvlText w:val="•"/>
      <w:lvlJc w:val="left"/>
      <w:pPr>
        <w:tabs>
          <w:tab w:val="num" w:pos="2880"/>
        </w:tabs>
        <w:ind w:left="2880" w:hanging="360"/>
      </w:pPr>
      <w:rPr>
        <w:rFonts w:ascii="Arial" w:hAnsi="Arial" w:hint="default"/>
      </w:rPr>
    </w:lvl>
    <w:lvl w:ilvl="4" w:tplc="3BD02AE8" w:tentative="1">
      <w:start w:val="1"/>
      <w:numFmt w:val="bullet"/>
      <w:lvlText w:val="•"/>
      <w:lvlJc w:val="left"/>
      <w:pPr>
        <w:tabs>
          <w:tab w:val="num" w:pos="3600"/>
        </w:tabs>
        <w:ind w:left="3600" w:hanging="360"/>
      </w:pPr>
      <w:rPr>
        <w:rFonts w:ascii="Arial" w:hAnsi="Arial" w:hint="default"/>
      </w:rPr>
    </w:lvl>
    <w:lvl w:ilvl="5" w:tplc="5B98412A" w:tentative="1">
      <w:start w:val="1"/>
      <w:numFmt w:val="bullet"/>
      <w:lvlText w:val="•"/>
      <w:lvlJc w:val="left"/>
      <w:pPr>
        <w:tabs>
          <w:tab w:val="num" w:pos="4320"/>
        </w:tabs>
        <w:ind w:left="4320" w:hanging="360"/>
      </w:pPr>
      <w:rPr>
        <w:rFonts w:ascii="Arial" w:hAnsi="Arial" w:hint="default"/>
      </w:rPr>
    </w:lvl>
    <w:lvl w:ilvl="6" w:tplc="40B6F282" w:tentative="1">
      <w:start w:val="1"/>
      <w:numFmt w:val="bullet"/>
      <w:lvlText w:val="•"/>
      <w:lvlJc w:val="left"/>
      <w:pPr>
        <w:tabs>
          <w:tab w:val="num" w:pos="5040"/>
        </w:tabs>
        <w:ind w:left="5040" w:hanging="360"/>
      </w:pPr>
      <w:rPr>
        <w:rFonts w:ascii="Arial" w:hAnsi="Arial" w:hint="default"/>
      </w:rPr>
    </w:lvl>
    <w:lvl w:ilvl="7" w:tplc="0038CC72" w:tentative="1">
      <w:start w:val="1"/>
      <w:numFmt w:val="bullet"/>
      <w:lvlText w:val="•"/>
      <w:lvlJc w:val="left"/>
      <w:pPr>
        <w:tabs>
          <w:tab w:val="num" w:pos="5760"/>
        </w:tabs>
        <w:ind w:left="5760" w:hanging="360"/>
      </w:pPr>
      <w:rPr>
        <w:rFonts w:ascii="Arial" w:hAnsi="Arial" w:hint="default"/>
      </w:rPr>
    </w:lvl>
    <w:lvl w:ilvl="8" w:tplc="A9743782" w:tentative="1">
      <w:start w:val="1"/>
      <w:numFmt w:val="bullet"/>
      <w:lvlText w:val="•"/>
      <w:lvlJc w:val="left"/>
      <w:pPr>
        <w:tabs>
          <w:tab w:val="num" w:pos="6480"/>
        </w:tabs>
        <w:ind w:left="6480" w:hanging="360"/>
      </w:pPr>
      <w:rPr>
        <w:rFonts w:ascii="Arial" w:hAnsi="Arial" w:hint="default"/>
      </w:rPr>
    </w:lvl>
  </w:abstractNum>
  <w:abstractNum w:abstractNumId="12">
    <w:nsid w:val="2B0049E3"/>
    <w:multiLevelType w:val="hybridMultilevel"/>
    <w:tmpl w:val="7B8C39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C623244"/>
    <w:multiLevelType w:val="hybridMultilevel"/>
    <w:tmpl w:val="1AF44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6572DD"/>
    <w:multiLevelType w:val="hybridMultilevel"/>
    <w:tmpl w:val="36A47B6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3193DFD"/>
    <w:multiLevelType w:val="hybridMultilevel"/>
    <w:tmpl w:val="A57ADC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58343A3"/>
    <w:multiLevelType w:val="hybridMultilevel"/>
    <w:tmpl w:val="2744D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3404F8"/>
    <w:multiLevelType w:val="hybridMultilevel"/>
    <w:tmpl w:val="78583D90"/>
    <w:lvl w:ilvl="0" w:tplc="0986A8D4">
      <w:start w:val="1"/>
      <w:numFmt w:val="bullet"/>
      <w:lvlText w:val="•"/>
      <w:lvlJc w:val="left"/>
      <w:pPr>
        <w:tabs>
          <w:tab w:val="num" w:pos="720"/>
        </w:tabs>
        <w:ind w:left="720" w:hanging="360"/>
      </w:pPr>
      <w:rPr>
        <w:rFonts w:ascii="Arial" w:hAnsi="Arial" w:hint="default"/>
      </w:rPr>
    </w:lvl>
    <w:lvl w:ilvl="1" w:tplc="4E80E108" w:tentative="1">
      <w:start w:val="1"/>
      <w:numFmt w:val="bullet"/>
      <w:lvlText w:val="•"/>
      <w:lvlJc w:val="left"/>
      <w:pPr>
        <w:tabs>
          <w:tab w:val="num" w:pos="1440"/>
        </w:tabs>
        <w:ind w:left="1440" w:hanging="360"/>
      </w:pPr>
      <w:rPr>
        <w:rFonts w:ascii="Arial" w:hAnsi="Arial" w:hint="default"/>
      </w:rPr>
    </w:lvl>
    <w:lvl w:ilvl="2" w:tplc="B56C7A02" w:tentative="1">
      <w:start w:val="1"/>
      <w:numFmt w:val="bullet"/>
      <w:lvlText w:val="•"/>
      <w:lvlJc w:val="left"/>
      <w:pPr>
        <w:tabs>
          <w:tab w:val="num" w:pos="2160"/>
        </w:tabs>
        <w:ind w:left="2160" w:hanging="360"/>
      </w:pPr>
      <w:rPr>
        <w:rFonts w:ascii="Arial" w:hAnsi="Arial" w:hint="default"/>
      </w:rPr>
    </w:lvl>
    <w:lvl w:ilvl="3" w:tplc="0588971A" w:tentative="1">
      <w:start w:val="1"/>
      <w:numFmt w:val="bullet"/>
      <w:lvlText w:val="•"/>
      <w:lvlJc w:val="left"/>
      <w:pPr>
        <w:tabs>
          <w:tab w:val="num" w:pos="2880"/>
        </w:tabs>
        <w:ind w:left="2880" w:hanging="360"/>
      </w:pPr>
      <w:rPr>
        <w:rFonts w:ascii="Arial" w:hAnsi="Arial" w:hint="default"/>
      </w:rPr>
    </w:lvl>
    <w:lvl w:ilvl="4" w:tplc="3698C846" w:tentative="1">
      <w:start w:val="1"/>
      <w:numFmt w:val="bullet"/>
      <w:lvlText w:val="•"/>
      <w:lvlJc w:val="left"/>
      <w:pPr>
        <w:tabs>
          <w:tab w:val="num" w:pos="3600"/>
        </w:tabs>
        <w:ind w:left="3600" w:hanging="360"/>
      </w:pPr>
      <w:rPr>
        <w:rFonts w:ascii="Arial" w:hAnsi="Arial" w:hint="default"/>
      </w:rPr>
    </w:lvl>
    <w:lvl w:ilvl="5" w:tplc="9D428D1C" w:tentative="1">
      <w:start w:val="1"/>
      <w:numFmt w:val="bullet"/>
      <w:lvlText w:val="•"/>
      <w:lvlJc w:val="left"/>
      <w:pPr>
        <w:tabs>
          <w:tab w:val="num" w:pos="4320"/>
        </w:tabs>
        <w:ind w:left="4320" w:hanging="360"/>
      </w:pPr>
      <w:rPr>
        <w:rFonts w:ascii="Arial" w:hAnsi="Arial" w:hint="default"/>
      </w:rPr>
    </w:lvl>
    <w:lvl w:ilvl="6" w:tplc="FBB63114" w:tentative="1">
      <w:start w:val="1"/>
      <w:numFmt w:val="bullet"/>
      <w:lvlText w:val="•"/>
      <w:lvlJc w:val="left"/>
      <w:pPr>
        <w:tabs>
          <w:tab w:val="num" w:pos="5040"/>
        </w:tabs>
        <w:ind w:left="5040" w:hanging="360"/>
      </w:pPr>
      <w:rPr>
        <w:rFonts w:ascii="Arial" w:hAnsi="Arial" w:hint="default"/>
      </w:rPr>
    </w:lvl>
    <w:lvl w:ilvl="7" w:tplc="4D88D130" w:tentative="1">
      <w:start w:val="1"/>
      <w:numFmt w:val="bullet"/>
      <w:lvlText w:val="•"/>
      <w:lvlJc w:val="left"/>
      <w:pPr>
        <w:tabs>
          <w:tab w:val="num" w:pos="5760"/>
        </w:tabs>
        <w:ind w:left="5760" w:hanging="360"/>
      </w:pPr>
      <w:rPr>
        <w:rFonts w:ascii="Arial" w:hAnsi="Arial" w:hint="default"/>
      </w:rPr>
    </w:lvl>
    <w:lvl w:ilvl="8" w:tplc="CFCEA3F8" w:tentative="1">
      <w:start w:val="1"/>
      <w:numFmt w:val="bullet"/>
      <w:lvlText w:val="•"/>
      <w:lvlJc w:val="left"/>
      <w:pPr>
        <w:tabs>
          <w:tab w:val="num" w:pos="6480"/>
        </w:tabs>
        <w:ind w:left="6480" w:hanging="360"/>
      </w:pPr>
      <w:rPr>
        <w:rFonts w:ascii="Arial" w:hAnsi="Arial" w:hint="default"/>
      </w:rPr>
    </w:lvl>
  </w:abstractNum>
  <w:abstractNum w:abstractNumId="18">
    <w:nsid w:val="645B4186"/>
    <w:multiLevelType w:val="hybridMultilevel"/>
    <w:tmpl w:val="FE34D42C"/>
    <w:lvl w:ilvl="0" w:tplc="436ABA90">
      <w:start w:val="1"/>
      <w:numFmt w:val="bullet"/>
      <w:lvlText w:val="•"/>
      <w:lvlJc w:val="left"/>
      <w:pPr>
        <w:tabs>
          <w:tab w:val="num" w:pos="720"/>
        </w:tabs>
        <w:ind w:left="720" w:hanging="360"/>
      </w:pPr>
      <w:rPr>
        <w:rFonts w:ascii="Times" w:hAnsi="Times" w:hint="default"/>
      </w:rPr>
    </w:lvl>
    <w:lvl w:ilvl="1" w:tplc="B3C2C850" w:tentative="1">
      <w:start w:val="1"/>
      <w:numFmt w:val="bullet"/>
      <w:lvlText w:val="•"/>
      <w:lvlJc w:val="left"/>
      <w:pPr>
        <w:tabs>
          <w:tab w:val="num" w:pos="1440"/>
        </w:tabs>
        <w:ind w:left="1440" w:hanging="360"/>
      </w:pPr>
      <w:rPr>
        <w:rFonts w:ascii="Times" w:hAnsi="Times" w:hint="default"/>
      </w:rPr>
    </w:lvl>
    <w:lvl w:ilvl="2" w:tplc="4FB648E0" w:tentative="1">
      <w:start w:val="1"/>
      <w:numFmt w:val="bullet"/>
      <w:lvlText w:val="•"/>
      <w:lvlJc w:val="left"/>
      <w:pPr>
        <w:tabs>
          <w:tab w:val="num" w:pos="2160"/>
        </w:tabs>
        <w:ind w:left="2160" w:hanging="360"/>
      </w:pPr>
      <w:rPr>
        <w:rFonts w:ascii="Times" w:hAnsi="Times" w:hint="default"/>
      </w:rPr>
    </w:lvl>
    <w:lvl w:ilvl="3" w:tplc="2062D00A" w:tentative="1">
      <w:start w:val="1"/>
      <w:numFmt w:val="bullet"/>
      <w:lvlText w:val="•"/>
      <w:lvlJc w:val="left"/>
      <w:pPr>
        <w:tabs>
          <w:tab w:val="num" w:pos="2880"/>
        </w:tabs>
        <w:ind w:left="2880" w:hanging="360"/>
      </w:pPr>
      <w:rPr>
        <w:rFonts w:ascii="Times" w:hAnsi="Times" w:hint="default"/>
      </w:rPr>
    </w:lvl>
    <w:lvl w:ilvl="4" w:tplc="8F5EB13E" w:tentative="1">
      <w:start w:val="1"/>
      <w:numFmt w:val="bullet"/>
      <w:lvlText w:val="•"/>
      <w:lvlJc w:val="left"/>
      <w:pPr>
        <w:tabs>
          <w:tab w:val="num" w:pos="3600"/>
        </w:tabs>
        <w:ind w:left="3600" w:hanging="360"/>
      </w:pPr>
      <w:rPr>
        <w:rFonts w:ascii="Times" w:hAnsi="Times" w:hint="default"/>
      </w:rPr>
    </w:lvl>
    <w:lvl w:ilvl="5" w:tplc="1D9C67F4" w:tentative="1">
      <w:start w:val="1"/>
      <w:numFmt w:val="bullet"/>
      <w:lvlText w:val="•"/>
      <w:lvlJc w:val="left"/>
      <w:pPr>
        <w:tabs>
          <w:tab w:val="num" w:pos="4320"/>
        </w:tabs>
        <w:ind w:left="4320" w:hanging="360"/>
      </w:pPr>
      <w:rPr>
        <w:rFonts w:ascii="Times" w:hAnsi="Times" w:hint="default"/>
      </w:rPr>
    </w:lvl>
    <w:lvl w:ilvl="6" w:tplc="58066CF4" w:tentative="1">
      <w:start w:val="1"/>
      <w:numFmt w:val="bullet"/>
      <w:lvlText w:val="•"/>
      <w:lvlJc w:val="left"/>
      <w:pPr>
        <w:tabs>
          <w:tab w:val="num" w:pos="5040"/>
        </w:tabs>
        <w:ind w:left="5040" w:hanging="360"/>
      </w:pPr>
      <w:rPr>
        <w:rFonts w:ascii="Times" w:hAnsi="Times" w:hint="default"/>
      </w:rPr>
    </w:lvl>
    <w:lvl w:ilvl="7" w:tplc="61F20784" w:tentative="1">
      <w:start w:val="1"/>
      <w:numFmt w:val="bullet"/>
      <w:lvlText w:val="•"/>
      <w:lvlJc w:val="left"/>
      <w:pPr>
        <w:tabs>
          <w:tab w:val="num" w:pos="5760"/>
        </w:tabs>
        <w:ind w:left="5760" w:hanging="360"/>
      </w:pPr>
      <w:rPr>
        <w:rFonts w:ascii="Times" w:hAnsi="Times" w:hint="default"/>
      </w:rPr>
    </w:lvl>
    <w:lvl w:ilvl="8" w:tplc="B502AAE0" w:tentative="1">
      <w:start w:val="1"/>
      <w:numFmt w:val="bullet"/>
      <w:lvlText w:val="•"/>
      <w:lvlJc w:val="left"/>
      <w:pPr>
        <w:tabs>
          <w:tab w:val="num" w:pos="6480"/>
        </w:tabs>
        <w:ind w:left="6480" w:hanging="360"/>
      </w:pPr>
      <w:rPr>
        <w:rFonts w:ascii="Times" w:hAnsi="Times" w:hint="default"/>
      </w:rPr>
    </w:lvl>
  </w:abstractNum>
  <w:abstractNum w:abstractNumId="19">
    <w:nsid w:val="786751D6"/>
    <w:multiLevelType w:val="hybridMultilevel"/>
    <w:tmpl w:val="9B42B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6"/>
  </w:num>
  <w:num w:numId="4">
    <w:abstractNumId w:val="0"/>
  </w:num>
  <w:num w:numId="5">
    <w:abstractNumId w:val="1"/>
  </w:num>
  <w:num w:numId="6">
    <w:abstractNumId w:val="7"/>
  </w:num>
  <w:num w:numId="7">
    <w:abstractNumId w:val="11"/>
  </w:num>
  <w:num w:numId="8">
    <w:abstractNumId w:val="17"/>
  </w:num>
  <w:num w:numId="9">
    <w:abstractNumId w:val="4"/>
  </w:num>
  <w:num w:numId="10">
    <w:abstractNumId w:val="2"/>
  </w:num>
  <w:num w:numId="11">
    <w:abstractNumId w:val="8"/>
  </w:num>
  <w:num w:numId="12">
    <w:abstractNumId w:val="13"/>
  </w:num>
  <w:num w:numId="13">
    <w:abstractNumId w:val="19"/>
  </w:num>
  <w:num w:numId="14">
    <w:abstractNumId w:val="9"/>
  </w:num>
  <w:num w:numId="15">
    <w:abstractNumId w:val="3"/>
  </w:num>
  <w:num w:numId="16">
    <w:abstractNumId w:val="5"/>
  </w:num>
  <w:num w:numId="17">
    <w:abstractNumId w:val="18"/>
  </w:num>
  <w:num w:numId="18">
    <w:abstractNumId w:val="14"/>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8F3236"/>
    <w:rsid w:val="0000163A"/>
    <w:rsid w:val="00001BD8"/>
    <w:rsid w:val="00003C30"/>
    <w:rsid w:val="00010B48"/>
    <w:rsid w:val="000155D9"/>
    <w:rsid w:val="000170D4"/>
    <w:rsid w:val="00017CF5"/>
    <w:rsid w:val="0002056A"/>
    <w:rsid w:val="00023CDF"/>
    <w:rsid w:val="000257FD"/>
    <w:rsid w:val="00030673"/>
    <w:rsid w:val="000329C4"/>
    <w:rsid w:val="0003586C"/>
    <w:rsid w:val="00035D3C"/>
    <w:rsid w:val="0003711F"/>
    <w:rsid w:val="00040411"/>
    <w:rsid w:val="000420A3"/>
    <w:rsid w:val="000430CC"/>
    <w:rsid w:val="000440DB"/>
    <w:rsid w:val="000460D5"/>
    <w:rsid w:val="000465D6"/>
    <w:rsid w:val="00050E0E"/>
    <w:rsid w:val="000516B0"/>
    <w:rsid w:val="00052828"/>
    <w:rsid w:val="00052A88"/>
    <w:rsid w:val="000533EF"/>
    <w:rsid w:val="00056348"/>
    <w:rsid w:val="00062D35"/>
    <w:rsid w:val="00063335"/>
    <w:rsid w:val="00067655"/>
    <w:rsid w:val="00071350"/>
    <w:rsid w:val="00071760"/>
    <w:rsid w:val="0007260B"/>
    <w:rsid w:val="00075499"/>
    <w:rsid w:val="0007584A"/>
    <w:rsid w:val="00077A14"/>
    <w:rsid w:val="00081254"/>
    <w:rsid w:val="00081B47"/>
    <w:rsid w:val="00081FAD"/>
    <w:rsid w:val="00083324"/>
    <w:rsid w:val="000837AF"/>
    <w:rsid w:val="00084B75"/>
    <w:rsid w:val="00085CFA"/>
    <w:rsid w:val="00086530"/>
    <w:rsid w:val="00086C76"/>
    <w:rsid w:val="000876A6"/>
    <w:rsid w:val="000905B7"/>
    <w:rsid w:val="0009063B"/>
    <w:rsid w:val="00090925"/>
    <w:rsid w:val="00092391"/>
    <w:rsid w:val="00093DBA"/>
    <w:rsid w:val="000953DE"/>
    <w:rsid w:val="000959B1"/>
    <w:rsid w:val="00096DC9"/>
    <w:rsid w:val="0009712B"/>
    <w:rsid w:val="000A01FC"/>
    <w:rsid w:val="000A7BD7"/>
    <w:rsid w:val="000A7DE2"/>
    <w:rsid w:val="000A7F27"/>
    <w:rsid w:val="000B0AB0"/>
    <w:rsid w:val="000B0DB6"/>
    <w:rsid w:val="000B0E47"/>
    <w:rsid w:val="000B153B"/>
    <w:rsid w:val="000B198C"/>
    <w:rsid w:val="000B27DD"/>
    <w:rsid w:val="000B543A"/>
    <w:rsid w:val="000B6041"/>
    <w:rsid w:val="000B71AB"/>
    <w:rsid w:val="000B7211"/>
    <w:rsid w:val="000B7DC6"/>
    <w:rsid w:val="000C06C4"/>
    <w:rsid w:val="000C1206"/>
    <w:rsid w:val="000C1E50"/>
    <w:rsid w:val="000C30D7"/>
    <w:rsid w:val="000C3CAB"/>
    <w:rsid w:val="000C3DFE"/>
    <w:rsid w:val="000C41F3"/>
    <w:rsid w:val="000C4304"/>
    <w:rsid w:val="000C4704"/>
    <w:rsid w:val="000C4E56"/>
    <w:rsid w:val="000C5449"/>
    <w:rsid w:val="000C6C84"/>
    <w:rsid w:val="000C78C4"/>
    <w:rsid w:val="000C7915"/>
    <w:rsid w:val="000C79DC"/>
    <w:rsid w:val="000C7A5C"/>
    <w:rsid w:val="000D048F"/>
    <w:rsid w:val="000D1D03"/>
    <w:rsid w:val="000D4C96"/>
    <w:rsid w:val="000D5F90"/>
    <w:rsid w:val="000D6D6E"/>
    <w:rsid w:val="000E2021"/>
    <w:rsid w:val="000E2594"/>
    <w:rsid w:val="000E2773"/>
    <w:rsid w:val="000E2F35"/>
    <w:rsid w:val="000E2F98"/>
    <w:rsid w:val="000E3B72"/>
    <w:rsid w:val="000E4846"/>
    <w:rsid w:val="000E4E63"/>
    <w:rsid w:val="000E5F19"/>
    <w:rsid w:val="000E74E5"/>
    <w:rsid w:val="000F073F"/>
    <w:rsid w:val="000F17F4"/>
    <w:rsid w:val="000F5DCB"/>
    <w:rsid w:val="000F5F38"/>
    <w:rsid w:val="000F71CB"/>
    <w:rsid w:val="00104B84"/>
    <w:rsid w:val="00104C3F"/>
    <w:rsid w:val="001059A8"/>
    <w:rsid w:val="00105ECB"/>
    <w:rsid w:val="00105FF6"/>
    <w:rsid w:val="001131D1"/>
    <w:rsid w:val="00121196"/>
    <w:rsid w:val="00122AC7"/>
    <w:rsid w:val="00123524"/>
    <w:rsid w:val="001245B4"/>
    <w:rsid w:val="00124A3A"/>
    <w:rsid w:val="00125576"/>
    <w:rsid w:val="00127250"/>
    <w:rsid w:val="00131D7B"/>
    <w:rsid w:val="001339BD"/>
    <w:rsid w:val="00134E17"/>
    <w:rsid w:val="00134EC0"/>
    <w:rsid w:val="00137421"/>
    <w:rsid w:val="00137B9F"/>
    <w:rsid w:val="00142750"/>
    <w:rsid w:val="0014397B"/>
    <w:rsid w:val="00145D4F"/>
    <w:rsid w:val="001460F6"/>
    <w:rsid w:val="00146E43"/>
    <w:rsid w:val="00147105"/>
    <w:rsid w:val="00150985"/>
    <w:rsid w:val="00150B0B"/>
    <w:rsid w:val="001532DB"/>
    <w:rsid w:val="00155297"/>
    <w:rsid w:val="00155590"/>
    <w:rsid w:val="00156C71"/>
    <w:rsid w:val="00161F6A"/>
    <w:rsid w:val="001652F9"/>
    <w:rsid w:val="001657C4"/>
    <w:rsid w:val="00166907"/>
    <w:rsid w:val="001669BC"/>
    <w:rsid w:val="00167C7B"/>
    <w:rsid w:val="0017029A"/>
    <w:rsid w:val="001702D8"/>
    <w:rsid w:val="00171773"/>
    <w:rsid w:val="00172290"/>
    <w:rsid w:val="00172A1E"/>
    <w:rsid w:val="00172B02"/>
    <w:rsid w:val="00174F7F"/>
    <w:rsid w:val="0017673F"/>
    <w:rsid w:val="001809BE"/>
    <w:rsid w:val="00182497"/>
    <w:rsid w:val="00183503"/>
    <w:rsid w:val="001856A4"/>
    <w:rsid w:val="00185989"/>
    <w:rsid w:val="00192937"/>
    <w:rsid w:val="0019361B"/>
    <w:rsid w:val="001970C5"/>
    <w:rsid w:val="001A09D9"/>
    <w:rsid w:val="001A19B1"/>
    <w:rsid w:val="001A37F8"/>
    <w:rsid w:val="001A61A3"/>
    <w:rsid w:val="001B0D23"/>
    <w:rsid w:val="001B3C49"/>
    <w:rsid w:val="001B656F"/>
    <w:rsid w:val="001B7214"/>
    <w:rsid w:val="001B7BFD"/>
    <w:rsid w:val="001C1F99"/>
    <w:rsid w:val="001C301F"/>
    <w:rsid w:val="001C387C"/>
    <w:rsid w:val="001C77FF"/>
    <w:rsid w:val="001D2A04"/>
    <w:rsid w:val="001D326C"/>
    <w:rsid w:val="001D3561"/>
    <w:rsid w:val="001D3F16"/>
    <w:rsid w:val="001D4561"/>
    <w:rsid w:val="001D5C92"/>
    <w:rsid w:val="001D72CA"/>
    <w:rsid w:val="001D7EC8"/>
    <w:rsid w:val="001D7FDB"/>
    <w:rsid w:val="001E2498"/>
    <w:rsid w:val="001E55D6"/>
    <w:rsid w:val="001E79AC"/>
    <w:rsid w:val="001F09CD"/>
    <w:rsid w:val="001F0A25"/>
    <w:rsid w:val="001F19B1"/>
    <w:rsid w:val="001F22D1"/>
    <w:rsid w:val="001F2B7C"/>
    <w:rsid w:val="002003C6"/>
    <w:rsid w:val="00200D33"/>
    <w:rsid w:val="00203D54"/>
    <w:rsid w:val="002107E3"/>
    <w:rsid w:val="0021145D"/>
    <w:rsid w:val="0021363D"/>
    <w:rsid w:val="00214D3B"/>
    <w:rsid w:val="002167C9"/>
    <w:rsid w:val="00222C75"/>
    <w:rsid w:val="00230240"/>
    <w:rsid w:val="0023151B"/>
    <w:rsid w:val="00232358"/>
    <w:rsid w:val="0024276A"/>
    <w:rsid w:val="00242CA9"/>
    <w:rsid w:val="002443AF"/>
    <w:rsid w:val="00244D2E"/>
    <w:rsid w:val="00245CD9"/>
    <w:rsid w:val="00246610"/>
    <w:rsid w:val="0024707B"/>
    <w:rsid w:val="0025115A"/>
    <w:rsid w:val="0025145F"/>
    <w:rsid w:val="002529DF"/>
    <w:rsid w:val="00253871"/>
    <w:rsid w:val="002548B0"/>
    <w:rsid w:val="00254D6C"/>
    <w:rsid w:val="00261F2D"/>
    <w:rsid w:val="0026291B"/>
    <w:rsid w:val="00263093"/>
    <w:rsid w:val="00264EB4"/>
    <w:rsid w:val="002666B4"/>
    <w:rsid w:val="00266E27"/>
    <w:rsid w:val="0027184C"/>
    <w:rsid w:val="00271D80"/>
    <w:rsid w:val="00271FF7"/>
    <w:rsid w:val="00275A2C"/>
    <w:rsid w:val="0027612C"/>
    <w:rsid w:val="00276BA6"/>
    <w:rsid w:val="00280CB1"/>
    <w:rsid w:val="00280CE2"/>
    <w:rsid w:val="0028175D"/>
    <w:rsid w:val="00281F6D"/>
    <w:rsid w:val="002826EE"/>
    <w:rsid w:val="00283DCE"/>
    <w:rsid w:val="00284CDC"/>
    <w:rsid w:val="00287A03"/>
    <w:rsid w:val="00287C28"/>
    <w:rsid w:val="002908EF"/>
    <w:rsid w:val="00292C3B"/>
    <w:rsid w:val="00292CD7"/>
    <w:rsid w:val="00292D99"/>
    <w:rsid w:val="00297E15"/>
    <w:rsid w:val="002A110F"/>
    <w:rsid w:val="002A4C5C"/>
    <w:rsid w:val="002A5C45"/>
    <w:rsid w:val="002A6CEF"/>
    <w:rsid w:val="002A766B"/>
    <w:rsid w:val="002A7798"/>
    <w:rsid w:val="002B103B"/>
    <w:rsid w:val="002B107D"/>
    <w:rsid w:val="002B187A"/>
    <w:rsid w:val="002B18DF"/>
    <w:rsid w:val="002B1F83"/>
    <w:rsid w:val="002B2B89"/>
    <w:rsid w:val="002B2D13"/>
    <w:rsid w:val="002B7769"/>
    <w:rsid w:val="002C1706"/>
    <w:rsid w:val="002C325E"/>
    <w:rsid w:val="002C3F46"/>
    <w:rsid w:val="002C58E9"/>
    <w:rsid w:val="002C7FDB"/>
    <w:rsid w:val="002D1977"/>
    <w:rsid w:val="002D5D10"/>
    <w:rsid w:val="002D72CA"/>
    <w:rsid w:val="002D7D47"/>
    <w:rsid w:val="002E1228"/>
    <w:rsid w:val="002E327C"/>
    <w:rsid w:val="002E45DE"/>
    <w:rsid w:val="002E7D1D"/>
    <w:rsid w:val="002F0B8D"/>
    <w:rsid w:val="002F1718"/>
    <w:rsid w:val="002F3508"/>
    <w:rsid w:val="002F4812"/>
    <w:rsid w:val="002F6427"/>
    <w:rsid w:val="003012C9"/>
    <w:rsid w:val="003036DA"/>
    <w:rsid w:val="00311226"/>
    <w:rsid w:val="00311725"/>
    <w:rsid w:val="003119FA"/>
    <w:rsid w:val="00315A14"/>
    <w:rsid w:val="00321D9C"/>
    <w:rsid w:val="00323709"/>
    <w:rsid w:val="00323CB0"/>
    <w:rsid w:val="003260B3"/>
    <w:rsid w:val="0032727E"/>
    <w:rsid w:val="00332225"/>
    <w:rsid w:val="00333EE4"/>
    <w:rsid w:val="003350E0"/>
    <w:rsid w:val="0033680E"/>
    <w:rsid w:val="0033694D"/>
    <w:rsid w:val="003401B1"/>
    <w:rsid w:val="0034027B"/>
    <w:rsid w:val="00340B3D"/>
    <w:rsid w:val="0034329E"/>
    <w:rsid w:val="003454D1"/>
    <w:rsid w:val="00350BE5"/>
    <w:rsid w:val="0035141A"/>
    <w:rsid w:val="00351727"/>
    <w:rsid w:val="00352FBA"/>
    <w:rsid w:val="003531C6"/>
    <w:rsid w:val="003559B2"/>
    <w:rsid w:val="0035641E"/>
    <w:rsid w:val="00362803"/>
    <w:rsid w:val="00364B8C"/>
    <w:rsid w:val="0036541B"/>
    <w:rsid w:val="00366474"/>
    <w:rsid w:val="00370415"/>
    <w:rsid w:val="00370566"/>
    <w:rsid w:val="003710D1"/>
    <w:rsid w:val="00371F12"/>
    <w:rsid w:val="00372140"/>
    <w:rsid w:val="00373460"/>
    <w:rsid w:val="00374BE1"/>
    <w:rsid w:val="003819B6"/>
    <w:rsid w:val="0038287A"/>
    <w:rsid w:val="00382EF6"/>
    <w:rsid w:val="00382F12"/>
    <w:rsid w:val="00383B5D"/>
    <w:rsid w:val="0038631C"/>
    <w:rsid w:val="00390B18"/>
    <w:rsid w:val="00391F43"/>
    <w:rsid w:val="00394DCA"/>
    <w:rsid w:val="003951F2"/>
    <w:rsid w:val="00396F5B"/>
    <w:rsid w:val="003A18EE"/>
    <w:rsid w:val="003A3594"/>
    <w:rsid w:val="003A3916"/>
    <w:rsid w:val="003B01FD"/>
    <w:rsid w:val="003B1726"/>
    <w:rsid w:val="003B1AD7"/>
    <w:rsid w:val="003B358B"/>
    <w:rsid w:val="003B3EB4"/>
    <w:rsid w:val="003C00CE"/>
    <w:rsid w:val="003C0C72"/>
    <w:rsid w:val="003C1758"/>
    <w:rsid w:val="003C32DA"/>
    <w:rsid w:val="003C4071"/>
    <w:rsid w:val="003C444F"/>
    <w:rsid w:val="003C51AF"/>
    <w:rsid w:val="003C706E"/>
    <w:rsid w:val="003D0263"/>
    <w:rsid w:val="003D1984"/>
    <w:rsid w:val="003D24B5"/>
    <w:rsid w:val="003D296E"/>
    <w:rsid w:val="003D5015"/>
    <w:rsid w:val="003D65DB"/>
    <w:rsid w:val="003E15FB"/>
    <w:rsid w:val="003E77F0"/>
    <w:rsid w:val="003E7E7F"/>
    <w:rsid w:val="003F02E4"/>
    <w:rsid w:val="003F0C68"/>
    <w:rsid w:val="003F1579"/>
    <w:rsid w:val="003F19AA"/>
    <w:rsid w:val="003F2498"/>
    <w:rsid w:val="003F28A8"/>
    <w:rsid w:val="0040135A"/>
    <w:rsid w:val="00402B11"/>
    <w:rsid w:val="004036C9"/>
    <w:rsid w:val="0040568B"/>
    <w:rsid w:val="00406C87"/>
    <w:rsid w:val="0040727C"/>
    <w:rsid w:val="00407791"/>
    <w:rsid w:val="00412AE2"/>
    <w:rsid w:val="00413695"/>
    <w:rsid w:val="00415B75"/>
    <w:rsid w:val="00422841"/>
    <w:rsid w:val="00423610"/>
    <w:rsid w:val="0042439A"/>
    <w:rsid w:val="00425FA3"/>
    <w:rsid w:val="004268EC"/>
    <w:rsid w:val="00426C03"/>
    <w:rsid w:val="00434354"/>
    <w:rsid w:val="00437AE2"/>
    <w:rsid w:val="0044036B"/>
    <w:rsid w:val="004405CA"/>
    <w:rsid w:val="0044403F"/>
    <w:rsid w:val="00444D16"/>
    <w:rsid w:val="0044527F"/>
    <w:rsid w:val="004458DA"/>
    <w:rsid w:val="0044614A"/>
    <w:rsid w:val="00447C38"/>
    <w:rsid w:val="00450F71"/>
    <w:rsid w:val="00451061"/>
    <w:rsid w:val="00452946"/>
    <w:rsid w:val="004536F4"/>
    <w:rsid w:val="00454AF6"/>
    <w:rsid w:val="0045573C"/>
    <w:rsid w:val="00456011"/>
    <w:rsid w:val="004568CA"/>
    <w:rsid w:val="00460666"/>
    <w:rsid w:val="00460AC6"/>
    <w:rsid w:val="0046213F"/>
    <w:rsid w:val="00462849"/>
    <w:rsid w:val="00462C62"/>
    <w:rsid w:val="004635AB"/>
    <w:rsid w:val="00463BE3"/>
    <w:rsid w:val="004656A1"/>
    <w:rsid w:val="00471704"/>
    <w:rsid w:val="00472CAD"/>
    <w:rsid w:val="00472FF3"/>
    <w:rsid w:val="00473CA9"/>
    <w:rsid w:val="00474722"/>
    <w:rsid w:val="0047678E"/>
    <w:rsid w:val="004767CD"/>
    <w:rsid w:val="00476C87"/>
    <w:rsid w:val="00476D93"/>
    <w:rsid w:val="00481381"/>
    <w:rsid w:val="0048329B"/>
    <w:rsid w:val="004838F7"/>
    <w:rsid w:val="00483C41"/>
    <w:rsid w:val="00485E1F"/>
    <w:rsid w:val="00487E66"/>
    <w:rsid w:val="004901DA"/>
    <w:rsid w:val="00492474"/>
    <w:rsid w:val="00492F47"/>
    <w:rsid w:val="004958FA"/>
    <w:rsid w:val="00497B6B"/>
    <w:rsid w:val="004A25AE"/>
    <w:rsid w:val="004A4679"/>
    <w:rsid w:val="004A4DEA"/>
    <w:rsid w:val="004A7241"/>
    <w:rsid w:val="004B00B0"/>
    <w:rsid w:val="004B4556"/>
    <w:rsid w:val="004C2005"/>
    <w:rsid w:val="004C2860"/>
    <w:rsid w:val="004C30DD"/>
    <w:rsid w:val="004C3EA5"/>
    <w:rsid w:val="004C5B03"/>
    <w:rsid w:val="004C6888"/>
    <w:rsid w:val="004C6FEA"/>
    <w:rsid w:val="004D1129"/>
    <w:rsid w:val="004D34BB"/>
    <w:rsid w:val="004D53C9"/>
    <w:rsid w:val="004D5B8A"/>
    <w:rsid w:val="004D5BDC"/>
    <w:rsid w:val="004E05E8"/>
    <w:rsid w:val="004E0821"/>
    <w:rsid w:val="004E4FEA"/>
    <w:rsid w:val="004E7623"/>
    <w:rsid w:val="004F1662"/>
    <w:rsid w:val="004F1C3B"/>
    <w:rsid w:val="004F2CA3"/>
    <w:rsid w:val="004F3EA8"/>
    <w:rsid w:val="004F66CE"/>
    <w:rsid w:val="004F6D2B"/>
    <w:rsid w:val="004F7291"/>
    <w:rsid w:val="00501CAA"/>
    <w:rsid w:val="0050261C"/>
    <w:rsid w:val="0050323A"/>
    <w:rsid w:val="00505E83"/>
    <w:rsid w:val="00506308"/>
    <w:rsid w:val="00513487"/>
    <w:rsid w:val="00513751"/>
    <w:rsid w:val="00513FA5"/>
    <w:rsid w:val="0051694C"/>
    <w:rsid w:val="0051762A"/>
    <w:rsid w:val="0051785B"/>
    <w:rsid w:val="005203B9"/>
    <w:rsid w:val="005203BA"/>
    <w:rsid w:val="005231B2"/>
    <w:rsid w:val="0052413F"/>
    <w:rsid w:val="00526C39"/>
    <w:rsid w:val="00526DD5"/>
    <w:rsid w:val="00534038"/>
    <w:rsid w:val="00534704"/>
    <w:rsid w:val="0053633F"/>
    <w:rsid w:val="00537060"/>
    <w:rsid w:val="005372C9"/>
    <w:rsid w:val="00537891"/>
    <w:rsid w:val="0054276E"/>
    <w:rsid w:val="00542880"/>
    <w:rsid w:val="005448B9"/>
    <w:rsid w:val="005451D1"/>
    <w:rsid w:val="00550091"/>
    <w:rsid w:val="00550DE5"/>
    <w:rsid w:val="0055298E"/>
    <w:rsid w:val="0055458F"/>
    <w:rsid w:val="005555B6"/>
    <w:rsid w:val="00556AA1"/>
    <w:rsid w:val="00560850"/>
    <w:rsid w:val="00560B13"/>
    <w:rsid w:val="00561717"/>
    <w:rsid w:val="00565C32"/>
    <w:rsid w:val="0057159C"/>
    <w:rsid w:val="00572D9C"/>
    <w:rsid w:val="00576925"/>
    <w:rsid w:val="005772B6"/>
    <w:rsid w:val="00580958"/>
    <w:rsid w:val="005809B8"/>
    <w:rsid w:val="005835A8"/>
    <w:rsid w:val="0058413E"/>
    <w:rsid w:val="00585DB3"/>
    <w:rsid w:val="005868CF"/>
    <w:rsid w:val="005874B6"/>
    <w:rsid w:val="00590029"/>
    <w:rsid w:val="00591B14"/>
    <w:rsid w:val="00591B22"/>
    <w:rsid w:val="00591B67"/>
    <w:rsid w:val="00591ECF"/>
    <w:rsid w:val="00593976"/>
    <w:rsid w:val="00593E06"/>
    <w:rsid w:val="00594BE6"/>
    <w:rsid w:val="00595839"/>
    <w:rsid w:val="00596983"/>
    <w:rsid w:val="00597B4F"/>
    <w:rsid w:val="005A4007"/>
    <w:rsid w:val="005A55FA"/>
    <w:rsid w:val="005A5ADD"/>
    <w:rsid w:val="005A6713"/>
    <w:rsid w:val="005A73ED"/>
    <w:rsid w:val="005A7C73"/>
    <w:rsid w:val="005B030D"/>
    <w:rsid w:val="005B600E"/>
    <w:rsid w:val="005B6569"/>
    <w:rsid w:val="005B6708"/>
    <w:rsid w:val="005B767C"/>
    <w:rsid w:val="005C171A"/>
    <w:rsid w:val="005C4C0B"/>
    <w:rsid w:val="005C501C"/>
    <w:rsid w:val="005C7400"/>
    <w:rsid w:val="005D0A74"/>
    <w:rsid w:val="005D1AEB"/>
    <w:rsid w:val="005D4217"/>
    <w:rsid w:val="005D4541"/>
    <w:rsid w:val="005D6BA3"/>
    <w:rsid w:val="005D724D"/>
    <w:rsid w:val="005D7464"/>
    <w:rsid w:val="005D7EF4"/>
    <w:rsid w:val="005E0D44"/>
    <w:rsid w:val="005E0F0C"/>
    <w:rsid w:val="005E3C61"/>
    <w:rsid w:val="005E4EC6"/>
    <w:rsid w:val="005E5E99"/>
    <w:rsid w:val="005E5FBA"/>
    <w:rsid w:val="005E7A8B"/>
    <w:rsid w:val="005F07A6"/>
    <w:rsid w:val="005F11A8"/>
    <w:rsid w:val="005F12DD"/>
    <w:rsid w:val="005F1FFE"/>
    <w:rsid w:val="005F361B"/>
    <w:rsid w:val="005F4147"/>
    <w:rsid w:val="005F4B63"/>
    <w:rsid w:val="005F550C"/>
    <w:rsid w:val="005F63BA"/>
    <w:rsid w:val="005F7603"/>
    <w:rsid w:val="00600020"/>
    <w:rsid w:val="006000ED"/>
    <w:rsid w:val="00600524"/>
    <w:rsid w:val="00602887"/>
    <w:rsid w:val="0060373D"/>
    <w:rsid w:val="006055FC"/>
    <w:rsid w:val="0060794A"/>
    <w:rsid w:val="0061001C"/>
    <w:rsid w:val="00610059"/>
    <w:rsid w:val="00613B56"/>
    <w:rsid w:val="00614A0D"/>
    <w:rsid w:val="00614D42"/>
    <w:rsid w:val="00614FA1"/>
    <w:rsid w:val="006168E0"/>
    <w:rsid w:val="00621C4E"/>
    <w:rsid w:val="00621EB3"/>
    <w:rsid w:val="00623544"/>
    <w:rsid w:val="00623A6B"/>
    <w:rsid w:val="00623B7C"/>
    <w:rsid w:val="00624409"/>
    <w:rsid w:val="00624986"/>
    <w:rsid w:val="00627997"/>
    <w:rsid w:val="00627DE5"/>
    <w:rsid w:val="006331FA"/>
    <w:rsid w:val="0063321D"/>
    <w:rsid w:val="00633351"/>
    <w:rsid w:val="006413EC"/>
    <w:rsid w:val="00641EC5"/>
    <w:rsid w:val="006431B1"/>
    <w:rsid w:val="00643C5B"/>
    <w:rsid w:val="0064447E"/>
    <w:rsid w:val="006468DD"/>
    <w:rsid w:val="00647AB5"/>
    <w:rsid w:val="00652A8B"/>
    <w:rsid w:val="00652F83"/>
    <w:rsid w:val="00652F8D"/>
    <w:rsid w:val="0065342E"/>
    <w:rsid w:val="00661825"/>
    <w:rsid w:val="00662576"/>
    <w:rsid w:val="00662B9C"/>
    <w:rsid w:val="00665CD0"/>
    <w:rsid w:val="006660D6"/>
    <w:rsid w:val="00667BD0"/>
    <w:rsid w:val="0067221B"/>
    <w:rsid w:val="00672439"/>
    <w:rsid w:val="00672446"/>
    <w:rsid w:val="006724DA"/>
    <w:rsid w:val="0067377B"/>
    <w:rsid w:val="006739C4"/>
    <w:rsid w:val="00674227"/>
    <w:rsid w:val="00674D18"/>
    <w:rsid w:val="0067517A"/>
    <w:rsid w:val="0067585D"/>
    <w:rsid w:val="00680741"/>
    <w:rsid w:val="00682AB1"/>
    <w:rsid w:val="00683728"/>
    <w:rsid w:val="00684234"/>
    <w:rsid w:val="00684811"/>
    <w:rsid w:val="00684949"/>
    <w:rsid w:val="00685401"/>
    <w:rsid w:val="00686030"/>
    <w:rsid w:val="006866FE"/>
    <w:rsid w:val="00690E7E"/>
    <w:rsid w:val="0069151B"/>
    <w:rsid w:val="00691BFC"/>
    <w:rsid w:val="006937AB"/>
    <w:rsid w:val="00693EF2"/>
    <w:rsid w:val="006948BE"/>
    <w:rsid w:val="00694C64"/>
    <w:rsid w:val="00695D3F"/>
    <w:rsid w:val="006A291B"/>
    <w:rsid w:val="006A29D0"/>
    <w:rsid w:val="006A4189"/>
    <w:rsid w:val="006A44DC"/>
    <w:rsid w:val="006A4E7A"/>
    <w:rsid w:val="006A51EA"/>
    <w:rsid w:val="006A6178"/>
    <w:rsid w:val="006A6992"/>
    <w:rsid w:val="006A7F28"/>
    <w:rsid w:val="006B002B"/>
    <w:rsid w:val="006B07BA"/>
    <w:rsid w:val="006B0897"/>
    <w:rsid w:val="006B1BB2"/>
    <w:rsid w:val="006B2F6F"/>
    <w:rsid w:val="006B3FC1"/>
    <w:rsid w:val="006B4E04"/>
    <w:rsid w:val="006B73F5"/>
    <w:rsid w:val="006C2E59"/>
    <w:rsid w:val="006C3B6D"/>
    <w:rsid w:val="006C4C00"/>
    <w:rsid w:val="006C5713"/>
    <w:rsid w:val="006C74BF"/>
    <w:rsid w:val="006D156F"/>
    <w:rsid w:val="006D3E1D"/>
    <w:rsid w:val="006D5ABA"/>
    <w:rsid w:val="006E03D2"/>
    <w:rsid w:val="006E35C3"/>
    <w:rsid w:val="006E43A3"/>
    <w:rsid w:val="006E4C02"/>
    <w:rsid w:val="006E5DFE"/>
    <w:rsid w:val="006E6233"/>
    <w:rsid w:val="006E62D5"/>
    <w:rsid w:val="006E6991"/>
    <w:rsid w:val="006E71F8"/>
    <w:rsid w:val="006E77EB"/>
    <w:rsid w:val="006F0B14"/>
    <w:rsid w:val="006F0F7A"/>
    <w:rsid w:val="006F2DDC"/>
    <w:rsid w:val="006F4ED2"/>
    <w:rsid w:val="006F575E"/>
    <w:rsid w:val="006F7946"/>
    <w:rsid w:val="007001C0"/>
    <w:rsid w:val="00702DCF"/>
    <w:rsid w:val="0070376A"/>
    <w:rsid w:val="00703DA2"/>
    <w:rsid w:val="0070495C"/>
    <w:rsid w:val="007100B1"/>
    <w:rsid w:val="00710357"/>
    <w:rsid w:val="00711044"/>
    <w:rsid w:val="007117B0"/>
    <w:rsid w:val="0071228C"/>
    <w:rsid w:val="00713A00"/>
    <w:rsid w:val="007169E5"/>
    <w:rsid w:val="00721431"/>
    <w:rsid w:val="007229B5"/>
    <w:rsid w:val="00724095"/>
    <w:rsid w:val="00724C30"/>
    <w:rsid w:val="00724F34"/>
    <w:rsid w:val="007253B0"/>
    <w:rsid w:val="00725EFF"/>
    <w:rsid w:val="007343A1"/>
    <w:rsid w:val="0073530B"/>
    <w:rsid w:val="007358D9"/>
    <w:rsid w:val="00741885"/>
    <w:rsid w:val="0074273E"/>
    <w:rsid w:val="00744B8C"/>
    <w:rsid w:val="007472C4"/>
    <w:rsid w:val="0075291B"/>
    <w:rsid w:val="00752D4F"/>
    <w:rsid w:val="00753AF6"/>
    <w:rsid w:val="007550FA"/>
    <w:rsid w:val="007569CE"/>
    <w:rsid w:val="00756F82"/>
    <w:rsid w:val="00760A5D"/>
    <w:rsid w:val="00762919"/>
    <w:rsid w:val="00764018"/>
    <w:rsid w:val="007667B7"/>
    <w:rsid w:val="00766BF5"/>
    <w:rsid w:val="00770556"/>
    <w:rsid w:val="007705BD"/>
    <w:rsid w:val="00771611"/>
    <w:rsid w:val="0077296B"/>
    <w:rsid w:val="00773A83"/>
    <w:rsid w:val="00775200"/>
    <w:rsid w:val="0077619E"/>
    <w:rsid w:val="007766F4"/>
    <w:rsid w:val="00777060"/>
    <w:rsid w:val="00777FA0"/>
    <w:rsid w:val="007902DC"/>
    <w:rsid w:val="00790449"/>
    <w:rsid w:val="0079168D"/>
    <w:rsid w:val="00792A15"/>
    <w:rsid w:val="00793C40"/>
    <w:rsid w:val="00793C8A"/>
    <w:rsid w:val="00794D0E"/>
    <w:rsid w:val="0079558C"/>
    <w:rsid w:val="0079560C"/>
    <w:rsid w:val="007A10C2"/>
    <w:rsid w:val="007A29AC"/>
    <w:rsid w:val="007A3075"/>
    <w:rsid w:val="007A30AC"/>
    <w:rsid w:val="007A4BCE"/>
    <w:rsid w:val="007B2535"/>
    <w:rsid w:val="007B2882"/>
    <w:rsid w:val="007B370A"/>
    <w:rsid w:val="007B425F"/>
    <w:rsid w:val="007B45A3"/>
    <w:rsid w:val="007B517C"/>
    <w:rsid w:val="007C003D"/>
    <w:rsid w:val="007C3F3B"/>
    <w:rsid w:val="007C3FC0"/>
    <w:rsid w:val="007C432D"/>
    <w:rsid w:val="007C7513"/>
    <w:rsid w:val="007D0E60"/>
    <w:rsid w:val="007D287D"/>
    <w:rsid w:val="007D5F2C"/>
    <w:rsid w:val="007D73FF"/>
    <w:rsid w:val="007E0705"/>
    <w:rsid w:val="007E27D5"/>
    <w:rsid w:val="007E5433"/>
    <w:rsid w:val="007F119D"/>
    <w:rsid w:val="007F142C"/>
    <w:rsid w:val="007F1DF7"/>
    <w:rsid w:val="007F2DFE"/>
    <w:rsid w:val="007F37CE"/>
    <w:rsid w:val="007F39BE"/>
    <w:rsid w:val="007F3C74"/>
    <w:rsid w:val="007F6712"/>
    <w:rsid w:val="007F77FF"/>
    <w:rsid w:val="00803FE5"/>
    <w:rsid w:val="0080538B"/>
    <w:rsid w:val="00805D76"/>
    <w:rsid w:val="00805EF4"/>
    <w:rsid w:val="00807857"/>
    <w:rsid w:val="00807D5B"/>
    <w:rsid w:val="008113C8"/>
    <w:rsid w:val="00811694"/>
    <w:rsid w:val="008128AA"/>
    <w:rsid w:val="00814016"/>
    <w:rsid w:val="0081413C"/>
    <w:rsid w:val="008146FB"/>
    <w:rsid w:val="00817062"/>
    <w:rsid w:val="00817715"/>
    <w:rsid w:val="008217E4"/>
    <w:rsid w:val="00822C2A"/>
    <w:rsid w:val="00823012"/>
    <w:rsid w:val="00825AEB"/>
    <w:rsid w:val="00826069"/>
    <w:rsid w:val="00827B32"/>
    <w:rsid w:val="00830DFE"/>
    <w:rsid w:val="00832A6E"/>
    <w:rsid w:val="0083515F"/>
    <w:rsid w:val="00836283"/>
    <w:rsid w:val="00836D88"/>
    <w:rsid w:val="0083788A"/>
    <w:rsid w:val="00840ED4"/>
    <w:rsid w:val="008424E3"/>
    <w:rsid w:val="00842BC4"/>
    <w:rsid w:val="00846F50"/>
    <w:rsid w:val="00847B80"/>
    <w:rsid w:val="008502B8"/>
    <w:rsid w:val="008528CA"/>
    <w:rsid w:val="00852C90"/>
    <w:rsid w:val="00856888"/>
    <w:rsid w:val="00857FC9"/>
    <w:rsid w:val="00861265"/>
    <w:rsid w:val="0086289A"/>
    <w:rsid w:val="008628C6"/>
    <w:rsid w:val="00863A2E"/>
    <w:rsid w:val="008654F9"/>
    <w:rsid w:val="00865927"/>
    <w:rsid w:val="00867CB0"/>
    <w:rsid w:val="00867FAF"/>
    <w:rsid w:val="0087142D"/>
    <w:rsid w:val="0087167A"/>
    <w:rsid w:val="008739C5"/>
    <w:rsid w:val="00873A90"/>
    <w:rsid w:val="00877974"/>
    <w:rsid w:val="00877BA2"/>
    <w:rsid w:val="008814FF"/>
    <w:rsid w:val="00881E34"/>
    <w:rsid w:val="00882613"/>
    <w:rsid w:val="0088660F"/>
    <w:rsid w:val="00886ADC"/>
    <w:rsid w:val="0089371E"/>
    <w:rsid w:val="00893EB7"/>
    <w:rsid w:val="00894740"/>
    <w:rsid w:val="00894D1C"/>
    <w:rsid w:val="008955A0"/>
    <w:rsid w:val="00895A1D"/>
    <w:rsid w:val="0089681E"/>
    <w:rsid w:val="008A49E7"/>
    <w:rsid w:val="008A7146"/>
    <w:rsid w:val="008B02E2"/>
    <w:rsid w:val="008B1E11"/>
    <w:rsid w:val="008B2A1E"/>
    <w:rsid w:val="008B3AF1"/>
    <w:rsid w:val="008B4D22"/>
    <w:rsid w:val="008B7E2A"/>
    <w:rsid w:val="008B7F14"/>
    <w:rsid w:val="008C0B94"/>
    <w:rsid w:val="008C16A1"/>
    <w:rsid w:val="008C1872"/>
    <w:rsid w:val="008C1EDE"/>
    <w:rsid w:val="008C2294"/>
    <w:rsid w:val="008C477D"/>
    <w:rsid w:val="008C4916"/>
    <w:rsid w:val="008C4E8C"/>
    <w:rsid w:val="008C6626"/>
    <w:rsid w:val="008D11A7"/>
    <w:rsid w:val="008D1940"/>
    <w:rsid w:val="008D2F9E"/>
    <w:rsid w:val="008D398A"/>
    <w:rsid w:val="008D5B6B"/>
    <w:rsid w:val="008D5C9F"/>
    <w:rsid w:val="008D635F"/>
    <w:rsid w:val="008D6403"/>
    <w:rsid w:val="008E0438"/>
    <w:rsid w:val="008E5252"/>
    <w:rsid w:val="008E6ABA"/>
    <w:rsid w:val="008E6FD8"/>
    <w:rsid w:val="008F0772"/>
    <w:rsid w:val="008F3236"/>
    <w:rsid w:val="008F44E8"/>
    <w:rsid w:val="008F4682"/>
    <w:rsid w:val="008F46ED"/>
    <w:rsid w:val="008F47F6"/>
    <w:rsid w:val="008F5378"/>
    <w:rsid w:val="008F5E9A"/>
    <w:rsid w:val="008F7737"/>
    <w:rsid w:val="0090422C"/>
    <w:rsid w:val="00904EC0"/>
    <w:rsid w:val="009078D4"/>
    <w:rsid w:val="00917069"/>
    <w:rsid w:val="00922A05"/>
    <w:rsid w:val="00923510"/>
    <w:rsid w:val="0093160F"/>
    <w:rsid w:val="009318DA"/>
    <w:rsid w:val="0094026B"/>
    <w:rsid w:val="00942D98"/>
    <w:rsid w:val="00943E3B"/>
    <w:rsid w:val="00943F91"/>
    <w:rsid w:val="00945324"/>
    <w:rsid w:val="0094562E"/>
    <w:rsid w:val="00946AB2"/>
    <w:rsid w:val="00950268"/>
    <w:rsid w:val="00950590"/>
    <w:rsid w:val="009527D9"/>
    <w:rsid w:val="00952D4C"/>
    <w:rsid w:val="00954C8F"/>
    <w:rsid w:val="009571BF"/>
    <w:rsid w:val="00960485"/>
    <w:rsid w:val="00961263"/>
    <w:rsid w:val="0096327F"/>
    <w:rsid w:val="00966D53"/>
    <w:rsid w:val="00967495"/>
    <w:rsid w:val="009701F7"/>
    <w:rsid w:val="00974855"/>
    <w:rsid w:val="00976597"/>
    <w:rsid w:val="00977D29"/>
    <w:rsid w:val="00980964"/>
    <w:rsid w:val="009820E1"/>
    <w:rsid w:val="0098212F"/>
    <w:rsid w:val="0098282C"/>
    <w:rsid w:val="0098303C"/>
    <w:rsid w:val="00983F1E"/>
    <w:rsid w:val="00987C96"/>
    <w:rsid w:val="00990508"/>
    <w:rsid w:val="0099123B"/>
    <w:rsid w:val="00993ECE"/>
    <w:rsid w:val="00993EEE"/>
    <w:rsid w:val="00995240"/>
    <w:rsid w:val="009A30A7"/>
    <w:rsid w:val="009A6855"/>
    <w:rsid w:val="009B1F9D"/>
    <w:rsid w:val="009B26BE"/>
    <w:rsid w:val="009B496D"/>
    <w:rsid w:val="009B4A85"/>
    <w:rsid w:val="009B4D78"/>
    <w:rsid w:val="009C00D4"/>
    <w:rsid w:val="009C0976"/>
    <w:rsid w:val="009C3082"/>
    <w:rsid w:val="009C5032"/>
    <w:rsid w:val="009D704A"/>
    <w:rsid w:val="009E04ED"/>
    <w:rsid w:val="009E1466"/>
    <w:rsid w:val="009E3B46"/>
    <w:rsid w:val="009E3CD2"/>
    <w:rsid w:val="009E51A7"/>
    <w:rsid w:val="009E753F"/>
    <w:rsid w:val="009F1F6A"/>
    <w:rsid w:val="009F3027"/>
    <w:rsid w:val="009F46A8"/>
    <w:rsid w:val="00A008E5"/>
    <w:rsid w:val="00A01388"/>
    <w:rsid w:val="00A02341"/>
    <w:rsid w:val="00A029B8"/>
    <w:rsid w:val="00A0336B"/>
    <w:rsid w:val="00A0508F"/>
    <w:rsid w:val="00A05B4B"/>
    <w:rsid w:val="00A107DB"/>
    <w:rsid w:val="00A146A8"/>
    <w:rsid w:val="00A149F8"/>
    <w:rsid w:val="00A15FBB"/>
    <w:rsid w:val="00A1755A"/>
    <w:rsid w:val="00A21A7A"/>
    <w:rsid w:val="00A223B7"/>
    <w:rsid w:val="00A24A1C"/>
    <w:rsid w:val="00A24B89"/>
    <w:rsid w:val="00A24EE8"/>
    <w:rsid w:val="00A26798"/>
    <w:rsid w:val="00A3046B"/>
    <w:rsid w:val="00A310AB"/>
    <w:rsid w:val="00A317C7"/>
    <w:rsid w:val="00A31AB7"/>
    <w:rsid w:val="00A31E41"/>
    <w:rsid w:val="00A342A6"/>
    <w:rsid w:val="00A36031"/>
    <w:rsid w:val="00A3796E"/>
    <w:rsid w:val="00A40E64"/>
    <w:rsid w:val="00A45743"/>
    <w:rsid w:val="00A4643E"/>
    <w:rsid w:val="00A46875"/>
    <w:rsid w:val="00A47B91"/>
    <w:rsid w:val="00A5282E"/>
    <w:rsid w:val="00A541F9"/>
    <w:rsid w:val="00A54E50"/>
    <w:rsid w:val="00A57D07"/>
    <w:rsid w:val="00A603C5"/>
    <w:rsid w:val="00A617DF"/>
    <w:rsid w:val="00A62BC1"/>
    <w:rsid w:val="00A63BA3"/>
    <w:rsid w:val="00A63BD1"/>
    <w:rsid w:val="00A64441"/>
    <w:rsid w:val="00A64B0B"/>
    <w:rsid w:val="00A65095"/>
    <w:rsid w:val="00A65E3F"/>
    <w:rsid w:val="00A66893"/>
    <w:rsid w:val="00A6770D"/>
    <w:rsid w:val="00A71E8C"/>
    <w:rsid w:val="00A7207A"/>
    <w:rsid w:val="00A75DF7"/>
    <w:rsid w:val="00A77084"/>
    <w:rsid w:val="00A85124"/>
    <w:rsid w:val="00A8726A"/>
    <w:rsid w:val="00A91CFA"/>
    <w:rsid w:val="00A93EA4"/>
    <w:rsid w:val="00A94374"/>
    <w:rsid w:val="00A94DE3"/>
    <w:rsid w:val="00A95BE2"/>
    <w:rsid w:val="00AA0106"/>
    <w:rsid w:val="00AA0D16"/>
    <w:rsid w:val="00AA0FC0"/>
    <w:rsid w:val="00AA46FF"/>
    <w:rsid w:val="00AA47A4"/>
    <w:rsid w:val="00AA49D4"/>
    <w:rsid w:val="00AA5886"/>
    <w:rsid w:val="00AA6314"/>
    <w:rsid w:val="00AA756C"/>
    <w:rsid w:val="00AB01F2"/>
    <w:rsid w:val="00AB0A82"/>
    <w:rsid w:val="00AB10AC"/>
    <w:rsid w:val="00AB574E"/>
    <w:rsid w:val="00AB6446"/>
    <w:rsid w:val="00AB7A67"/>
    <w:rsid w:val="00AC2C41"/>
    <w:rsid w:val="00AC4720"/>
    <w:rsid w:val="00AC4D4A"/>
    <w:rsid w:val="00AC4FAE"/>
    <w:rsid w:val="00AC58F7"/>
    <w:rsid w:val="00AC6AAD"/>
    <w:rsid w:val="00AC6BE0"/>
    <w:rsid w:val="00AC77C3"/>
    <w:rsid w:val="00AC7D9B"/>
    <w:rsid w:val="00AD1309"/>
    <w:rsid w:val="00AD2550"/>
    <w:rsid w:val="00AD3F3E"/>
    <w:rsid w:val="00AD4D32"/>
    <w:rsid w:val="00AD5714"/>
    <w:rsid w:val="00AD6C59"/>
    <w:rsid w:val="00AD700E"/>
    <w:rsid w:val="00AD737B"/>
    <w:rsid w:val="00AD7657"/>
    <w:rsid w:val="00AD7728"/>
    <w:rsid w:val="00AE27FA"/>
    <w:rsid w:val="00AE29DD"/>
    <w:rsid w:val="00AE43DC"/>
    <w:rsid w:val="00AE49CF"/>
    <w:rsid w:val="00AE4FF4"/>
    <w:rsid w:val="00AE7343"/>
    <w:rsid w:val="00AF0D31"/>
    <w:rsid w:val="00AF2C0B"/>
    <w:rsid w:val="00AF5AA9"/>
    <w:rsid w:val="00AF7F4C"/>
    <w:rsid w:val="00B004C4"/>
    <w:rsid w:val="00B01643"/>
    <w:rsid w:val="00B01EC5"/>
    <w:rsid w:val="00B02C87"/>
    <w:rsid w:val="00B0368E"/>
    <w:rsid w:val="00B03ADE"/>
    <w:rsid w:val="00B045BB"/>
    <w:rsid w:val="00B04BD2"/>
    <w:rsid w:val="00B07605"/>
    <w:rsid w:val="00B1001C"/>
    <w:rsid w:val="00B1039E"/>
    <w:rsid w:val="00B11F38"/>
    <w:rsid w:val="00B1630C"/>
    <w:rsid w:val="00B205B9"/>
    <w:rsid w:val="00B2117A"/>
    <w:rsid w:val="00B223FE"/>
    <w:rsid w:val="00B24346"/>
    <w:rsid w:val="00B26554"/>
    <w:rsid w:val="00B274B9"/>
    <w:rsid w:val="00B30641"/>
    <w:rsid w:val="00B32F4D"/>
    <w:rsid w:val="00B3500B"/>
    <w:rsid w:val="00B358F1"/>
    <w:rsid w:val="00B35E8C"/>
    <w:rsid w:val="00B37404"/>
    <w:rsid w:val="00B402FC"/>
    <w:rsid w:val="00B40514"/>
    <w:rsid w:val="00B425D1"/>
    <w:rsid w:val="00B42AA3"/>
    <w:rsid w:val="00B42EA4"/>
    <w:rsid w:val="00B4306C"/>
    <w:rsid w:val="00B452F5"/>
    <w:rsid w:val="00B46AF9"/>
    <w:rsid w:val="00B46E94"/>
    <w:rsid w:val="00B47872"/>
    <w:rsid w:val="00B50B66"/>
    <w:rsid w:val="00B51E56"/>
    <w:rsid w:val="00B51F13"/>
    <w:rsid w:val="00B5310D"/>
    <w:rsid w:val="00B553E2"/>
    <w:rsid w:val="00B5546D"/>
    <w:rsid w:val="00B60A35"/>
    <w:rsid w:val="00B60C8B"/>
    <w:rsid w:val="00B61E13"/>
    <w:rsid w:val="00B63FFE"/>
    <w:rsid w:val="00B6401A"/>
    <w:rsid w:val="00B65AC7"/>
    <w:rsid w:val="00B6644D"/>
    <w:rsid w:val="00B671E2"/>
    <w:rsid w:val="00B7054C"/>
    <w:rsid w:val="00B708AD"/>
    <w:rsid w:val="00B7120F"/>
    <w:rsid w:val="00B736AA"/>
    <w:rsid w:val="00B74D34"/>
    <w:rsid w:val="00B766F1"/>
    <w:rsid w:val="00B7686C"/>
    <w:rsid w:val="00B771A6"/>
    <w:rsid w:val="00B83A00"/>
    <w:rsid w:val="00B83C0E"/>
    <w:rsid w:val="00B852FC"/>
    <w:rsid w:val="00B8785E"/>
    <w:rsid w:val="00B87E27"/>
    <w:rsid w:val="00B90F15"/>
    <w:rsid w:val="00B9174D"/>
    <w:rsid w:val="00B94356"/>
    <w:rsid w:val="00B956F0"/>
    <w:rsid w:val="00B95820"/>
    <w:rsid w:val="00B96541"/>
    <w:rsid w:val="00B974E8"/>
    <w:rsid w:val="00BA0478"/>
    <w:rsid w:val="00BA09EC"/>
    <w:rsid w:val="00BA12C9"/>
    <w:rsid w:val="00BA1E3C"/>
    <w:rsid w:val="00BA3D07"/>
    <w:rsid w:val="00BA74A3"/>
    <w:rsid w:val="00BA7F98"/>
    <w:rsid w:val="00BB08DB"/>
    <w:rsid w:val="00BB15EB"/>
    <w:rsid w:val="00BB404A"/>
    <w:rsid w:val="00BB5048"/>
    <w:rsid w:val="00BB546F"/>
    <w:rsid w:val="00BB7BA8"/>
    <w:rsid w:val="00BB7D54"/>
    <w:rsid w:val="00BC050A"/>
    <w:rsid w:val="00BC0FB0"/>
    <w:rsid w:val="00BC3D0A"/>
    <w:rsid w:val="00BC4DEB"/>
    <w:rsid w:val="00BC55E3"/>
    <w:rsid w:val="00BC5E39"/>
    <w:rsid w:val="00BC777F"/>
    <w:rsid w:val="00BD0FC5"/>
    <w:rsid w:val="00BD2C55"/>
    <w:rsid w:val="00BD3889"/>
    <w:rsid w:val="00BD42FF"/>
    <w:rsid w:val="00BD4AA3"/>
    <w:rsid w:val="00BD51B4"/>
    <w:rsid w:val="00BD77EC"/>
    <w:rsid w:val="00BE1DEB"/>
    <w:rsid w:val="00BE2302"/>
    <w:rsid w:val="00BE2561"/>
    <w:rsid w:val="00BE273A"/>
    <w:rsid w:val="00BE282F"/>
    <w:rsid w:val="00BF01C0"/>
    <w:rsid w:val="00BF0408"/>
    <w:rsid w:val="00BF2239"/>
    <w:rsid w:val="00BF25D4"/>
    <w:rsid w:val="00BF639B"/>
    <w:rsid w:val="00BF7945"/>
    <w:rsid w:val="00C009A4"/>
    <w:rsid w:val="00C00B42"/>
    <w:rsid w:val="00C01321"/>
    <w:rsid w:val="00C02950"/>
    <w:rsid w:val="00C05403"/>
    <w:rsid w:val="00C058F4"/>
    <w:rsid w:val="00C10B88"/>
    <w:rsid w:val="00C11FD7"/>
    <w:rsid w:val="00C125D9"/>
    <w:rsid w:val="00C1437A"/>
    <w:rsid w:val="00C1460E"/>
    <w:rsid w:val="00C16166"/>
    <w:rsid w:val="00C1729C"/>
    <w:rsid w:val="00C216C0"/>
    <w:rsid w:val="00C22469"/>
    <w:rsid w:val="00C25091"/>
    <w:rsid w:val="00C259D1"/>
    <w:rsid w:val="00C30AA3"/>
    <w:rsid w:val="00C325C9"/>
    <w:rsid w:val="00C3477E"/>
    <w:rsid w:val="00C34F6C"/>
    <w:rsid w:val="00C37566"/>
    <w:rsid w:val="00C37EAB"/>
    <w:rsid w:val="00C37F92"/>
    <w:rsid w:val="00C40978"/>
    <w:rsid w:val="00C40CDC"/>
    <w:rsid w:val="00C41852"/>
    <w:rsid w:val="00C42306"/>
    <w:rsid w:val="00C43C3A"/>
    <w:rsid w:val="00C459DF"/>
    <w:rsid w:val="00C464D9"/>
    <w:rsid w:val="00C46D20"/>
    <w:rsid w:val="00C47CE7"/>
    <w:rsid w:val="00C52D63"/>
    <w:rsid w:val="00C543FF"/>
    <w:rsid w:val="00C55AF1"/>
    <w:rsid w:val="00C55C49"/>
    <w:rsid w:val="00C564CF"/>
    <w:rsid w:val="00C576B1"/>
    <w:rsid w:val="00C61427"/>
    <w:rsid w:val="00C6218E"/>
    <w:rsid w:val="00C62462"/>
    <w:rsid w:val="00C63823"/>
    <w:rsid w:val="00C642A8"/>
    <w:rsid w:val="00C64BC5"/>
    <w:rsid w:val="00C65692"/>
    <w:rsid w:val="00C679EF"/>
    <w:rsid w:val="00C7054E"/>
    <w:rsid w:val="00C724D2"/>
    <w:rsid w:val="00C736A9"/>
    <w:rsid w:val="00C7773F"/>
    <w:rsid w:val="00C8043D"/>
    <w:rsid w:val="00C807E1"/>
    <w:rsid w:val="00C80F52"/>
    <w:rsid w:val="00C83867"/>
    <w:rsid w:val="00C8499F"/>
    <w:rsid w:val="00C84FC8"/>
    <w:rsid w:val="00C8574C"/>
    <w:rsid w:val="00C85CDE"/>
    <w:rsid w:val="00C86B0D"/>
    <w:rsid w:val="00C90E2E"/>
    <w:rsid w:val="00C91CE9"/>
    <w:rsid w:val="00C9264C"/>
    <w:rsid w:val="00C93DF3"/>
    <w:rsid w:val="00C97FF0"/>
    <w:rsid w:val="00CA2988"/>
    <w:rsid w:val="00CA3A06"/>
    <w:rsid w:val="00CA3DBE"/>
    <w:rsid w:val="00CA4504"/>
    <w:rsid w:val="00CA4F16"/>
    <w:rsid w:val="00CA67C6"/>
    <w:rsid w:val="00CA7D02"/>
    <w:rsid w:val="00CB007E"/>
    <w:rsid w:val="00CB0279"/>
    <w:rsid w:val="00CB0D18"/>
    <w:rsid w:val="00CB16E6"/>
    <w:rsid w:val="00CB1C67"/>
    <w:rsid w:val="00CB3579"/>
    <w:rsid w:val="00CB4799"/>
    <w:rsid w:val="00CB591C"/>
    <w:rsid w:val="00CB6698"/>
    <w:rsid w:val="00CB6CF7"/>
    <w:rsid w:val="00CC1670"/>
    <w:rsid w:val="00CC325B"/>
    <w:rsid w:val="00CC37F8"/>
    <w:rsid w:val="00CC4D37"/>
    <w:rsid w:val="00CC71E9"/>
    <w:rsid w:val="00CD091E"/>
    <w:rsid w:val="00CD0C93"/>
    <w:rsid w:val="00CD0DFE"/>
    <w:rsid w:val="00CD4010"/>
    <w:rsid w:val="00CD6B31"/>
    <w:rsid w:val="00CD7441"/>
    <w:rsid w:val="00CE2E60"/>
    <w:rsid w:val="00CE49BB"/>
    <w:rsid w:val="00CE4A0A"/>
    <w:rsid w:val="00CE50FE"/>
    <w:rsid w:val="00CF124C"/>
    <w:rsid w:val="00CF2022"/>
    <w:rsid w:val="00CF2EFB"/>
    <w:rsid w:val="00CF3357"/>
    <w:rsid w:val="00CF3E35"/>
    <w:rsid w:val="00CF4085"/>
    <w:rsid w:val="00CF45B8"/>
    <w:rsid w:val="00CF4860"/>
    <w:rsid w:val="00CF52F9"/>
    <w:rsid w:val="00CF7A88"/>
    <w:rsid w:val="00D013DA"/>
    <w:rsid w:val="00D01C38"/>
    <w:rsid w:val="00D03E85"/>
    <w:rsid w:val="00D06EF3"/>
    <w:rsid w:val="00D10C98"/>
    <w:rsid w:val="00D13E83"/>
    <w:rsid w:val="00D13F6D"/>
    <w:rsid w:val="00D1404E"/>
    <w:rsid w:val="00D16783"/>
    <w:rsid w:val="00D167CA"/>
    <w:rsid w:val="00D16FDD"/>
    <w:rsid w:val="00D176A3"/>
    <w:rsid w:val="00D20A35"/>
    <w:rsid w:val="00D210FB"/>
    <w:rsid w:val="00D22E82"/>
    <w:rsid w:val="00D234E2"/>
    <w:rsid w:val="00D23512"/>
    <w:rsid w:val="00D23B5C"/>
    <w:rsid w:val="00D270BD"/>
    <w:rsid w:val="00D2754F"/>
    <w:rsid w:val="00D333AE"/>
    <w:rsid w:val="00D3469A"/>
    <w:rsid w:val="00D3642A"/>
    <w:rsid w:val="00D36E10"/>
    <w:rsid w:val="00D37B00"/>
    <w:rsid w:val="00D407BD"/>
    <w:rsid w:val="00D4222B"/>
    <w:rsid w:val="00D44B3D"/>
    <w:rsid w:val="00D4595B"/>
    <w:rsid w:val="00D508E0"/>
    <w:rsid w:val="00D552D7"/>
    <w:rsid w:val="00D55DE8"/>
    <w:rsid w:val="00D56DBD"/>
    <w:rsid w:val="00D61115"/>
    <w:rsid w:val="00D61E14"/>
    <w:rsid w:val="00D64333"/>
    <w:rsid w:val="00D659F5"/>
    <w:rsid w:val="00D67018"/>
    <w:rsid w:val="00D6755E"/>
    <w:rsid w:val="00D735D1"/>
    <w:rsid w:val="00D7694E"/>
    <w:rsid w:val="00D7793B"/>
    <w:rsid w:val="00D77BFB"/>
    <w:rsid w:val="00D824DB"/>
    <w:rsid w:val="00D83431"/>
    <w:rsid w:val="00D85902"/>
    <w:rsid w:val="00D859B8"/>
    <w:rsid w:val="00D87221"/>
    <w:rsid w:val="00D87708"/>
    <w:rsid w:val="00D91D26"/>
    <w:rsid w:val="00D9592F"/>
    <w:rsid w:val="00D96E19"/>
    <w:rsid w:val="00DA022C"/>
    <w:rsid w:val="00DA3FB4"/>
    <w:rsid w:val="00DA5DFD"/>
    <w:rsid w:val="00DA76FD"/>
    <w:rsid w:val="00DB04AD"/>
    <w:rsid w:val="00DB137F"/>
    <w:rsid w:val="00DB13E5"/>
    <w:rsid w:val="00DB428B"/>
    <w:rsid w:val="00DB42C2"/>
    <w:rsid w:val="00DB5DA6"/>
    <w:rsid w:val="00DC13AE"/>
    <w:rsid w:val="00DC3131"/>
    <w:rsid w:val="00DC3C99"/>
    <w:rsid w:val="00DC43A2"/>
    <w:rsid w:val="00DC5E43"/>
    <w:rsid w:val="00DD0B92"/>
    <w:rsid w:val="00DD0F9A"/>
    <w:rsid w:val="00DD400B"/>
    <w:rsid w:val="00DD5493"/>
    <w:rsid w:val="00DE0269"/>
    <w:rsid w:val="00DE0874"/>
    <w:rsid w:val="00DE10C4"/>
    <w:rsid w:val="00DE1773"/>
    <w:rsid w:val="00DE3697"/>
    <w:rsid w:val="00DE375F"/>
    <w:rsid w:val="00DE3F7E"/>
    <w:rsid w:val="00DE4F35"/>
    <w:rsid w:val="00DE4FB7"/>
    <w:rsid w:val="00DE6395"/>
    <w:rsid w:val="00DF0B66"/>
    <w:rsid w:val="00DF0E68"/>
    <w:rsid w:val="00DF1426"/>
    <w:rsid w:val="00DF4B85"/>
    <w:rsid w:val="00DF63FE"/>
    <w:rsid w:val="00E051B7"/>
    <w:rsid w:val="00E06A98"/>
    <w:rsid w:val="00E12E65"/>
    <w:rsid w:val="00E13591"/>
    <w:rsid w:val="00E15E8A"/>
    <w:rsid w:val="00E1794D"/>
    <w:rsid w:val="00E17EE5"/>
    <w:rsid w:val="00E20909"/>
    <w:rsid w:val="00E209C8"/>
    <w:rsid w:val="00E21454"/>
    <w:rsid w:val="00E23A0B"/>
    <w:rsid w:val="00E261B2"/>
    <w:rsid w:val="00E314B5"/>
    <w:rsid w:val="00E32012"/>
    <w:rsid w:val="00E356C6"/>
    <w:rsid w:val="00E37584"/>
    <w:rsid w:val="00E37B83"/>
    <w:rsid w:val="00E4004A"/>
    <w:rsid w:val="00E47E66"/>
    <w:rsid w:val="00E52516"/>
    <w:rsid w:val="00E52A7D"/>
    <w:rsid w:val="00E60511"/>
    <w:rsid w:val="00E6084B"/>
    <w:rsid w:val="00E61BC5"/>
    <w:rsid w:val="00E644C8"/>
    <w:rsid w:val="00E6577F"/>
    <w:rsid w:val="00E66009"/>
    <w:rsid w:val="00E70D09"/>
    <w:rsid w:val="00E71BCA"/>
    <w:rsid w:val="00E72F81"/>
    <w:rsid w:val="00E73200"/>
    <w:rsid w:val="00E74DD3"/>
    <w:rsid w:val="00E75432"/>
    <w:rsid w:val="00E7773A"/>
    <w:rsid w:val="00E77C7E"/>
    <w:rsid w:val="00E81C01"/>
    <w:rsid w:val="00E82096"/>
    <w:rsid w:val="00E83E9B"/>
    <w:rsid w:val="00E8501E"/>
    <w:rsid w:val="00E860CF"/>
    <w:rsid w:val="00E90E3B"/>
    <w:rsid w:val="00E91848"/>
    <w:rsid w:val="00E92A69"/>
    <w:rsid w:val="00E94B48"/>
    <w:rsid w:val="00E95D5A"/>
    <w:rsid w:val="00EA028B"/>
    <w:rsid w:val="00EA1F7E"/>
    <w:rsid w:val="00EA549D"/>
    <w:rsid w:val="00EA689B"/>
    <w:rsid w:val="00EB0832"/>
    <w:rsid w:val="00EB24AB"/>
    <w:rsid w:val="00EB2525"/>
    <w:rsid w:val="00EB266D"/>
    <w:rsid w:val="00EB5F61"/>
    <w:rsid w:val="00EC28AD"/>
    <w:rsid w:val="00EC4195"/>
    <w:rsid w:val="00EC7074"/>
    <w:rsid w:val="00ED0B7D"/>
    <w:rsid w:val="00ED11CC"/>
    <w:rsid w:val="00ED2656"/>
    <w:rsid w:val="00ED6A24"/>
    <w:rsid w:val="00EE4810"/>
    <w:rsid w:val="00EE492C"/>
    <w:rsid w:val="00EE6254"/>
    <w:rsid w:val="00EE700D"/>
    <w:rsid w:val="00EF0DC9"/>
    <w:rsid w:val="00EF17EB"/>
    <w:rsid w:val="00EF247E"/>
    <w:rsid w:val="00EF48FD"/>
    <w:rsid w:val="00EF6FBC"/>
    <w:rsid w:val="00F00AB9"/>
    <w:rsid w:val="00F05067"/>
    <w:rsid w:val="00F07493"/>
    <w:rsid w:val="00F11181"/>
    <w:rsid w:val="00F1167F"/>
    <w:rsid w:val="00F12081"/>
    <w:rsid w:val="00F147DB"/>
    <w:rsid w:val="00F148C1"/>
    <w:rsid w:val="00F16042"/>
    <w:rsid w:val="00F164E1"/>
    <w:rsid w:val="00F16EF2"/>
    <w:rsid w:val="00F1763D"/>
    <w:rsid w:val="00F21AEB"/>
    <w:rsid w:val="00F22934"/>
    <w:rsid w:val="00F2363A"/>
    <w:rsid w:val="00F24B65"/>
    <w:rsid w:val="00F24D39"/>
    <w:rsid w:val="00F24D58"/>
    <w:rsid w:val="00F24F6E"/>
    <w:rsid w:val="00F259C1"/>
    <w:rsid w:val="00F260E6"/>
    <w:rsid w:val="00F3055B"/>
    <w:rsid w:val="00F3184E"/>
    <w:rsid w:val="00F31ED0"/>
    <w:rsid w:val="00F32398"/>
    <w:rsid w:val="00F37044"/>
    <w:rsid w:val="00F3751F"/>
    <w:rsid w:val="00F405A2"/>
    <w:rsid w:val="00F41981"/>
    <w:rsid w:val="00F42B12"/>
    <w:rsid w:val="00F42B55"/>
    <w:rsid w:val="00F4551A"/>
    <w:rsid w:val="00F460E4"/>
    <w:rsid w:val="00F54CBC"/>
    <w:rsid w:val="00F54E9C"/>
    <w:rsid w:val="00F55FB9"/>
    <w:rsid w:val="00F5618A"/>
    <w:rsid w:val="00F6003A"/>
    <w:rsid w:val="00F6376A"/>
    <w:rsid w:val="00F6556B"/>
    <w:rsid w:val="00F669FE"/>
    <w:rsid w:val="00F67988"/>
    <w:rsid w:val="00F703AF"/>
    <w:rsid w:val="00F724B4"/>
    <w:rsid w:val="00F757ED"/>
    <w:rsid w:val="00F75BE7"/>
    <w:rsid w:val="00F762FD"/>
    <w:rsid w:val="00F77B55"/>
    <w:rsid w:val="00F77C0D"/>
    <w:rsid w:val="00F862A2"/>
    <w:rsid w:val="00F9053B"/>
    <w:rsid w:val="00F923BD"/>
    <w:rsid w:val="00F934D0"/>
    <w:rsid w:val="00F93754"/>
    <w:rsid w:val="00F93D83"/>
    <w:rsid w:val="00F94202"/>
    <w:rsid w:val="00F95435"/>
    <w:rsid w:val="00FA02E0"/>
    <w:rsid w:val="00FA0589"/>
    <w:rsid w:val="00FA29C7"/>
    <w:rsid w:val="00FA48EA"/>
    <w:rsid w:val="00FA4D57"/>
    <w:rsid w:val="00FA609A"/>
    <w:rsid w:val="00FA6AAF"/>
    <w:rsid w:val="00FB1F7C"/>
    <w:rsid w:val="00FB3EDB"/>
    <w:rsid w:val="00FC1A1A"/>
    <w:rsid w:val="00FC2EFF"/>
    <w:rsid w:val="00FC7BA1"/>
    <w:rsid w:val="00FC7F80"/>
    <w:rsid w:val="00FD01F8"/>
    <w:rsid w:val="00FD0827"/>
    <w:rsid w:val="00FD1D54"/>
    <w:rsid w:val="00FD27C4"/>
    <w:rsid w:val="00FD2F57"/>
    <w:rsid w:val="00FD74EC"/>
    <w:rsid w:val="00FE053F"/>
    <w:rsid w:val="00FE5D12"/>
    <w:rsid w:val="00FE7210"/>
    <w:rsid w:val="00FF1313"/>
    <w:rsid w:val="00FF1BF1"/>
    <w:rsid w:val="00FF25F7"/>
    <w:rsid w:val="00FF3125"/>
    <w:rsid w:val="00FF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02"/>
    <w:pPr>
      <w:spacing w:after="0" w:line="240" w:lineRule="auto"/>
      <w:ind w:firstLine="709"/>
      <w:jc w:val="both"/>
    </w:pPr>
    <w:rPr>
      <w:rFonts w:ascii="Lucida Sans" w:hAnsi="Lucida Sans"/>
      <w:sz w:val="24"/>
    </w:rPr>
  </w:style>
  <w:style w:type="paragraph" w:styleId="1">
    <w:name w:val="heading 1"/>
    <w:basedOn w:val="a"/>
    <w:next w:val="a"/>
    <w:link w:val="10"/>
    <w:uiPriority w:val="9"/>
    <w:qFormat/>
    <w:rsid w:val="00591B67"/>
    <w:pPr>
      <w:keepNext/>
      <w:keepLines/>
      <w:ind w:firstLine="0"/>
      <w:jc w:val="left"/>
      <w:outlineLvl w:val="0"/>
    </w:pPr>
    <w:rPr>
      <w:rFonts w:eastAsiaTheme="majorEastAsia" w:cstheme="majorBidi"/>
      <w:b/>
      <w:bCs/>
      <w:color w:val="585858" w:themeColor="text1"/>
      <w:sz w:val="40"/>
      <w:szCs w:val="28"/>
    </w:rPr>
  </w:style>
  <w:style w:type="paragraph" w:styleId="2">
    <w:name w:val="heading 2"/>
    <w:basedOn w:val="a"/>
    <w:next w:val="a"/>
    <w:link w:val="20"/>
    <w:uiPriority w:val="9"/>
    <w:unhideWhenUsed/>
    <w:qFormat/>
    <w:rsid w:val="0070495C"/>
    <w:pPr>
      <w:keepNext/>
      <w:keepLines/>
      <w:ind w:firstLine="0"/>
      <w:jc w:val="left"/>
      <w:outlineLvl w:val="1"/>
    </w:pPr>
    <w:rPr>
      <w:rFonts w:ascii="Times New Roman" w:eastAsiaTheme="majorEastAsia" w:hAnsi="Times New Roman" w:cstheme="majorBidi"/>
      <w:b/>
      <w:bCs/>
      <w:color w:val="585858" w:themeColor="text1"/>
      <w:sz w:val="28"/>
      <w:szCs w:val="26"/>
    </w:rPr>
  </w:style>
  <w:style w:type="paragraph" w:styleId="3">
    <w:name w:val="heading 3"/>
    <w:basedOn w:val="a"/>
    <w:next w:val="a"/>
    <w:link w:val="30"/>
    <w:uiPriority w:val="9"/>
    <w:unhideWhenUsed/>
    <w:qFormat/>
    <w:rsid w:val="00F259C1"/>
    <w:pPr>
      <w:keepNext/>
      <w:keepLines/>
      <w:ind w:firstLine="0"/>
      <w:jc w:val="left"/>
      <w:outlineLvl w:val="2"/>
    </w:pPr>
    <w:rPr>
      <w:rFonts w:eastAsiaTheme="majorEastAsia" w:cstheme="majorBidi"/>
      <w:bCs/>
      <w:i/>
      <w:color w:val="585858" w:themeColor="text1"/>
    </w:rPr>
  </w:style>
  <w:style w:type="paragraph" w:styleId="4">
    <w:name w:val="heading 4"/>
    <w:basedOn w:val="a"/>
    <w:next w:val="a"/>
    <w:link w:val="40"/>
    <w:uiPriority w:val="9"/>
    <w:unhideWhenUsed/>
    <w:qFormat/>
    <w:rsid w:val="007049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46"/>
    <w:pPr>
      <w:ind w:left="720"/>
      <w:contextualSpacing/>
    </w:pPr>
  </w:style>
  <w:style w:type="character" w:customStyle="1" w:styleId="10">
    <w:name w:val="Заголовок 1 Знак"/>
    <w:basedOn w:val="a0"/>
    <w:link w:val="1"/>
    <w:uiPriority w:val="9"/>
    <w:rsid w:val="00591B67"/>
    <w:rPr>
      <w:rFonts w:ascii="Lucida Sans" w:eastAsiaTheme="majorEastAsia" w:hAnsi="Lucida Sans" w:cstheme="majorBidi"/>
      <w:b/>
      <w:bCs/>
      <w:color w:val="585858" w:themeColor="text1"/>
      <w:sz w:val="40"/>
      <w:szCs w:val="28"/>
    </w:rPr>
  </w:style>
  <w:style w:type="character" w:styleId="a4">
    <w:name w:val="Hyperlink"/>
    <w:basedOn w:val="a0"/>
    <w:uiPriority w:val="99"/>
    <w:unhideWhenUsed/>
    <w:rsid w:val="00623A6B"/>
    <w:rPr>
      <w:color w:val="0000FF" w:themeColor="hyperlink"/>
      <w:u w:val="single"/>
    </w:rPr>
  </w:style>
  <w:style w:type="paragraph" w:styleId="a5">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6"/>
    <w:uiPriority w:val="99"/>
    <w:unhideWhenUsed/>
    <w:rsid w:val="006E62D5"/>
    <w:rPr>
      <w:sz w:val="20"/>
      <w:szCs w:val="20"/>
    </w:rPr>
  </w:style>
  <w:style w:type="character" w:customStyle="1" w:styleId="a6">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5"/>
    <w:rsid w:val="006E62D5"/>
    <w:rPr>
      <w:rFonts w:ascii="Lucida Sans" w:hAnsi="Lucida Sans"/>
      <w:sz w:val="20"/>
      <w:szCs w:val="20"/>
    </w:rPr>
  </w:style>
  <w:style w:type="character" w:styleId="a7">
    <w:name w:val="footnote reference"/>
    <w:basedOn w:val="a0"/>
    <w:uiPriority w:val="99"/>
    <w:unhideWhenUsed/>
    <w:rsid w:val="00623A6B"/>
    <w:rPr>
      <w:vertAlign w:val="superscript"/>
    </w:rPr>
  </w:style>
  <w:style w:type="paragraph" w:styleId="a8">
    <w:name w:val="header"/>
    <w:basedOn w:val="a"/>
    <w:link w:val="a9"/>
    <w:uiPriority w:val="99"/>
    <w:unhideWhenUsed/>
    <w:rsid w:val="00D16FDD"/>
    <w:pPr>
      <w:tabs>
        <w:tab w:val="center" w:pos="4677"/>
        <w:tab w:val="right" w:pos="9355"/>
      </w:tabs>
    </w:pPr>
  </w:style>
  <w:style w:type="character" w:customStyle="1" w:styleId="a9">
    <w:name w:val="Верхний колонтитул Знак"/>
    <w:basedOn w:val="a0"/>
    <w:link w:val="a8"/>
    <w:uiPriority w:val="99"/>
    <w:rsid w:val="00D16FDD"/>
    <w:rPr>
      <w:rFonts w:ascii="Lucida Sans" w:hAnsi="Lucida Sans"/>
      <w:sz w:val="24"/>
    </w:rPr>
  </w:style>
  <w:style w:type="paragraph" w:styleId="aa">
    <w:name w:val="footer"/>
    <w:basedOn w:val="a"/>
    <w:link w:val="ab"/>
    <w:uiPriority w:val="99"/>
    <w:unhideWhenUsed/>
    <w:rsid w:val="00D16FDD"/>
    <w:pPr>
      <w:tabs>
        <w:tab w:val="center" w:pos="4677"/>
        <w:tab w:val="right" w:pos="9355"/>
      </w:tabs>
    </w:pPr>
  </w:style>
  <w:style w:type="character" w:customStyle="1" w:styleId="ab">
    <w:name w:val="Нижний колонтитул Знак"/>
    <w:basedOn w:val="a0"/>
    <w:link w:val="aa"/>
    <w:uiPriority w:val="99"/>
    <w:rsid w:val="00D16FDD"/>
    <w:rPr>
      <w:rFonts w:ascii="Lucida Sans" w:hAnsi="Lucida Sans"/>
      <w:sz w:val="24"/>
    </w:rPr>
  </w:style>
  <w:style w:type="paragraph" w:styleId="ac">
    <w:name w:val="Normal (Web)"/>
    <w:basedOn w:val="a"/>
    <w:uiPriority w:val="99"/>
    <w:unhideWhenUsed/>
    <w:rsid w:val="00904EC0"/>
    <w:pPr>
      <w:spacing w:before="100" w:beforeAutospacing="1" w:after="100" w:afterAutospacing="1"/>
    </w:pPr>
    <w:rPr>
      <w:rFonts w:ascii="Times New Roman" w:eastAsiaTheme="minorEastAsia" w:hAnsi="Times New Roman" w:cs="Times New Roman"/>
      <w:szCs w:val="24"/>
      <w:lang w:eastAsia="ru-RU"/>
    </w:rPr>
  </w:style>
  <w:style w:type="paragraph" w:styleId="ad">
    <w:name w:val="Balloon Text"/>
    <w:basedOn w:val="a"/>
    <w:link w:val="ae"/>
    <w:uiPriority w:val="99"/>
    <w:semiHidden/>
    <w:unhideWhenUsed/>
    <w:rsid w:val="00556AA1"/>
    <w:rPr>
      <w:rFonts w:ascii="Tahoma" w:hAnsi="Tahoma" w:cs="Tahoma"/>
      <w:sz w:val="16"/>
      <w:szCs w:val="16"/>
    </w:rPr>
  </w:style>
  <w:style w:type="character" w:customStyle="1" w:styleId="ae">
    <w:name w:val="Текст выноски Знак"/>
    <w:basedOn w:val="a0"/>
    <w:link w:val="ad"/>
    <w:uiPriority w:val="99"/>
    <w:semiHidden/>
    <w:rsid w:val="00556AA1"/>
    <w:rPr>
      <w:rFonts w:ascii="Tahoma" w:hAnsi="Tahoma" w:cs="Tahoma"/>
      <w:sz w:val="16"/>
      <w:szCs w:val="16"/>
    </w:rPr>
  </w:style>
  <w:style w:type="character" w:customStyle="1" w:styleId="20">
    <w:name w:val="Заголовок 2 Знак"/>
    <w:basedOn w:val="a0"/>
    <w:link w:val="2"/>
    <w:uiPriority w:val="9"/>
    <w:rsid w:val="0070495C"/>
    <w:rPr>
      <w:rFonts w:ascii="Times New Roman" w:eastAsiaTheme="majorEastAsia" w:hAnsi="Times New Roman" w:cstheme="majorBidi"/>
      <w:b/>
      <w:bCs/>
      <w:color w:val="585858" w:themeColor="text1"/>
      <w:sz w:val="28"/>
      <w:szCs w:val="26"/>
    </w:rPr>
  </w:style>
  <w:style w:type="character" w:styleId="af">
    <w:name w:val="annotation reference"/>
    <w:basedOn w:val="a0"/>
    <w:uiPriority w:val="99"/>
    <w:semiHidden/>
    <w:unhideWhenUsed/>
    <w:rsid w:val="009B1F9D"/>
    <w:rPr>
      <w:sz w:val="16"/>
      <w:szCs w:val="16"/>
    </w:rPr>
  </w:style>
  <w:style w:type="paragraph" w:styleId="af0">
    <w:name w:val="annotation text"/>
    <w:basedOn w:val="a"/>
    <w:link w:val="af1"/>
    <w:uiPriority w:val="99"/>
    <w:semiHidden/>
    <w:unhideWhenUsed/>
    <w:rsid w:val="009B1F9D"/>
    <w:pPr>
      <w:ind w:firstLine="0"/>
      <w:jc w:val="left"/>
    </w:pPr>
    <w:rPr>
      <w:rFonts w:ascii="Times New Roman" w:eastAsia="Batang" w:hAnsi="Times New Roman" w:cs="Times New Roman"/>
      <w:sz w:val="20"/>
      <w:szCs w:val="20"/>
      <w:lang w:eastAsia="ko-KR"/>
    </w:rPr>
  </w:style>
  <w:style w:type="character" w:customStyle="1" w:styleId="af1">
    <w:name w:val="Текст примечания Знак"/>
    <w:basedOn w:val="a0"/>
    <w:link w:val="af0"/>
    <w:uiPriority w:val="99"/>
    <w:semiHidden/>
    <w:rsid w:val="009B1F9D"/>
    <w:rPr>
      <w:rFonts w:ascii="Times New Roman" w:eastAsia="Batang" w:hAnsi="Times New Roman" w:cs="Times New Roman"/>
      <w:sz w:val="20"/>
      <w:szCs w:val="20"/>
      <w:lang w:eastAsia="ko-KR"/>
    </w:rPr>
  </w:style>
  <w:style w:type="paragraph" w:customStyle="1" w:styleId="TableContents">
    <w:name w:val="Table Contents"/>
    <w:basedOn w:val="a"/>
    <w:rsid w:val="008D635F"/>
    <w:pPr>
      <w:widowControl w:val="0"/>
      <w:suppressLineNumbers/>
      <w:suppressAutoHyphens/>
      <w:ind w:firstLine="0"/>
      <w:jc w:val="left"/>
    </w:pPr>
    <w:rPr>
      <w:rFonts w:ascii="Liberation Serif" w:eastAsia="Droid Sans" w:hAnsi="Liberation Serif" w:cs="Lohit Hindi"/>
      <w:kern w:val="1"/>
      <w:szCs w:val="24"/>
      <w:lang w:val="en-GB" w:eastAsia="zh-CN" w:bidi="hi-IN"/>
    </w:rPr>
  </w:style>
  <w:style w:type="table" w:styleId="af2">
    <w:name w:val="Table Grid"/>
    <w:basedOn w:val="a1"/>
    <w:uiPriority w:val="59"/>
    <w:rsid w:val="006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259C1"/>
    <w:rPr>
      <w:rFonts w:ascii="Lucida Sans" w:eastAsiaTheme="majorEastAsia" w:hAnsi="Lucida Sans" w:cstheme="majorBidi"/>
      <w:bCs/>
      <w:i/>
      <w:color w:val="585858" w:themeColor="text1"/>
      <w:sz w:val="24"/>
    </w:rPr>
  </w:style>
  <w:style w:type="character" w:customStyle="1" w:styleId="11">
    <w:name w:val="Знак сноски1"/>
    <w:basedOn w:val="a0"/>
    <w:rsid w:val="0025115A"/>
    <w:rPr>
      <w:vertAlign w:val="superscript"/>
    </w:rPr>
  </w:style>
  <w:style w:type="character" w:customStyle="1" w:styleId="FootnoteCharacters">
    <w:name w:val="Footnote Characters"/>
    <w:rsid w:val="0025115A"/>
  </w:style>
  <w:style w:type="paragraph" w:customStyle="1" w:styleId="12">
    <w:name w:val="Текст сноски1"/>
    <w:basedOn w:val="a"/>
    <w:rsid w:val="0025115A"/>
    <w:pPr>
      <w:suppressAutoHyphens/>
      <w:spacing w:line="100" w:lineRule="atLeast"/>
    </w:pPr>
    <w:rPr>
      <w:rFonts w:eastAsia="Arial Unicode MS" w:cs="Calibri"/>
      <w:kern w:val="1"/>
      <w:sz w:val="20"/>
      <w:szCs w:val="20"/>
      <w:lang w:eastAsia="ar-SA"/>
    </w:rPr>
  </w:style>
  <w:style w:type="paragraph" w:styleId="af3">
    <w:name w:val="annotation subject"/>
    <w:basedOn w:val="af0"/>
    <w:next w:val="af0"/>
    <w:link w:val="af4"/>
    <w:uiPriority w:val="99"/>
    <w:semiHidden/>
    <w:unhideWhenUsed/>
    <w:rsid w:val="009820E1"/>
    <w:pPr>
      <w:ind w:firstLine="709"/>
      <w:jc w:val="both"/>
    </w:pPr>
    <w:rPr>
      <w:rFonts w:ascii="Lucida Sans" w:eastAsiaTheme="minorHAnsi" w:hAnsi="Lucida Sans" w:cstheme="minorBidi"/>
      <w:b/>
      <w:bCs/>
      <w:lang w:eastAsia="en-US"/>
    </w:rPr>
  </w:style>
  <w:style w:type="character" w:customStyle="1" w:styleId="af4">
    <w:name w:val="Тема примечания Знак"/>
    <w:basedOn w:val="af1"/>
    <w:link w:val="af3"/>
    <w:uiPriority w:val="99"/>
    <w:semiHidden/>
    <w:rsid w:val="009820E1"/>
    <w:rPr>
      <w:rFonts w:ascii="Lucida Sans" w:eastAsia="Batang" w:hAnsi="Lucida Sans" w:cs="Times New Roman"/>
      <w:b/>
      <w:bCs/>
      <w:sz w:val="20"/>
      <w:szCs w:val="20"/>
      <w:lang w:eastAsia="ko-KR"/>
    </w:rPr>
  </w:style>
  <w:style w:type="paragraph" w:styleId="af5">
    <w:name w:val="Revision"/>
    <w:hidden/>
    <w:uiPriority w:val="99"/>
    <w:semiHidden/>
    <w:rsid w:val="00E13591"/>
    <w:pPr>
      <w:spacing w:after="0" w:line="240" w:lineRule="auto"/>
    </w:pPr>
    <w:rPr>
      <w:rFonts w:ascii="Lucida Sans" w:hAnsi="Lucida Sans"/>
      <w:sz w:val="24"/>
    </w:rPr>
  </w:style>
  <w:style w:type="paragraph" w:customStyle="1" w:styleId="13">
    <w:name w:val="Абзац списка1"/>
    <w:basedOn w:val="a"/>
    <w:rsid w:val="00E95D5A"/>
    <w:pPr>
      <w:suppressAutoHyphens/>
      <w:spacing w:after="200" w:line="276" w:lineRule="auto"/>
      <w:ind w:left="720" w:firstLine="0"/>
      <w:jc w:val="left"/>
    </w:pPr>
    <w:rPr>
      <w:rFonts w:ascii="Calibri" w:eastAsia="Times New Roman" w:hAnsi="Calibri" w:cs="Calibri"/>
      <w:sz w:val="22"/>
      <w:lang w:eastAsia="ar-SA"/>
    </w:rPr>
  </w:style>
  <w:style w:type="character" w:customStyle="1" w:styleId="40">
    <w:name w:val="Заголовок 4 Знак"/>
    <w:basedOn w:val="a0"/>
    <w:link w:val="4"/>
    <w:uiPriority w:val="9"/>
    <w:rsid w:val="0070495C"/>
    <w:rPr>
      <w:rFonts w:asciiTheme="majorHAnsi" w:eastAsiaTheme="majorEastAsia" w:hAnsiTheme="majorHAnsi" w:cstheme="majorBidi"/>
      <w:b/>
      <w:bCs/>
      <w:i/>
      <w:iCs/>
      <w:color w:val="4F81BD" w:themeColor="accent1"/>
      <w:sz w:val="24"/>
    </w:rPr>
  </w:style>
  <w:style w:type="table" w:customStyle="1" w:styleId="14">
    <w:name w:val="Сетка таблицы1"/>
    <w:basedOn w:val="a1"/>
    <w:next w:val="af2"/>
    <w:uiPriority w:val="59"/>
    <w:rsid w:val="00BF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487E6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02"/>
    <w:pPr>
      <w:spacing w:after="0" w:line="240" w:lineRule="auto"/>
      <w:ind w:firstLine="709"/>
      <w:jc w:val="both"/>
    </w:pPr>
    <w:rPr>
      <w:rFonts w:ascii="Lucida Sans" w:hAnsi="Lucida Sans"/>
      <w:sz w:val="24"/>
    </w:rPr>
  </w:style>
  <w:style w:type="paragraph" w:styleId="1">
    <w:name w:val="heading 1"/>
    <w:basedOn w:val="a"/>
    <w:next w:val="a"/>
    <w:link w:val="10"/>
    <w:uiPriority w:val="9"/>
    <w:qFormat/>
    <w:rsid w:val="00591B67"/>
    <w:pPr>
      <w:keepNext/>
      <w:keepLines/>
      <w:ind w:firstLine="0"/>
      <w:jc w:val="left"/>
      <w:outlineLvl w:val="0"/>
    </w:pPr>
    <w:rPr>
      <w:rFonts w:eastAsiaTheme="majorEastAsia" w:cstheme="majorBidi"/>
      <w:b/>
      <w:bCs/>
      <w:color w:val="000000" w:themeColor="text1"/>
      <w:sz w:val="40"/>
      <w:szCs w:val="28"/>
    </w:rPr>
  </w:style>
  <w:style w:type="paragraph" w:styleId="2">
    <w:name w:val="heading 2"/>
    <w:basedOn w:val="a"/>
    <w:next w:val="a"/>
    <w:link w:val="20"/>
    <w:uiPriority w:val="9"/>
    <w:unhideWhenUsed/>
    <w:qFormat/>
    <w:rsid w:val="0070495C"/>
    <w:pPr>
      <w:keepNext/>
      <w:keepLines/>
      <w:ind w:firstLine="0"/>
      <w:jc w:val="left"/>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F259C1"/>
    <w:pPr>
      <w:keepNext/>
      <w:keepLines/>
      <w:ind w:firstLine="0"/>
      <w:jc w:val="left"/>
      <w:outlineLvl w:val="2"/>
    </w:pPr>
    <w:rPr>
      <w:rFonts w:eastAsiaTheme="majorEastAsia" w:cstheme="majorBidi"/>
      <w:bCs/>
      <w:i/>
      <w:color w:val="000000" w:themeColor="text1"/>
    </w:rPr>
  </w:style>
  <w:style w:type="paragraph" w:styleId="4">
    <w:name w:val="heading 4"/>
    <w:basedOn w:val="a"/>
    <w:next w:val="a"/>
    <w:link w:val="40"/>
    <w:uiPriority w:val="9"/>
    <w:unhideWhenUsed/>
    <w:qFormat/>
    <w:rsid w:val="007049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946"/>
    <w:pPr>
      <w:ind w:left="720"/>
      <w:contextualSpacing/>
    </w:pPr>
  </w:style>
  <w:style w:type="character" w:customStyle="1" w:styleId="10">
    <w:name w:val="Заголовок 1 Знак"/>
    <w:basedOn w:val="a0"/>
    <w:link w:val="1"/>
    <w:uiPriority w:val="9"/>
    <w:rsid w:val="00591B67"/>
    <w:rPr>
      <w:rFonts w:ascii="Lucida Sans" w:eastAsiaTheme="majorEastAsia" w:hAnsi="Lucida Sans" w:cstheme="majorBidi"/>
      <w:b/>
      <w:bCs/>
      <w:color w:val="000000" w:themeColor="text1"/>
      <w:sz w:val="40"/>
      <w:szCs w:val="28"/>
    </w:rPr>
  </w:style>
  <w:style w:type="character" w:styleId="a4">
    <w:name w:val="Hyperlink"/>
    <w:basedOn w:val="a0"/>
    <w:uiPriority w:val="99"/>
    <w:unhideWhenUsed/>
    <w:rsid w:val="00623A6B"/>
    <w:rPr>
      <w:color w:val="0000FF" w:themeColor="hyperlink"/>
      <w:u w:val="single"/>
    </w:rPr>
  </w:style>
  <w:style w:type="paragraph" w:styleId="a5">
    <w:name w:val="footnote text"/>
    <w:aliases w:val="Текст сноски Знак2,Текст сноски Знак Знак,Footnote Text Char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w:basedOn w:val="a"/>
    <w:link w:val="a6"/>
    <w:uiPriority w:val="99"/>
    <w:unhideWhenUsed/>
    <w:rsid w:val="006E62D5"/>
    <w:rPr>
      <w:sz w:val="20"/>
      <w:szCs w:val="20"/>
    </w:rPr>
  </w:style>
  <w:style w:type="character" w:customStyle="1" w:styleId="a6">
    <w:name w:val="Текст сноски Знак"/>
    <w:aliases w:val="Текст сноски Знак2 Знак,Текст сноски Знак Знак Знак,Footnote Text Char Знак Знак Знак,Текст сноски Знак1 Знак Знак Знак,Текст сноски Знак Знак Знак Знак Знак,Текст сноски Знак1 Знак Знак Знак Знак Знак,Текст сноски Знак1 Знак1 Знак"/>
    <w:basedOn w:val="a0"/>
    <w:link w:val="a5"/>
    <w:rsid w:val="006E62D5"/>
    <w:rPr>
      <w:rFonts w:ascii="Lucida Sans" w:hAnsi="Lucida Sans"/>
      <w:sz w:val="20"/>
      <w:szCs w:val="20"/>
    </w:rPr>
  </w:style>
  <w:style w:type="character" w:styleId="a7">
    <w:name w:val="footnote reference"/>
    <w:basedOn w:val="a0"/>
    <w:uiPriority w:val="99"/>
    <w:unhideWhenUsed/>
    <w:rsid w:val="00623A6B"/>
    <w:rPr>
      <w:vertAlign w:val="superscript"/>
    </w:rPr>
  </w:style>
  <w:style w:type="paragraph" w:styleId="a8">
    <w:name w:val="header"/>
    <w:basedOn w:val="a"/>
    <w:link w:val="a9"/>
    <w:uiPriority w:val="99"/>
    <w:unhideWhenUsed/>
    <w:rsid w:val="00D16FDD"/>
    <w:pPr>
      <w:tabs>
        <w:tab w:val="center" w:pos="4677"/>
        <w:tab w:val="right" w:pos="9355"/>
      </w:tabs>
    </w:pPr>
  </w:style>
  <w:style w:type="character" w:customStyle="1" w:styleId="a9">
    <w:name w:val="Верхний колонтитул Знак"/>
    <w:basedOn w:val="a0"/>
    <w:link w:val="a8"/>
    <w:uiPriority w:val="99"/>
    <w:rsid w:val="00D16FDD"/>
    <w:rPr>
      <w:rFonts w:ascii="Lucida Sans" w:hAnsi="Lucida Sans"/>
      <w:sz w:val="24"/>
    </w:rPr>
  </w:style>
  <w:style w:type="paragraph" w:styleId="aa">
    <w:name w:val="footer"/>
    <w:basedOn w:val="a"/>
    <w:link w:val="ab"/>
    <w:uiPriority w:val="99"/>
    <w:unhideWhenUsed/>
    <w:rsid w:val="00D16FDD"/>
    <w:pPr>
      <w:tabs>
        <w:tab w:val="center" w:pos="4677"/>
        <w:tab w:val="right" w:pos="9355"/>
      </w:tabs>
    </w:pPr>
  </w:style>
  <w:style w:type="character" w:customStyle="1" w:styleId="ab">
    <w:name w:val="Нижний колонтитул Знак"/>
    <w:basedOn w:val="a0"/>
    <w:link w:val="aa"/>
    <w:uiPriority w:val="99"/>
    <w:rsid w:val="00D16FDD"/>
    <w:rPr>
      <w:rFonts w:ascii="Lucida Sans" w:hAnsi="Lucida Sans"/>
      <w:sz w:val="24"/>
    </w:rPr>
  </w:style>
  <w:style w:type="paragraph" w:styleId="ac">
    <w:name w:val="Normal (Web)"/>
    <w:basedOn w:val="a"/>
    <w:uiPriority w:val="99"/>
    <w:unhideWhenUsed/>
    <w:rsid w:val="00904EC0"/>
    <w:pPr>
      <w:spacing w:before="100" w:beforeAutospacing="1" w:after="100" w:afterAutospacing="1"/>
    </w:pPr>
    <w:rPr>
      <w:rFonts w:ascii="Times New Roman" w:eastAsiaTheme="minorEastAsia" w:hAnsi="Times New Roman" w:cs="Times New Roman"/>
      <w:szCs w:val="24"/>
      <w:lang w:eastAsia="ru-RU"/>
    </w:rPr>
  </w:style>
  <w:style w:type="paragraph" w:styleId="ad">
    <w:name w:val="Balloon Text"/>
    <w:basedOn w:val="a"/>
    <w:link w:val="ae"/>
    <w:uiPriority w:val="99"/>
    <w:semiHidden/>
    <w:unhideWhenUsed/>
    <w:rsid w:val="00556AA1"/>
    <w:rPr>
      <w:rFonts w:ascii="Tahoma" w:hAnsi="Tahoma" w:cs="Tahoma"/>
      <w:sz w:val="16"/>
      <w:szCs w:val="16"/>
    </w:rPr>
  </w:style>
  <w:style w:type="character" w:customStyle="1" w:styleId="ae">
    <w:name w:val="Текст выноски Знак"/>
    <w:basedOn w:val="a0"/>
    <w:link w:val="ad"/>
    <w:uiPriority w:val="99"/>
    <w:semiHidden/>
    <w:rsid w:val="00556AA1"/>
    <w:rPr>
      <w:rFonts w:ascii="Tahoma" w:hAnsi="Tahoma" w:cs="Tahoma"/>
      <w:sz w:val="16"/>
      <w:szCs w:val="16"/>
    </w:rPr>
  </w:style>
  <w:style w:type="character" w:customStyle="1" w:styleId="20">
    <w:name w:val="Заголовок 2 Знак"/>
    <w:basedOn w:val="a0"/>
    <w:link w:val="2"/>
    <w:uiPriority w:val="9"/>
    <w:rsid w:val="0070495C"/>
    <w:rPr>
      <w:rFonts w:ascii="Times New Roman" w:eastAsiaTheme="majorEastAsia" w:hAnsi="Times New Roman" w:cstheme="majorBidi"/>
      <w:b/>
      <w:bCs/>
      <w:color w:val="000000" w:themeColor="text1"/>
      <w:sz w:val="28"/>
      <w:szCs w:val="26"/>
    </w:rPr>
  </w:style>
  <w:style w:type="character" w:styleId="af">
    <w:name w:val="annotation reference"/>
    <w:basedOn w:val="a0"/>
    <w:uiPriority w:val="99"/>
    <w:semiHidden/>
    <w:unhideWhenUsed/>
    <w:rsid w:val="009B1F9D"/>
    <w:rPr>
      <w:sz w:val="16"/>
      <w:szCs w:val="16"/>
    </w:rPr>
  </w:style>
  <w:style w:type="paragraph" w:styleId="af0">
    <w:name w:val="annotation text"/>
    <w:basedOn w:val="a"/>
    <w:link w:val="af1"/>
    <w:uiPriority w:val="99"/>
    <w:semiHidden/>
    <w:unhideWhenUsed/>
    <w:rsid w:val="009B1F9D"/>
    <w:pPr>
      <w:ind w:firstLine="0"/>
      <w:jc w:val="left"/>
    </w:pPr>
    <w:rPr>
      <w:rFonts w:ascii="Times New Roman" w:eastAsia="Batang" w:hAnsi="Times New Roman" w:cs="Times New Roman"/>
      <w:sz w:val="20"/>
      <w:szCs w:val="20"/>
      <w:lang w:eastAsia="ko-KR"/>
    </w:rPr>
  </w:style>
  <w:style w:type="character" w:customStyle="1" w:styleId="af1">
    <w:name w:val="Текст примечания Знак"/>
    <w:basedOn w:val="a0"/>
    <w:link w:val="af0"/>
    <w:uiPriority w:val="99"/>
    <w:semiHidden/>
    <w:rsid w:val="009B1F9D"/>
    <w:rPr>
      <w:rFonts w:ascii="Times New Roman" w:eastAsia="Batang" w:hAnsi="Times New Roman" w:cs="Times New Roman"/>
      <w:sz w:val="20"/>
      <w:szCs w:val="20"/>
      <w:lang w:eastAsia="ko-KR"/>
    </w:rPr>
  </w:style>
  <w:style w:type="paragraph" w:customStyle="1" w:styleId="TableContents">
    <w:name w:val="Table Contents"/>
    <w:basedOn w:val="a"/>
    <w:rsid w:val="008D635F"/>
    <w:pPr>
      <w:widowControl w:val="0"/>
      <w:suppressLineNumbers/>
      <w:suppressAutoHyphens/>
      <w:ind w:firstLine="0"/>
      <w:jc w:val="left"/>
    </w:pPr>
    <w:rPr>
      <w:rFonts w:ascii="Liberation Serif" w:eastAsia="Droid Sans" w:hAnsi="Liberation Serif" w:cs="Lohit Hindi"/>
      <w:kern w:val="1"/>
      <w:szCs w:val="24"/>
      <w:lang w:val="en-GB" w:eastAsia="zh-CN" w:bidi="hi-IN"/>
    </w:rPr>
  </w:style>
  <w:style w:type="table" w:styleId="af2">
    <w:name w:val="Table Grid"/>
    <w:basedOn w:val="a1"/>
    <w:uiPriority w:val="59"/>
    <w:rsid w:val="006D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259C1"/>
    <w:rPr>
      <w:rFonts w:ascii="Lucida Sans" w:eastAsiaTheme="majorEastAsia" w:hAnsi="Lucida Sans" w:cstheme="majorBidi"/>
      <w:bCs/>
      <w:i/>
      <w:color w:val="000000" w:themeColor="text1"/>
      <w:sz w:val="24"/>
    </w:rPr>
  </w:style>
  <w:style w:type="character" w:customStyle="1" w:styleId="11">
    <w:name w:val="Знак сноски1"/>
    <w:basedOn w:val="a0"/>
    <w:rsid w:val="0025115A"/>
    <w:rPr>
      <w:vertAlign w:val="superscript"/>
    </w:rPr>
  </w:style>
  <w:style w:type="character" w:customStyle="1" w:styleId="FootnoteCharacters">
    <w:name w:val="Footnote Characters"/>
    <w:rsid w:val="0025115A"/>
  </w:style>
  <w:style w:type="paragraph" w:customStyle="1" w:styleId="12">
    <w:name w:val="Текст сноски1"/>
    <w:basedOn w:val="a"/>
    <w:rsid w:val="0025115A"/>
    <w:pPr>
      <w:suppressAutoHyphens/>
      <w:spacing w:line="100" w:lineRule="atLeast"/>
    </w:pPr>
    <w:rPr>
      <w:rFonts w:eastAsia="Arial Unicode MS" w:cs="Calibri"/>
      <w:kern w:val="1"/>
      <w:sz w:val="20"/>
      <w:szCs w:val="20"/>
      <w:lang w:eastAsia="ar-SA"/>
    </w:rPr>
  </w:style>
  <w:style w:type="paragraph" w:styleId="af3">
    <w:name w:val="annotation subject"/>
    <w:basedOn w:val="af0"/>
    <w:next w:val="af0"/>
    <w:link w:val="af4"/>
    <w:uiPriority w:val="99"/>
    <w:semiHidden/>
    <w:unhideWhenUsed/>
    <w:rsid w:val="009820E1"/>
    <w:pPr>
      <w:ind w:firstLine="709"/>
      <w:jc w:val="both"/>
    </w:pPr>
    <w:rPr>
      <w:rFonts w:ascii="Lucida Sans" w:eastAsiaTheme="minorHAnsi" w:hAnsi="Lucida Sans" w:cstheme="minorBidi"/>
      <w:b/>
      <w:bCs/>
      <w:lang w:eastAsia="en-US"/>
    </w:rPr>
  </w:style>
  <w:style w:type="character" w:customStyle="1" w:styleId="af4">
    <w:name w:val="Тема примечания Знак"/>
    <w:basedOn w:val="af1"/>
    <w:link w:val="af3"/>
    <w:uiPriority w:val="99"/>
    <w:semiHidden/>
    <w:rsid w:val="009820E1"/>
    <w:rPr>
      <w:rFonts w:ascii="Lucida Sans" w:eastAsia="Batang" w:hAnsi="Lucida Sans" w:cs="Times New Roman"/>
      <w:b/>
      <w:bCs/>
      <w:sz w:val="20"/>
      <w:szCs w:val="20"/>
      <w:lang w:eastAsia="ko-KR"/>
    </w:rPr>
  </w:style>
  <w:style w:type="paragraph" w:styleId="af5">
    <w:name w:val="Revision"/>
    <w:hidden/>
    <w:uiPriority w:val="99"/>
    <w:semiHidden/>
    <w:rsid w:val="00E13591"/>
    <w:pPr>
      <w:spacing w:after="0" w:line="240" w:lineRule="auto"/>
    </w:pPr>
    <w:rPr>
      <w:rFonts w:ascii="Lucida Sans" w:hAnsi="Lucida Sans"/>
      <w:sz w:val="24"/>
    </w:rPr>
  </w:style>
  <w:style w:type="paragraph" w:customStyle="1" w:styleId="13">
    <w:name w:val="Абзац списка1"/>
    <w:basedOn w:val="a"/>
    <w:rsid w:val="00E95D5A"/>
    <w:pPr>
      <w:suppressAutoHyphens/>
      <w:spacing w:after="200" w:line="276" w:lineRule="auto"/>
      <w:ind w:left="720" w:firstLine="0"/>
      <w:jc w:val="left"/>
    </w:pPr>
    <w:rPr>
      <w:rFonts w:ascii="Calibri" w:eastAsia="Times New Roman" w:hAnsi="Calibri" w:cs="Calibri"/>
      <w:sz w:val="22"/>
      <w:lang w:eastAsia="ar-SA"/>
    </w:rPr>
  </w:style>
  <w:style w:type="character" w:customStyle="1" w:styleId="40">
    <w:name w:val="Заголовок 4 Знак"/>
    <w:basedOn w:val="a0"/>
    <w:link w:val="4"/>
    <w:uiPriority w:val="9"/>
    <w:rsid w:val="0070495C"/>
    <w:rPr>
      <w:rFonts w:asciiTheme="majorHAnsi" w:eastAsiaTheme="majorEastAsia" w:hAnsiTheme="majorHAnsi" w:cstheme="majorBidi"/>
      <w:b/>
      <w:bCs/>
      <w:i/>
      <w:iCs/>
      <w:color w:val="4F81BD" w:themeColor="accent1"/>
      <w:sz w:val="24"/>
    </w:rPr>
  </w:style>
  <w:style w:type="table" w:customStyle="1" w:styleId="14">
    <w:name w:val="Сетка таблицы1"/>
    <w:basedOn w:val="a1"/>
    <w:next w:val="af2"/>
    <w:uiPriority w:val="59"/>
    <w:rsid w:val="00BF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487E66"/>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275020187">
      <w:bodyDiv w:val="1"/>
      <w:marLeft w:val="0"/>
      <w:marRight w:val="0"/>
      <w:marTop w:val="0"/>
      <w:marBottom w:val="0"/>
      <w:divBdr>
        <w:top w:val="none" w:sz="0" w:space="0" w:color="auto"/>
        <w:left w:val="none" w:sz="0" w:space="0" w:color="auto"/>
        <w:bottom w:val="none" w:sz="0" w:space="0" w:color="auto"/>
        <w:right w:val="none" w:sz="0" w:space="0" w:color="auto"/>
      </w:divBdr>
    </w:div>
    <w:div w:id="349257289">
      <w:bodyDiv w:val="1"/>
      <w:marLeft w:val="0"/>
      <w:marRight w:val="0"/>
      <w:marTop w:val="0"/>
      <w:marBottom w:val="0"/>
      <w:divBdr>
        <w:top w:val="none" w:sz="0" w:space="0" w:color="auto"/>
        <w:left w:val="none" w:sz="0" w:space="0" w:color="auto"/>
        <w:bottom w:val="none" w:sz="0" w:space="0" w:color="auto"/>
        <w:right w:val="none" w:sz="0" w:space="0" w:color="auto"/>
      </w:divBdr>
      <w:divsChild>
        <w:div w:id="720175628">
          <w:marLeft w:val="0"/>
          <w:marRight w:val="0"/>
          <w:marTop w:val="0"/>
          <w:marBottom w:val="0"/>
          <w:divBdr>
            <w:top w:val="none" w:sz="0" w:space="0" w:color="auto"/>
            <w:left w:val="none" w:sz="0" w:space="0" w:color="auto"/>
            <w:bottom w:val="none" w:sz="0" w:space="0" w:color="auto"/>
            <w:right w:val="none" w:sz="0" w:space="0" w:color="auto"/>
          </w:divBdr>
        </w:div>
      </w:divsChild>
    </w:div>
    <w:div w:id="503738431">
      <w:bodyDiv w:val="1"/>
      <w:marLeft w:val="0"/>
      <w:marRight w:val="0"/>
      <w:marTop w:val="0"/>
      <w:marBottom w:val="0"/>
      <w:divBdr>
        <w:top w:val="none" w:sz="0" w:space="0" w:color="auto"/>
        <w:left w:val="none" w:sz="0" w:space="0" w:color="auto"/>
        <w:bottom w:val="none" w:sz="0" w:space="0" w:color="auto"/>
        <w:right w:val="none" w:sz="0" w:space="0" w:color="auto"/>
      </w:divBdr>
    </w:div>
    <w:div w:id="845250041">
      <w:bodyDiv w:val="1"/>
      <w:marLeft w:val="0"/>
      <w:marRight w:val="0"/>
      <w:marTop w:val="0"/>
      <w:marBottom w:val="0"/>
      <w:divBdr>
        <w:top w:val="none" w:sz="0" w:space="0" w:color="auto"/>
        <w:left w:val="none" w:sz="0" w:space="0" w:color="auto"/>
        <w:bottom w:val="none" w:sz="0" w:space="0" w:color="auto"/>
        <w:right w:val="none" w:sz="0" w:space="0" w:color="auto"/>
      </w:divBdr>
    </w:div>
    <w:div w:id="1156646401">
      <w:bodyDiv w:val="1"/>
      <w:marLeft w:val="0"/>
      <w:marRight w:val="0"/>
      <w:marTop w:val="0"/>
      <w:marBottom w:val="0"/>
      <w:divBdr>
        <w:top w:val="none" w:sz="0" w:space="0" w:color="auto"/>
        <w:left w:val="none" w:sz="0" w:space="0" w:color="auto"/>
        <w:bottom w:val="none" w:sz="0" w:space="0" w:color="auto"/>
        <w:right w:val="none" w:sz="0" w:space="0" w:color="auto"/>
      </w:divBdr>
      <w:divsChild>
        <w:div w:id="682777801">
          <w:marLeft w:val="0"/>
          <w:marRight w:val="0"/>
          <w:marTop w:val="0"/>
          <w:marBottom w:val="0"/>
          <w:divBdr>
            <w:top w:val="none" w:sz="0" w:space="0" w:color="auto"/>
            <w:left w:val="none" w:sz="0" w:space="0" w:color="auto"/>
            <w:bottom w:val="none" w:sz="0" w:space="0" w:color="auto"/>
            <w:right w:val="none" w:sz="0" w:space="0" w:color="auto"/>
          </w:divBdr>
        </w:div>
        <w:div w:id="228077751">
          <w:marLeft w:val="0"/>
          <w:marRight w:val="0"/>
          <w:marTop w:val="0"/>
          <w:marBottom w:val="0"/>
          <w:divBdr>
            <w:top w:val="none" w:sz="0" w:space="0" w:color="auto"/>
            <w:left w:val="none" w:sz="0" w:space="0" w:color="auto"/>
            <w:bottom w:val="none" w:sz="0" w:space="0" w:color="auto"/>
            <w:right w:val="none" w:sz="0" w:space="0" w:color="auto"/>
          </w:divBdr>
          <w:divsChild>
            <w:div w:id="890535209">
              <w:marLeft w:val="0"/>
              <w:marRight w:val="0"/>
              <w:marTop w:val="0"/>
              <w:marBottom w:val="0"/>
              <w:divBdr>
                <w:top w:val="none" w:sz="0" w:space="0" w:color="auto"/>
                <w:left w:val="none" w:sz="0" w:space="0" w:color="auto"/>
                <w:bottom w:val="none" w:sz="0" w:space="0" w:color="auto"/>
                <w:right w:val="none" w:sz="0" w:space="0" w:color="auto"/>
              </w:divBdr>
            </w:div>
            <w:div w:id="729570440">
              <w:marLeft w:val="0"/>
              <w:marRight w:val="0"/>
              <w:marTop w:val="0"/>
              <w:marBottom w:val="0"/>
              <w:divBdr>
                <w:top w:val="none" w:sz="0" w:space="0" w:color="auto"/>
                <w:left w:val="none" w:sz="0" w:space="0" w:color="auto"/>
                <w:bottom w:val="none" w:sz="0" w:space="0" w:color="auto"/>
                <w:right w:val="none" w:sz="0" w:space="0" w:color="auto"/>
              </w:divBdr>
            </w:div>
            <w:div w:id="1824423668">
              <w:marLeft w:val="0"/>
              <w:marRight w:val="0"/>
              <w:marTop w:val="0"/>
              <w:marBottom w:val="0"/>
              <w:divBdr>
                <w:top w:val="none" w:sz="0" w:space="0" w:color="auto"/>
                <w:left w:val="none" w:sz="0" w:space="0" w:color="auto"/>
                <w:bottom w:val="none" w:sz="0" w:space="0" w:color="auto"/>
                <w:right w:val="none" w:sz="0" w:space="0" w:color="auto"/>
              </w:divBdr>
            </w:div>
            <w:div w:id="2043675067">
              <w:marLeft w:val="0"/>
              <w:marRight w:val="0"/>
              <w:marTop w:val="0"/>
              <w:marBottom w:val="0"/>
              <w:divBdr>
                <w:top w:val="none" w:sz="0" w:space="0" w:color="auto"/>
                <w:left w:val="none" w:sz="0" w:space="0" w:color="auto"/>
                <w:bottom w:val="none" w:sz="0" w:space="0" w:color="auto"/>
                <w:right w:val="none" w:sz="0" w:space="0" w:color="auto"/>
              </w:divBdr>
            </w:div>
            <w:div w:id="2026248145">
              <w:marLeft w:val="0"/>
              <w:marRight w:val="0"/>
              <w:marTop w:val="0"/>
              <w:marBottom w:val="0"/>
              <w:divBdr>
                <w:top w:val="none" w:sz="0" w:space="0" w:color="auto"/>
                <w:left w:val="none" w:sz="0" w:space="0" w:color="auto"/>
                <w:bottom w:val="none" w:sz="0" w:space="0" w:color="auto"/>
                <w:right w:val="none" w:sz="0" w:space="0" w:color="auto"/>
              </w:divBdr>
            </w:div>
            <w:div w:id="746463835">
              <w:marLeft w:val="0"/>
              <w:marRight w:val="0"/>
              <w:marTop w:val="0"/>
              <w:marBottom w:val="0"/>
              <w:divBdr>
                <w:top w:val="none" w:sz="0" w:space="0" w:color="auto"/>
                <w:left w:val="none" w:sz="0" w:space="0" w:color="auto"/>
                <w:bottom w:val="none" w:sz="0" w:space="0" w:color="auto"/>
                <w:right w:val="none" w:sz="0" w:space="0" w:color="auto"/>
              </w:divBdr>
            </w:div>
            <w:div w:id="306282047">
              <w:marLeft w:val="0"/>
              <w:marRight w:val="0"/>
              <w:marTop w:val="0"/>
              <w:marBottom w:val="0"/>
              <w:divBdr>
                <w:top w:val="none" w:sz="0" w:space="0" w:color="auto"/>
                <w:left w:val="none" w:sz="0" w:space="0" w:color="auto"/>
                <w:bottom w:val="none" w:sz="0" w:space="0" w:color="auto"/>
                <w:right w:val="none" w:sz="0" w:space="0" w:color="auto"/>
              </w:divBdr>
            </w:div>
            <w:div w:id="1624919822">
              <w:marLeft w:val="0"/>
              <w:marRight w:val="0"/>
              <w:marTop w:val="0"/>
              <w:marBottom w:val="0"/>
              <w:divBdr>
                <w:top w:val="none" w:sz="0" w:space="0" w:color="auto"/>
                <w:left w:val="none" w:sz="0" w:space="0" w:color="auto"/>
                <w:bottom w:val="none" w:sz="0" w:space="0" w:color="auto"/>
                <w:right w:val="none" w:sz="0" w:space="0" w:color="auto"/>
              </w:divBdr>
            </w:div>
            <w:div w:id="2005085558">
              <w:marLeft w:val="0"/>
              <w:marRight w:val="0"/>
              <w:marTop w:val="0"/>
              <w:marBottom w:val="0"/>
              <w:divBdr>
                <w:top w:val="none" w:sz="0" w:space="0" w:color="auto"/>
                <w:left w:val="none" w:sz="0" w:space="0" w:color="auto"/>
                <w:bottom w:val="none" w:sz="0" w:space="0" w:color="auto"/>
                <w:right w:val="none" w:sz="0" w:space="0" w:color="auto"/>
              </w:divBdr>
            </w:div>
          </w:divsChild>
        </w:div>
        <w:div w:id="2073847735">
          <w:marLeft w:val="0"/>
          <w:marRight w:val="0"/>
          <w:marTop w:val="0"/>
          <w:marBottom w:val="0"/>
          <w:divBdr>
            <w:top w:val="none" w:sz="0" w:space="0" w:color="auto"/>
            <w:left w:val="none" w:sz="0" w:space="0" w:color="auto"/>
            <w:bottom w:val="none" w:sz="0" w:space="0" w:color="auto"/>
            <w:right w:val="none" w:sz="0" w:space="0" w:color="auto"/>
          </w:divBdr>
        </w:div>
        <w:div w:id="1876194071">
          <w:marLeft w:val="0"/>
          <w:marRight w:val="0"/>
          <w:marTop w:val="0"/>
          <w:marBottom w:val="0"/>
          <w:divBdr>
            <w:top w:val="none" w:sz="0" w:space="0" w:color="auto"/>
            <w:left w:val="none" w:sz="0" w:space="0" w:color="auto"/>
            <w:bottom w:val="none" w:sz="0" w:space="0" w:color="auto"/>
            <w:right w:val="none" w:sz="0" w:space="0" w:color="auto"/>
          </w:divBdr>
        </w:div>
        <w:div w:id="1815758241">
          <w:marLeft w:val="0"/>
          <w:marRight w:val="0"/>
          <w:marTop w:val="0"/>
          <w:marBottom w:val="0"/>
          <w:divBdr>
            <w:top w:val="none" w:sz="0" w:space="0" w:color="auto"/>
            <w:left w:val="none" w:sz="0" w:space="0" w:color="auto"/>
            <w:bottom w:val="none" w:sz="0" w:space="0" w:color="auto"/>
            <w:right w:val="none" w:sz="0" w:space="0" w:color="auto"/>
          </w:divBdr>
        </w:div>
        <w:div w:id="1108042707">
          <w:marLeft w:val="0"/>
          <w:marRight w:val="0"/>
          <w:marTop w:val="0"/>
          <w:marBottom w:val="0"/>
          <w:divBdr>
            <w:top w:val="none" w:sz="0" w:space="0" w:color="auto"/>
            <w:left w:val="none" w:sz="0" w:space="0" w:color="auto"/>
            <w:bottom w:val="none" w:sz="0" w:space="0" w:color="auto"/>
            <w:right w:val="none" w:sz="0" w:space="0" w:color="auto"/>
          </w:divBdr>
        </w:div>
      </w:divsChild>
    </w:div>
    <w:div w:id="1218126580">
      <w:bodyDiv w:val="1"/>
      <w:marLeft w:val="0"/>
      <w:marRight w:val="0"/>
      <w:marTop w:val="0"/>
      <w:marBottom w:val="0"/>
      <w:divBdr>
        <w:top w:val="none" w:sz="0" w:space="0" w:color="auto"/>
        <w:left w:val="none" w:sz="0" w:space="0" w:color="auto"/>
        <w:bottom w:val="none" w:sz="0" w:space="0" w:color="auto"/>
        <w:right w:val="none" w:sz="0" w:space="0" w:color="auto"/>
      </w:divBdr>
    </w:div>
    <w:div w:id="1472282939">
      <w:bodyDiv w:val="1"/>
      <w:marLeft w:val="0"/>
      <w:marRight w:val="0"/>
      <w:marTop w:val="0"/>
      <w:marBottom w:val="0"/>
      <w:divBdr>
        <w:top w:val="none" w:sz="0" w:space="0" w:color="auto"/>
        <w:left w:val="none" w:sz="0" w:space="0" w:color="auto"/>
        <w:bottom w:val="none" w:sz="0" w:space="0" w:color="auto"/>
        <w:right w:val="none" w:sz="0" w:space="0" w:color="auto"/>
      </w:divBdr>
    </w:div>
    <w:div w:id="1500080586">
      <w:bodyDiv w:val="1"/>
      <w:marLeft w:val="0"/>
      <w:marRight w:val="0"/>
      <w:marTop w:val="0"/>
      <w:marBottom w:val="0"/>
      <w:divBdr>
        <w:top w:val="none" w:sz="0" w:space="0" w:color="auto"/>
        <w:left w:val="none" w:sz="0" w:space="0" w:color="auto"/>
        <w:bottom w:val="none" w:sz="0" w:space="0" w:color="auto"/>
        <w:right w:val="none" w:sz="0" w:space="0" w:color="auto"/>
      </w:divBdr>
    </w:div>
    <w:div w:id="1593201916">
      <w:marLeft w:val="0"/>
      <w:marRight w:val="0"/>
      <w:marTop w:val="0"/>
      <w:marBottom w:val="0"/>
      <w:divBdr>
        <w:top w:val="none" w:sz="0" w:space="0" w:color="auto"/>
        <w:left w:val="none" w:sz="0" w:space="0" w:color="auto"/>
        <w:bottom w:val="none" w:sz="0" w:space="0" w:color="auto"/>
        <w:right w:val="none" w:sz="0" w:space="0" w:color="auto"/>
      </w:divBdr>
      <w:divsChild>
        <w:div w:id="1640305396">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sChild>
                <w:div w:id="1660570491">
                  <w:marLeft w:val="0"/>
                  <w:marRight w:val="0"/>
                  <w:marTop w:val="0"/>
                  <w:marBottom w:val="0"/>
                  <w:divBdr>
                    <w:top w:val="none" w:sz="0" w:space="0" w:color="auto"/>
                    <w:left w:val="none" w:sz="0" w:space="0" w:color="auto"/>
                    <w:bottom w:val="none" w:sz="0" w:space="0" w:color="auto"/>
                    <w:right w:val="none" w:sz="0" w:space="0" w:color="auto"/>
                  </w:divBdr>
                  <w:divsChild>
                    <w:div w:id="1249773162">
                      <w:marLeft w:val="0"/>
                      <w:marRight w:val="0"/>
                      <w:marTop w:val="0"/>
                      <w:marBottom w:val="0"/>
                      <w:divBdr>
                        <w:top w:val="none" w:sz="0" w:space="0" w:color="auto"/>
                        <w:left w:val="none" w:sz="0" w:space="0" w:color="auto"/>
                        <w:bottom w:val="none" w:sz="0" w:space="0" w:color="auto"/>
                        <w:right w:val="none" w:sz="0" w:space="0" w:color="auto"/>
                      </w:divBdr>
                      <w:divsChild>
                        <w:div w:id="531572836">
                          <w:marLeft w:val="0"/>
                          <w:marRight w:val="0"/>
                          <w:marTop w:val="0"/>
                          <w:marBottom w:val="0"/>
                          <w:divBdr>
                            <w:top w:val="none" w:sz="0" w:space="0" w:color="auto"/>
                            <w:left w:val="none" w:sz="0" w:space="0" w:color="auto"/>
                            <w:bottom w:val="none" w:sz="0" w:space="0" w:color="auto"/>
                            <w:right w:val="none" w:sz="0" w:space="0" w:color="auto"/>
                          </w:divBdr>
                          <w:divsChild>
                            <w:div w:id="380516551">
                              <w:marLeft w:val="0"/>
                              <w:marRight w:val="0"/>
                              <w:marTop w:val="0"/>
                              <w:marBottom w:val="0"/>
                              <w:divBdr>
                                <w:top w:val="none" w:sz="0" w:space="0" w:color="auto"/>
                                <w:left w:val="none" w:sz="0" w:space="0" w:color="auto"/>
                                <w:bottom w:val="none" w:sz="0" w:space="0" w:color="auto"/>
                                <w:right w:val="none" w:sz="0" w:space="0" w:color="auto"/>
                              </w:divBdr>
                              <w:divsChild>
                                <w:div w:id="1105418875">
                                  <w:marLeft w:val="0"/>
                                  <w:marRight w:val="0"/>
                                  <w:marTop w:val="0"/>
                                  <w:marBottom w:val="0"/>
                                  <w:divBdr>
                                    <w:top w:val="none" w:sz="0" w:space="0" w:color="auto"/>
                                    <w:left w:val="none" w:sz="0" w:space="0" w:color="auto"/>
                                    <w:bottom w:val="none" w:sz="0" w:space="0" w:color="auto"/>
                                    <w:right w:val="none" w:sz="0" w:space="0" w:color="auto"/>
                                  </w:divBdr>
                                  <w:divsChild>
                                    <w:div w:id="1101409571">
                                      <w:marLeft w:val="0"/>
                                      <w:marRight w:val="0"/>
                                      <w:marTop w:val="0"/>
                                      <w:marBottom w:val="0"/>
                                      <w:divBdr>
                                        <w:top w:val="none" w:sz="0" w:space="0" w:color="auto"/>
                                        <w:left w:val="none" w:sz="0" w:space="0" w:color="auto"/>
                                        <w:bottom w:val="none" w:sz="0" w:space="0" w:color="auto"/>
                                        <w:right w:val="none" w:sz="0" w:space="0" w:color="auto"/>
                                      </w:divBdr>
                                      <w:divsChild>
                                        <w:div w:id="2051297180">
                                          <w:marLeft w:val="0"/>
                                          <w:marRight w:val="0"/>
                                          <w:marTop w:val="0"/>
                                          <w:marBottom w:val="0"/>
                                          <w:divBdr>
                                            <w:top w:val="none" w:sz="0" w:space="0" w:color="auto"/>
                                            <w:left w:val="none" w:sz="0" w:space="0" w:color="auto"/>
                                            <w:bottom w:val="none" w:sz="0" w:space="0" w:color="auto"/>
                                            <w:right w:val="none" w:sz="0" w:space="0" w:color="auto"/>
                                          </w:divBdr>
                                          <w:divsChild>
                                            <w:div w:id="1068649579">
                                              <w:marLeft w:val="0"/>
                                              <w:marRight w:val="0"/>
                                              <w:marTop w:val="0"/>
                                              <w:marBottom w:val="0"/>
                                              <w:divBdr>
                                                <w:top w:val="none" w:sz="0" w:space="0" w:color="auto"/>
                                                <w:left w:val="none" w:sz="0" w:space="0" w:color="auto"/>
                                                <w:bottom w:val="none" w:sz="0" w:space="0" w:color="auto"/>
                                                <w:right w:val="none" w:sz="0" w:space="0" w:color="auto"/>
                                              </w:divBdr>
                                              <w:divsChild>
                                                <w:div w:id="1339574828">
                                                  <w:marLeft w:val="0"/>
                                                  <w:marRight w:val="0"/>
                                                  <w:marTop w:val="0"/>
                                                  <w:marBottom w:val="0"/>
                                                  <w:divBdr>
                                                    <w:top w:val="none" w:sz="0" w:space="0" w:color="auto"/>
                                                    <w:left w:val="none" w:sz="0" w:space="0" w:color="auto"/>
                                                    <w:bottom w:val="none" w:sz="0" w:space="0" w:color="auto"/>
                                                    <w:right w:val="none" w:sz="0" w:space="0" w:color="auto"/>
                                                  </w:divBdr>
                                                  <w:divsChild>
                                                    <w:div w:id="229973433">
                                                      <w:marLeft w:val="0"/>
                                                      <w:marRight w:val="0"/>
                                                      <w:marTop w:val="0"/>
                                                      <w:marBottom w:val="0"/>
                                                      <w:divBdr>
                                                        <w:top w:val="none" w:sz="0" w:space="0" w:color="auto"/>
                                                        <w:left w:val="none" w:sz="0" w:space="0" w:color="auto"/>
                                                        <w:bottom w:val="none" w:sz="0" w:space="0" w:color="auto"/>
                                                        <w:right w:val="none" w:sz="0" w:space="0" w:color="auto"/>
                                                      </w:divBdr>
                                                      <w:divsChild>
                                                        <w:div w:id="2060666142">
                                                          <w:marLeft w:val="0"/>
                                                          <w:marRight w:val="0"/>
                                                          <w:marTop w:val="0"/>
                                                          <w:marBottom w:val="0"/>
                                                          <w:divBdr>
                                                            <w:top w:val="none" w:sz="0" w:space="0" w:color="auto"/>
                                                            <w:left w:val="none" w:sz="0" w:space="0" w:color="auto"/>
                                                            <w:bottom w:val="none" w:sz="0" w:space="0" w:color="auto"/>
                                                            <w:right w:val="none" w:sz="0" w:space="0" w:color="auto"/>
                                                          </w:divBdr>
                                                          <w:divsChild>
                                                            <w:div w:id="28721105">
                                                              <w:marLeft w:val="0"/>
                                                              <w:marRight w:val="0"/>
                                                              <w:marTop w:val="0"/>
                                                              <w:marBottom w:val="0"/>
                                                              <w:divBdr>
                                                                <w:top w:val="none" w:sz="0" w:space="0" w:color="auto"/>
                                                                <w:left w:val="none" w:sz="0" w:space="0" w:color="auto"/>
                                                                <w:bottom w:val="none" w:sz="0" w:space="0" w:color="auto"/>
                                                                <w:right w:val="none" w:sz="0" w:space="0" w:color="auto"/>
                                                              </w:divBdr>
                                                              <w:divsChild>
                                                                <w:div w:id="917523508">
                                                                  <w:marLeft w:val="0"/>
                                                                  <w:marRight w:val="0"/>
                                                                  <w:marTop w:val="0"/>
                                                                  <w:marBottom w:val="0"/>
                                                                  <w:divBdr>
                                                                    <w:top w:val="none" w:sz="0" w:space="0" w:color="auto"/>
                                                                    <w:left w:val="none" w:sz="0" w:space="0" w:color="auto"/>
                                                                    <w:bottom w:val="none" w:sz="0" w:space="0" w:color="auto"/>
                                                                    <w:right w:val="none" w:sz="0" w:space="0" w:color="auto"/>
                                                                  </w:divBdr>
                                                                  <w:divsChild>
                                                                    <w:div w:id="1068501762">
                                                                      <w:marLeft w:val="0"/>
                                                                      <w:marRight w:val="0"/>
                                                                      <w:marTop w:val="0"/>
                                                                      <w:marBottom w:val="0"/>
                                                                      <w:divBdr>
                                                                        <w:top w:val="none" w:sz="0" w:space="0" w:color="auto"/>
                                                                        <w:left w:val="none" w:sz="0" w:space="0" w:color="auto"/>
                                                                        <w:bottom w:val="none" w:sz="0" w:space="0" w:color="auto"/>
                                                                        <w:right w:val="none" w:sz="0" w:space="0" w:color="auto"/>
                                                                      </w:divBdr>
                                                                      <w:divsChild>
                                                                        <w:div w:id="1360007332">
                                                                          <w:marLeft w:val="0"/>
                                                                          <w:marRight w:val="0"/>
                                                                          <w:marTop w:val="0"/>
                                                                          <w:marBottom w:val="0"/>
                                                                          <w:divBdr>
                                                                            <w:top w:val="none" w:sz="0" w:space="0" w:color="auto"/>
                                                                            <w:left w:val="none" w:sz="0" w:space="0" w:color="auto"/>
                                                                            <w:bottom w:val="none" w:sz="0" w:space="0" w:color="auto"/>
                                                                            <w:right w:val="none" w:sz="0" w:space="0" w:color="auto"/>
                                                                          </w:divBdr>
                                                                          <w:divsChild>
                                                                            <w:div w:id="1754037793">
                                                                              <w:marLeft w:val="0"/>
                                                                              <w:marRight w:val="0"/>
                                                                              <w:marTop w:val="0"/>
                                                                              <w:marBottom w:val="0"/>
                                                                              <w:divBdr>
                                                                                <w:top w:val="none" w:sz="0" w:space="0" w:color="auto"/>
                                                                                <w:left w:val="none" w:sz="0" w:space="0" w:color="auto"/>
                                                                                <w:bottom w:val="none" w:sz="0" w:space="0" w:color="auto"/>
                                                                                <w:right w:val="none" w:sz="0" w:space="0" w:color="auto"/>
                                                                              </w:divBdr>
                                                                              <w:divsChild>
                                                                                <w:div w:id="790130318">
                                                                                  <w:marLeft w:val="0"/>
                                                                                  <w:marRight w:val="0"/>
                                                                                  <w:marTop w:val="0"/>
                                                                                  <w:marBottom w:val="0"/>
                                                                                  <w:divBdr>
                                                                                    <w:top w:val="none" w:sz="0" w:space="0" w:color="auto"/>
                                                                                    <w:left w:val="none" w:sz="0" w:space="0" w:color="auto"/>
                                                                                    <w:bottom w:val="none" w:sz="0" w:space="0" w:color="auto"/>
                                                                                    <w:right w:val="none" w:sz="0" w:space="0" w:color="auto"/>
                                                                                  </w:divBdr>
                                                                                  <w:divsChild>
                                                                                    <w:div w:id="1535921669">
                                                                                      <w:marLeft w:val="0"/>
                                                                                      <w:marRight w:val="0"/>
                                                                                      <w:marTop w:val="0"/>
                                                                                      <w:marBottom w:val="0"/>
                                                                                      <w:divBdr>
                                                                                        <w:top w:val="none" w:sz="0" w:space="0" w:color="auto"/>
                                                                                        <w:left w:val="none" w:sz="0" w:space="0" w:color="auto"/>
                                                                                        <w:bottom w:val="none" w:sz="0" w:space="0" w:color="auto"/>
                                                                                        <w:right w:val="none" w:sz="0" w:space="0" w:color="auto"/>
                                                                                      </w:divBdr>
                                                                                      <w:divsChild>
                                                                                        <w:div w:id="1709837992">
                                                                                          <w:marLeft w:val="0"/>
                                                                                          <w:marRight w:val="0"/>
                                                                                          <w:marTop w:val="0"/>
                                                                                          <w:marBottom w:val="0"/>
                                                                                          <w:divBdr>
                                                                                            <w:top w:val="none" w:sz="0" w:space="0" w:color="auto"/>
                                                                                            <w:left w:val="none" w:sz="0" w:space="0" w:color="auto"/>
                                                                                            <w:bottom w:val="none" w:sz="0" w:space="0" w:color="auto"/>
                                                                                            <w:right w:val="none" w:sz="0" w:space="0" w:color="auto"/>
                                                                                          </w:divBdr>
                                                                                          <w:divsChild>
                                                                                            <w:div w:id="759329287">
                                                                                              <w:marLeft w:val="0"/>
                                                                                              <w:marRight w:val="0"/>
                                                                                              <w:marTop w:val="0"/>
                                                                                              <w:marBottom w:val="0"/>
                                                                                              <w:divBdr>
                                                                                                <w:top w:val="none" w:sz="0" w:space="0" w:color="auto"/>
                                                                                                <w:left w:val="none" w:sz="0" w:space="0" w:color="auto"/>
                                                                                                <w:bottom w:val="none" w:sz="0" w:space="0" w:color="auto"/>
                                                                                                <w:right w:val="none" w:sz="0" w:space="0" w:color="auto"/>
                                                                                              </w:divBdr>
                                                                                              <w:divsChild>
                                                                                                <w:div w:id="831024210">
                                                                                                  <w:marLeft w:val="0"/>
                                                                                                  <w:marRight w:val="0"/>
                                                                                                  <w:marTop w:val="0"/>
                                                                                                  <w:marBottom w:val="0"/>
                                                                                                  <w:divBdr>
                                                                                                    <w:top w:val="none" w:sz="0" w:space="0" w:color="auto"/>
                                                                                                    <w:left w:val="none" w:sz="0" w:space="0" w:color="auto"/>
                                                                                                    <w:bottom w:val="none" w:sz="0" w:space="0" w:color="auto"/>
                                                                                                    <w:right w:val="none" w:sz="0" w:space="0" w:color="auto"/>
                                                                                                  </w:divBdr>
                                                                                                  <w:divsChild>
                                                                                                    <w:div w:id="1983731549">
                                                                                                      <w:marLeft w:val="0"/>
                                                                                                      <w:marRight w:val="0"/>
                                                                                                      <w:marTop w:val="0"/>
                                                                                                      <w:marBottom w:val="0"/>
                                                                                                      <w:divBdr>
                                                                                                        <w:top w:val="none" w:sz="0" w:space="0" w:color="auto"/>
                                                                                                        <w:left w:val="none" w:sz="0" w:space="0" w:color="auto"/>
                                                                                                        <w:bottom w:val="none" w:sz="0" w:space="0" w:color="auto"/>
                                                                                                        <w:right w:val="none" w:sz="0" w:space="0" w:color="auto"/>
                                                                                                      </w:divBdr>
                                                                                                      <w:divsChild>
                                                                                                        <w:div w:id="893781618">
                                                                                                          <w:marLeft w:val="0"/>
                                                                                                          <w:marRight w:val="0"/>
                                                                                                          <w:marTop w:val="0"/>
                                                                                                          <w:marBottom w:val="0"/>
                                                                                                          <w:divBdr>
                                                                                                            <w:top w:val="none" w:sz="0" w:space="0" w:color="auto"/>
                                                                                                            <w:left w:val="none" w:sz="0" w:space="0" w:color="auto"/>
                                                                                                            <w:bottom w:val="none" w:sz="0" w:space="0" w:color="auto"/>
                                                                                                            <w:right w:val="none" w:sz="0" w:space="0" w:color="auto"/>
                                                                                                          </w:divBdr>
                                                                                                          <w:divsChild>
                                                                                                            <w:div w:id="1037512330">
                                                                                                              <w:marLeft w:val="0"/>
                                                                                                              <w:marRight w:val="0"/>
                                                                                                              <w:marTop w:val="0"/>
                                                                                                              <w:marBottom w:val="0"/>
                                                                                                              <w:divBdr>
                                                                                                                <w:top w:val="none" w:sz="0" w:space="0" w:color="auto"/>
                                                                                                                <w:left w:val="none" w:sz="0" w:space="0" w:color="auto"/>
                                                                                                                <w:bottom w:val="none" w:sz="0" w:space="0" w:color="auto"/>
                                                                                                                <w:right w:val="none" w:sz="0" w:space="0" w:color="auto"/>
                                                                                                              </w:divBdr>
                                                                                                              <w:divsChild>
                                                                                                                <w:div w:id="184877805">
                                                                                                                  <w:marLeft w:val="0"/>
                                                                                                                  <w:marRight w:val="0"/>
                                                                                                                  <w:marTop w:val="0"/>
                                                                                                                  <w:marBottom w:val="0"/>
                                                                                                                  <w:divBdr>
                                                                                                                    <w:top w:val="none" w:sz="0" w:space="0" w:color="auto"/>
                                                                                                                    <w:left w:val="none" w:sz="0" w:space="0" w:color="auto"/>
                                                                                                                    <w:bottom w:val="none" w:sz="0" w:space="0" w:color="auto"/>
                                                                                                                    <w:right w:val="none" w:sz="0" w:space="0" w:color="auto"/>
                                                                                                                  </w:divBdr>
                                                                                                                  <w:divsChild>
                                                                                                                    <w:div w:id="171528887">
                                                                                                                      <w:marLeft w:val="0"/>
                                                                                                                      <w:marRight w:val="0"/>
                                                                                                                      <w:marTop w:val="0"/>
                                                                                                                      <w:marBottom w:val="0"/>
                                                                                                                      <w:divBdr>
                                                                                                                        <w:top w:val="none" w:sz="0" w:space="0" w:color="auto"/>
                                                                                                                        <w:left w:val="none" w:sz="0" w:space="0" w:color="auto"/>
                                                                                                                        <w:bottom w:val="none" w:sz="0" w:space="0" w:color="auto"/>
                                                                                                                        <w:right w:val="none" w:sz="0" w:space="0" w:color="auto"/>
                                                                                                                      </w:divBdr>
                                                                                                                      <w:divsChild>
                                                                                                                        <w:div w:id="922688844">
                                                                                                                          <w:marLeft w:val="0"/>
                                                                                                                          <w:marRight w:val="0"/>
                                                                                                                          <w:marTop w:val="0"/>
                                                                                                                          <w:marBottom w:val="0"/>
                                                                                                                          <w:divBdr>
                                                                                                                            <w:top w:val="none" w:sz="0" w:space="0" w:color="auto"/>
                                                                                                                            <w:left w:val="none" w:sz="0" w:space="0" w:color="auto"/>
                                                                                                                            <w:bottom w:val="none" w:sz="0" w:space="0" w:color="auto"/>
                                                                                                                            <w:right w:val="none" w:sz="0" w:space="0" w:color="auto"/>
                                                                                                                          </w:divBdr>
                                                                                                                          <w:divsChild>
                                                                                                                            <w:div w:id="1303926784">
                                                                                                                              <w:marLeft w:val="0"/>
                                                                                                                              <w:marRight w:val="0"/>
                                                                                                                              <w:marTop w:val="0"/>
                                                                                                                              <w:marBottom w:val="0"/>
                                                                                                                              <w:divBdr>
                                                                                                                                <w:top w:val="none" w:sz="0" w:space="0" w:color="auto"/>
                                                                                                                                <w:left w:val="none" w:sz="0" w:space="0" w:color="auto"/>
                                                                                                                                <w:bottom w:val="none" w:sz="0" w:space="0" w:color="auto"/>
                                                                                                                                <w:right w:val="none" w:sz="0" w:space="0" w:color="auto"/>
                                                                                                                              </w:divBdr>
                                                                                                                              <w:divsChild>
                                                                                                                                <w:div w:id="1975018757">
                                                                                                                                  <w:marLeft w:val="0"/>
                                                                                                                                  <w:marRight w:val="0"/>
                                                                                                                                  <w:marTop w:val="0"/>
                                                                                                                                  <w:marBottom w:val="0"/>
                                                                                                                                  <w:divBdr>
                                                                                                                                    <w:top w:val="none" w:sz="0" w:space="0" w:color="auto"/>
                                                                                                                                    <w:left w:val="none" w:sz="0" w:space="0" w:color="auto"/>
                                                                                                                                    <w:bottom w:val="none" w:sz="0" w:space="0" w:color="auto"/>
                                                                                                                                    <w:right w:val="none" w:sz="0" w:space="0" w:color="auto"/>
                                                                                                                                  </w:divBdr>
                                                                                                                                  <w:divsChild>
                                                                                                                                    <w:div w:id="868184307">
                                                                                                                                      <w:marLeft w:val="0"/>
                                                                                                                                      <w:marRight w:val="0"/>
                                                                                                                                      <w:marTop w:val="0"/>
                                                                                                                                      <w:marBottom w:val="0"/>
                                                                                                                                      <w:divBdr>
                                                                                                                                        <w:top w:val="none" w:sz="0" w:space="0" w:color="auto"/>
                                                                                                                                        <w:left w:val="none" w:sz="0" w:space="0" w:color="auto"/>
                                                                                                                                        <w:bottom w:val="none" w:sz="0" w:space="0" w:color="auto"/>
                                                                                                                                        <w:right w:val="none" w:sz="0" w:space="0" w:color="auto"/>
                                                                                                                                      </w:divBdr>
                                                                                                                                      <w:divsChild>
                                                                                                                                        <w:div w:id="860046863">
                                                                                                                                          <w:marLeft w:val="0"/>
                                                                                                                                          <w:marRight w:val="0"/>
                                                                                                                                          <w:marTop w:val="0"/>
                                                                                                                                          <w:marBottom w:val="0"/>
                                                                                                                                          <w:divBdr>
                                                                                                                                            <w:top w:val="none" w:sz="0" w:space="0" w:color="auto"/>
                                                                                                                                            <w:left w:val="none" w:sz="0" w:space="0" w:color="auto"/>
                                                                                                                                            <w:bottom w:val="none" w:sz="0" w:space="0" w:color="auto"/>
                                                                                                                                            <w:right w:val="none" w:sz="0" w:space="0" w:color="auto"/>
                                                                                                                                          </w:divBdr>
                                                                                                                                          <w:divsChild>
                                                                                                                                            <w:div w:id="1776712323">
                                                                                                                                              <w:marLeft w:val="0"/>
                                                                                                                                              <w:marRight w:val="0"/>
                                                                                                                                              <w:marTop w:val="0"/>
                                                                                                                                              <w:marBottom w:val="0"/>
                                                                                                                                              <w:divBdr>
                                                                                                                                                <w:top w:val="none" w:sz="0" w:space="0" w:color="auto"/>
                                                                                                                                                <w:left w:val="none" w:sz="0" w:space="0" w:color="auto"/>
                                                                                                                                                <w:bottom w:val="none" w:sz="0" w:space="0" w:color="auto"/>
                                                                                                                                                <w:right w:val="none" w:sz="0" w:space="0" w:color="auto"/>
                                                                                                                                              </w:divBdr>
                                                                                                                                              <w:divsChild>
                                                                                                                                                <w:div w:id="1919241456">
                                                                                                                                                  <w:marLeft w:val="0"/>
                                                                                                                                                  <w:marRight w:val="0"/>
                                                                                                                                                  <w:marTop w:val="0"/>
                                                                                                                                                  <w:marBottom w:val="0"/>
                                                                                                                                                  <w:divBdr>
                                                                                                                                                    <w:top w:val="none" w:sz="0" w:space="0" w:color="auto"/>
                                                                                                                                                    <w:left w:val="none" w:sz="0" w:space="0" w:color="auto"/>
                                                                                                                                                    <w:bottom w:val="none" w:sz="0" w:space="0" w:color="auto"/>
                                                                                                                                                    <w:right w:val="none" w:sz="0" w:space="0" w:color="auto"/>
                                                                                                                                                  </w:divBdr>
                                                                                                                                                  <w:divsChild>
                                                                                                                                                    <w:div w:id="262497088">
                                                                                                                                                      <w:marLeft w:val="0"/>
                                                                                                                                                      <w:marRight w:val="0"/>
                                                                                                                                                      <w:marTop w:val="0"/>
                                                                                                                                                      <w:marBottom w:val="0"/>
                                                                                                                                                      <w:divBdr>
                                                                                                                                                        <w:top w:val="none" w:sz="0" w:space="0" w:color="auto"/>
                                                                                                                                                        <w:left w:val="none" w:sz="0" w:space="0" w:color="auto"/>
                                                                                                                                                        <w:bottom w:val="none" w:sz="0" w:space="0" w:color="auto"/>
                                                                                                                                                        <w:right w:val="none" w:sz="0" w:space="0" w:color="auto"/>
                                                                                                                                                      </w:divBdr>
                                                                                                                                                      <w:divsChild>
                                                                                                                                                        <w:div w:id="727651885">
                                                                                                                                                          <w:marLeft w:val="0"/>
                                                                                                                                                          <w:marRight w:val="0"/>
                                                                                                                                                          <w:marTop w:val="0"/>
                                                                                                                                                          <w:marBottom w:val="0"/>
                                                                                                                                                          <w:divBdr>
                                                                                                                                                            <w:top w:val="none" w:sz="0" w:space="0" w:color="auto"/>
                                                                                                                                                            <w:left w:val="none" w:sz="0" w:space="0" w:color="auto"/>
                                                                                                                                                            <w:bottom w:val="none" w:sz="0" w:space="0" w:color="auto"/>
                                                                                                                                                            <w:right w:val="none" w:sz="0" w:space="0" w:color="auto"/>
                                                                                                                                                          </w:divBdr>
                                                                                                                                                          <w:divsChild>
                                                                                                                                                            <w:div w:id="958414295">
                                                                                                                                                              <w:marLeft w:val="0"/>
                                                                                                                                                              <w:marRight w:val="0"/>
                                                                                                                                                              <w:marTop w:val="0"/>
                                                                                                                                                              <w:marBottom w:val="0"/>
                                                                                                                                                              <w:divBdr>
                                                                                                                                                                <w:top w:val="none" w:sz="0" w:space="0" w:color="auto"/>
                                                                                                                                                                <w:left w:val="none" w:sz="0" w:space="0" w:color="auto"/>
                                                                                                                                                                <w:bottom w:val="none" w:sz="0" w:space="0" w:color="auto"/>
                                                                                                                                                                <w:right w:val="none" w:sz="0" w:space="0" w:color="auto"/>
                                                                                                                                                              </w:divBdr>
                                                                                                                                                              <w:divsChild>
                                                                                                                                                                <w:div w:id="1729839901">
                                                                                                                                                                  <w:marLeft w:val="0"/>
                                                                                                                                                                  <w:marRight w:val="0"/>
                                                                                                                                                                  <w:marTop w:val="0"/>
                                                                                                                                                                  <w:marBottom w:val="0"/>
                                                                                                                                                                  <w:divBdr>
                                                                                                                                                                    <w:top w:val="none" w:sz="0" w:space="0" w:color="auto"/>
                                                                                                                                                                    <w:left w:val="none" w:sz="0" w:space="0" w:color="auto"/>
                                                                                                                                                                    <w:bottom w:val="none" w:sz="0" w:space="0" w:color="auto"/>
                                                                                                                                                                    <w:right w:val="none" w:sz="0" w:space="0" w:color="auto"/>
                                                                                                                                                                  </w:divBdr>
                                                                                                                                                                  <w:divsChild>
                                                                                                                                                                    <w:div w:id="553124403">
                                                                                                                                                                      <w:marLeft w:val="0"/>
                                                                                                                                                                      <w:marRight w:val="0"/>
                                                                                                                                                                      <w:marTop w:val="0"/>
                                                                                                                                                                      <w:marBottom w:val="0"/>
                                                                                                                                                                      <w:divBdr>
                                                                                                                                                                        <w:top w:val="none" w:sz="0" w:space="0" w:color="auto"/>
                                                                                                                                                                        <w:left w:val="none" w:sz="0" w:space="0" w:color="auto"/>
                                                                                                                                                                        <w:bottom w:val="none" w:sz="0" w:space="0" w:color="auto"/>
                                                                                                                                                                        <w:right w:val="none" w:sz="0" w:space="0" w:color="auto"/>
                                                                                                                                                                      </w:divBdr>
                                                                                                                                                                      <w:divsChild>
                                                                                                                                                                        <w:div w:id="1387803965">
                                                                                                                                                                          <w:marLeft w:val="0"/>
                                                                                                                                                                          <w:marRight w:val="0"/>
                                                                                                                                                                          <w:marTop w:val="0"/>
                                                                                                                                                                          <w:marBottom w:val="0"/>
                                                                                                                                                                          <w:divBdr>
                                                                                                                                                                            <w:top w:val="none" w:sz="0" w:space="0" w:color="auto"/>
                                                                                                                                                                            <w:left w:val="none" w:sz="0" w:space="0" w:color="auto"/>
                                                                                                                                                                            <w:bottom w:val="none" w:sz="0" w:space="0" w:color="auto"/>
                                                                                                                                                                            <w:right w:val="none" w:sz="0" w:space="0" w:color="auto"/>
                                                                                                                                                                          </w:divBdr>
                                                                                                                                                                          <w:divsChild>
                                                                                                                                                                            <w:div w:id="752045417">
                                                                                                                                                                              <w:marLeft w:val="0"/>
                                                                                                                                                                              <w:marRight w:val="0"/>
                                                                                                                                                                              <w:marTop w:val="0"/>
                                                                                                                                                                              <w:marBottom w:val="0"/>
                                                                                                                                                                              <w:divBdr>
                                                                                                                                                                                <w:top w:val="none" w:sz="0" w:space="0" w:color="auto"/>
                                                                                                                                                                                <w:left w:val="none" w:sz="0" w:space="0" w:color="auto"/>
                                                                                                                                                                                <w:bottom w:val="none" w:sz="0" w:space="0" w:color="auto"/>
                                                                                                                                                                                <w:right w:val="none" w:sz="0" w:space="0" w:color="auto"/>
                                                                                                                                                                              </w:divBdr>
                                                                                                                                                                              <w:divsChild>
                                                                                                                                                                                <w:div w:id="71199543">
                                                                                                                                                                                  <w:marLeft w:val="0"/>
                                                                                                                                                                                  <w:marRight w:val="0"/>
                                                                                                                                                                                  <w:marTop w:val="0"/>
                                                                                                                                                                                  <w:marBottom w:val="0"/>
                                                                                                                                                                                  <w:divBdr>
                                                                                                                                                                                    <w:top w:val="none" w:sz="0" w:space="0" w:color="auto"/>
                                                                                                                                                                                    <w:left w:val="none" w:sz="0" w:space="0" w:color="auto"/>
                                                                                                                                                                                    <w:bottom w:val="none" w:sz="0" w:space="0" w:color="auto"/>
                                                                                                                                                                                    <w:right w:val="none" w:sz="0" w:space="0" w:color="auto"/>
                                                                                                                                                                                  </w:divBdr>
                                                                                                                                                                                  <w:divsChild>
                                                                                                                                                                                    <w:div w:id="2139294908">
                                                                                                                                                                                      <w:marLeft w:val="0"/>
                                                                                                                                                                                      <w:marRight w:val="0"/>
                                                                                                                                                                                      <w:marTop w:val="0"/>
                                                                                                                                                                                      <w:marBottom w:val="0"/>
                                                                                                                                                                                      <w:divBdr>
                                                                                                                                                                                        <w:top w:val="none" w:sz="0" w:space="0" w:color="auto"/>
                                                                                                                                                                                        <w:left w:val="none" w:sz="0" w:space="0" w:color="auto"/>
                                                                                                                                                                                        <w:bottom w:val="none" w:sz="0" w:space="0" w:color="auto"/>
                                                                                                                                                                                        <w:right w:val="none" w:sz="0" w:space="0" w:color="auto"/>
                                                                                                                                                                                      </w:divBdr>
                                                                                                                                                                                      <w:divsChild>
                                                                                                                                                                                        <w:div w:id="587739722">
                                                                                                                                                                                          <w:marLeft w:val="0"/>
                                                                                                                                                                                          <w:marRight w:val="0"/>
                                                                                                                                                                                          <w:marTop w:val="0"/>
                                                                                                                                                                                          <w:marBottom w:val="0"/>
                                                                                                                                                                                          <w:divBdr>
                                                                                                                                                                                            <w:top w:val="none" w:sz="0" w:space="0" w:color="auto"/>
                                                                                                                                                                                            <w:left w:val="none" w:sz="0" w:space="0" w:color="auto"/>
                                                                                                                                                                                            <w:bottom w:val="none" w:sz="0" w:space="0" w:color="auto"/>
                                                                                                                                                                                            <w:right w:val="none" w:sz="0" w:space="0" w:color="auto"/>
                                                                                                                                                                                          </w:divBdr>
                                                                                                                                                                                          <w:divsChild>
                                                                                                                                                                                            <w:div w:id="2113550291">
                                                                                                                                                                                              <w:marLeft w:val="0"/>
                                                                                                                                                                                              <w:marRight w:val="0"/>
                                                                                                                                                                                              <w:marTop w:val="0"/>
                                                                                                                                                                                              <w:marBottom w:val="0"/>
                                                                                                                                                                                              <w:divBdr>
                                                                                                                                                                                                <w:top w:val="none" w:sz="0" w:space="0" w:color="auto"/>
                                                                                                                                                                                                <w:left w:val="none" w:sz="0" w:space="0" w:color="auto"/>
                                                                                                                                                                                                <w:bottom w:val="none" w:sz="0" w:space="0" w:color="auto"/>
                                                                                                                                                                                                <w:right w:val="none" w:sz="0" w:space="0" w:color="auto"/>
                                                                                                                                                                                              </w:divBdr>
                                                                                                                                                                                              <w:divsChild>
                                                                                                                                                                                                <w:div w:id="11809401">
                                                                                                                                                                                                  <w:marLeft w:val="0"/>
                                                                                                                                                                                                  <w:marRight w:val="0"/>
                                                                                                                                                                                                  <w:marTop w:val="0"/>
                                                                                                                                                                                                  <w:marBottom w:val="0"/>
                                                                                                                                                                                                  <w:divBdr>
                                                                                                                                                                                                    <w:top w:val="none" w:sz="0" w:space="0" w:color="auto"/>
                                                                                                                                                                                                    <w:left w:val="none" w:sz="0" w:space="0" w:color="auto"/>
                                                                                                                                                                                                    <w:bottom w:val="none" w:sz="0" w:space="0" w:color="auto"/>
                                                                                                                                                                                                    <w:right w:val="none" w:sz="0" w:space="0" w:color="auto"/>
                                                                                                                                                                                                  </w:divBdr>
                                                                                                                                                                                                  <w:divsChild>
                                                                                                                                                                                                    <w:div w:id="728190232">
                                                                                                                                                                                                      <w:marLeft w:val="0"/>
                                                                                                                                                                                                      <w:marRight w:val="0"/>
                                                                                                                                                                                                      <w:marTop w:val="0"/>
                                                                                                                                                                                                      <w:marBottom w:val="0"/>
                                                                                                                                                                                                      <w:divBdr>
                                                                                                                                                                                                        <w:top w:val="none" w:sz="0" w:space="0" w:color="auto"/>
                                                                                                                                                                                                        <w:left w:val="none" w:sz="0" w:space="0" w:color="auto"/>
                                                                                                                                                                                                        <w:bottom w:val="none" w:sz="0" w:space="0" w:color="auto"/>
                                                                                                                                                                                                        <w:right w:val="none" w:sz="0" w:space="0" w:color="auto"/>
                                                                                                                                                                                                      </w:divBdr>
                                                                                                                                                                                                      <w:divsChild>
                                                                                                                                                                                                        <w:div w:id="1628776698">
                                                                                                                                                                                                          <w:marLeft w:val="0"/>
                                                                                                                                                                                                          <w:marRight w:val="0"/>
                                                                                                                                                                                                          <w:marTop w:val="0"/>
                                                                                                                                                                                                          <w:marBottom w:val="0"/>
                                                                                                                                                                                                          <w:divBdr>
                                                                                                                                                                                                            <w:top w:val="none" w:sz="0" w:space="0" w:color="auto"/>
                                                                                                                                                                                                            <w:left w:val="none" w:sz="0" w:space="0" w:color="auto"/>
                                                                                                                                                                                                            <w:bottom w:val="none" w:sz="0" w:space="0" w:color="auto"/>
                                                                                                                                                                                                            <w:right w:val="none" w:sz="0" w:space="0" w:color="auto"/>
                                                                                                                                                                                                          </w:divBdr>
                                                                                                                                                                                                          <w:divsChild>
                                                                                                                                                                                                            <w:div w:id="2017418069">
                                                                                                                                                                                                              <w:marLeft w:val="0"/>
                                                                                                                                                                                                              <w:marRight w:val="0"/>
                                                                                                                                                                                                              <w:marTop w:val="0"/>
                                                                                                                                                                                                              <w:marBottom w:val="0"/>
                                                                                                                                                                                                              <w:divBdr>
                                                                                                                                                                                                                <w:top w:val="none" w:sz="0" w:space="0" w:color="auto"/>
                                                                                                                                                                                                                <w:left w:val="none" w:sz="0" w:space="0" w:color="auto"/>
                                                                                                                                                                                                                <w:bottom w:val="none" w:sz="0" w:space="0" w:color="auto"/>
                                                                                                                                                                                                                <w:right w:val="none" w:sz="0" w:space="0" w:color="auto"/>
                                                                                                                                                                                                              </w:divBdr>
                                                                                                                                                                                                              <w:divsChild>
                                                                                                                                                                                                                <w:div w:id="1959989370">
                                                                                                                                                                                                                  <w:marLeft w:val="0"/>
                                                                                                                                                                                                                  <w:marRight w:val="0"/>
                                                                                                                                                                                                                  <w:marTop w:val="0"/>
                                                                                                                                                                                                                  <w:marBottom w:val="0"/>
                                                                                                                                                                                                                  <w:divBdr>
                                                                                                                                                                                                                    <w:top w:val="none" w:sz="0" w:space="0" w:color="auto"/>
                                                                                                                                                                                                                    <w:left w:val="none" w:sz="0" w:space="0" w:color="auto"/>
                                                                                                                                                                                                                    <w:bottom w:val="none" w:sz="0" w:space="0" w:color="auto"/>
                                                                                                                                                                                                                    <w:right w:val="none" w:sz="0" w:space="0" w:color="auto"/>
                                                                                                                                                                                                                  </w:divBdr>
                                                                                                                                                                                                                  <w:divsChild>
                                                                                                                                                                                                                    <w:div w:id="1546916848">
                                                                                                                                                                                                                      <w:marLeft w:val="0"/>
                                                                                                                                                                                                                      <w:marRight w:val="0"/>
                                                                                                                                                                                                                      <w:marTop w:val="0"/>
                                                                                                                                                                                                                      <w:marBottom w:val="0"/>
                                                                                                                                                                                                                      <w:divBdr>
                                                                                                                                                                                                                        <w:top w:val="none" w:sz="0" w:space="0" w:color="auto"/>
                                                                                                                                                                                                                        <w:left w:val="none" w:sz="0" w:space="0" w:color="auto"/>
                                                                                                                                                                                                                        <w:bottom w:val="none" w:sz="0" w:space="0" w:color="auto"/>
                                                                                                                                                                                                                        <w:right w:val="none" w:sz="0" w:space="0" w:color="auto"/>
                                                                                                                                                                                                                      </w:divBdr>
                                                                                                                                                                                                                      <w:divsChild>
                                                                                                                                                                                                                        <w:div w:id="1281381552">
                                                                                                                                                                                                                          <w:marLeft w:val="0"/>
                                                                                                                                                                                                                          <w:marRight w:val="0"/>
                                                                                                                                                                                                                          <w:marTop w:val="0"/>
                                                                                                                                                                                                                          <w:marBottom w:val="0"/>
                                                                                                                                                                                                                          <w:divBdr>
                                                                                                                                                                                                                            <w:top w:val="none" w:sz="0" w:space="0" w:color="auto"/>
                                                                                                                                                                                                                            <w:left w:val="none" w:sz="0" w:space="0" w:color="auto"/>
                                                                                                                                                                                                                            <w:bottom w:val="none" w:sz="0" w:space="0" w:color="auto"/>
                                                                                                                                                                                                                            <w:right w:val="none" w:sz="0" w:space="0" w:color="auto"/>
                                                                                                                                                                                                                          </w:divBdr>
                                                                                                                                                                                                                          <w:divsChild>
                                                                                                                                                                                                                            <w:div w:id="325210641">
                                                                                                                                                                                                                              <w:marLeft w:val="0"/>
                                                                                                                                                                                                                              <w:marRight w:val="0"/>
                                                                                                                                                                                                                              <w:marTop w:val="0"/>
                                                                                                                                                                                                                              <w:marBottom w:val="0"/>
                                                                                                                                                                                                                              <w:divBdr>
                                                                                                                                                                                                                                <w:top w:val="none" w:sz="0" w:space="0" w:color="auto"/>
                                                                                                                                                                                                                                <w:left w:val="none" w:sz="0" w:space="0" w:color="auto"/>
                                                                                                                                                                                                                                <w:bottom w:val="none" w:sz="0" w:space="0" w:color="auto"/>
                                                                                                                                                                                                                                <w:right w:val="none" w:sz="0" w:space="0" w:color="auto"/>
                                                                                                                                                                                                                              </w:divBdr>
                                                                                                                                                                                                                              <w:divsChild>
                                                                                                                                                                                                                                <w:div w:id="767045082">
                                                                                                                                                                                                                                  <w:marLeft w:val="0"/>
                                                                                                                                                                                                                                  <w:marRight w:val="0"/>
                                                                                                                                                                                                                                  <w:marTop w:val="0"/>
                                                                                                                                                                                                                                  <w:marBottom w:val="0"/>
                                                                                                                                                                                                                                  <w:divBdr>
                                                                                                                                                                                                                                    <w:top w:val="none" w:sz="0" w:space="0" w:color="auto"/>
                                                                                                                                                                                                                                    <w:left w:val="none" w:sz="0" w:space="0" w:color="auto"/>
                                                                                                                                                                                                                                    <w:bottom w:val="none" w:sz="0" w:space="0" w:color="auto"/>
                                                                                                                                                                                                                                    <w:right w:val="none" w:sz="0" w:space="0" w:color="auto"/>
                                                                                                                                                                                                                                  </w:divBdr>
                                                                                                                                                                                                                                  <w:divsChild>
                                                                                                                                                                                                                                    <w:div w:id="451943147">
                                                                                                                                                                                                                                      <w:marLeft w:val="0"/>
                                                                                                                                                                                                                                      <w:marRight w:val="0"/>
                                                                                                                                                                                                                                      <w:marTop w:val="0"/>
                                                                                                                                                                                                                                      <w:marBottom w:val="0"/>
                                                                                                                                                                                                                                      <w:divBdr>
                                                                                                                                                                                                                                        <w:top w:val="none" w:sz="0" w:space="0" w:color="auto"/>
                                                                                                                                                                                                                                        <w:left w:val="none" w:sz="0" w:space="0" w:color="auto"/>
                                                                                                                                                                                                                                        <w:bottom w:val="none" w:sz="0" w:space="0" w:color="auto"/>
                                                                                                                                                                                                                                        <w:right w:val="none" w:sz="0" w:space="0" w:color="auto"/>
                                                                                                                                                                                                                                      </w:divBdr>
                                                                                                                                                                                                                                      <w:divsChild>
                                                                                                                                                                                                                                        <w:div w:id="1346788240">
                                                                                                                                                                                                                                          <w:marLeft w:val="0"/>
                                                                                                                                                                                                                                          <w:marRight w:val="0"/>
                                                                                                                                                                                                                                          <w:marTop w:val="0"/>
                                                                                                                                                                                                                                          <w:marBottom w:val="0"/>
                                                                                                                                                                                                                                          <w:divBdr>
                                                                                                                                                                                                                                            <w:top w:val="none" w:sz="0" w:space="0" w:color="auto"/>
                                                                                                                                                                                                                                            <w:left w:val="none" w:sz="0" w:space="0" w:color="auto"/>
                                                                                                                                                                                                                                            <w:bottom w:val="none" w:sz="0" w:space="0" w:color="auto"/>
                                                                                                                                                                                                                                            <w:right w:val="none" w:sz="0" w:space="0" w:color="auto"/>
                                                                                                                                                                                                                                          </w:divBdr>
                                                                                                                                                                                                                                          <w:divsChild>
                                                                                                                                                                                                                                            <w:div w:id="1662206">
                                                                                                                                                                                                                                              <w:marLeft w:val="0"/>
                                                                                                                                                                                                                                              <w:marRight w:val="0"/>
                                                                                                                                                                                                                                              <w:marTop w:val="0"/>
                                                                                                                                                                                                                                              <w:marBottom w:val="0"/>
                                                                                                                                                                                                                                              <w:divBdr>
                                                                                                                                                                                                                                                <w:top w:val="none" w:sz="0" w:space="0" w:color="auto"/>
                                                                                                                                                                                                                                                <w:left w:val="none" w:sz="0" w:space="0" w:color="auto"/>
                                                                                                                                                                                                                                                <w:bottom w:val="none" w:sz="0" w:space="0" w:color="auto"/>
                                                                                                                                                                                                                                                <w:right w:val="none" w:sz="0" w:space="0" w:color="auto"/>
                                                                                                                                                                                                                                              </w:divBdr>
                                                                                                                                                                                                                                              <w:divsChild>
                                                                                                                                                                                                                                                <w:div w:id="151140138">
                                                                                                                                                                                                                                                  <w:marLeft w:val="0"/>
                                                                                                                                                                                                                                                  <w:marRight w:val="0"/>
                                                                                                                                                                                                                                                  <w:marTop w:val="0"/>
                                                                                                                                                                                                                                                  <w:marBottom w:val="0"/>
                                                                                                                                                                                                                                                  <w:divBdr>
                                                                                                                                                                                                                                                    <w:top w:val="none" w:sz="0" w:space="0" w:color="auto"/>
                                                                                                                                                                                                                                                    <w:left w:val="none" w:sz="0" w:space="0" w:color="auto"/>
                                                                                                                                                                                                                                                    <w:bottom w:val="none" w:sz="0" w:space="0" w:color="auto"/>
                                                                                                                                                                                                                                                    <w:right w:val="none" w:sz="0" w:space="0" w:color="auto"/>
                                                                                                                                                                                                                                                  </w:divBdr>
                                                                                                                                                                                                                                                  <w:divsChild>
                                                                                                                                                                                                                                                    <w:div w:id="1854101862">
                                                                                                                                                                                                                                                      <w:marLeft w:val="0"/>
                                                                                                                                                                                                                                                      <w:marRight w:val="0"/>
                                                                                                                                                                                                                                                      <w:marTop w:val="0"/>
                                                                                                                                                                                                                                                      <w:marBottom w:val="0"/>
                                                                                                                                                                                                                                                      <w:divBdr>
                                                                                                                                                                                                                                                        <w:top w:val="none" w:sz="0" w:space="0" w:color="auto"/>
                                                                                                                                                                                                                                                        <w:left w:val="none" w:sz="0" w:space="0" w:color="auto"/>
                                                                                                                                                                                                                                                        <w:bottom w:val="none" w:sz="0" w:space="0" w:color="auto"/>
                                                                                                                                                                                                                                                        <w:right w:val="none" w:sz="0" w:space="0" w:color="auto"/>
                                                                                                                                                                                                                                                      </w:divBdr>
                                                                                                                                                                                                                                                      <w:divsChild>
                                                                                                                                                                                                                                                        <w:div w:id="1867404984">
                                                                                                                                                                                                                                                          <w:marLeft w:val="0"/>
                                                                                                                                                                                                                                                          <w:marRight w:val="0"/>
                                                                                                                                                                                                                                                          <w:marTop w:val="0"/>
                                                                                                                                                                                                                                                          <w:marBottom w:val="0"/>
                                                                                                                                                                                                                                                          <w:divBdr>
                                                                                                                                                                                                                                                            <w:top w:val="none" w:sz="0" w:space="0" w:color="auto"/>
                                                                                                                                                                                                                                                            <w:left w:val="none" w:sz="0" w:space="0" w:color="auto"/>
                                                                                                                                                                                                                                                            <w:bottom w:val="none" w:sz="0" w:space="0" w:color="auto"/>
                                                                                                                                                                                                                                                            <w:right w:val="none" w:sz="0" w:space="0" w:color="auto"/>
                                                                                                                                                                                                                                                          </w:divBdr>
                                                                                                                                                                                                                                                          <w:divsChild>
                                                                                                                                                                                                                                                            <w:div w:id="1727873450">
                                                                                                                                                                                                                                                              <w:marLeft w:val="0"/>
                                                                                                                                                                                                                                                              <w:marRight w:val="0"/>
                                                                                                                                                                                                                                                              <w:marTop w:val="0"/>
                                                                                                                                                                                                                                                              <w:marBottom w:val="0"/>
                                                                                                                                                                                                                                                              <w:divBdr>
                                                                                                                                                                                                                                                                <w:top w:val="none" w:sz="0" w:space="0" w:color="auto"/>
                                                                                                                                                                                                                                                                <w:left w:val="none" w:sz="0" w:space="0" w:color="auto"/>
                                                                                                                                                                                                                                                                <w:bottom w:val="none" w:sz="0" w:space="0" w:color="auto"/>
                                                                                                                                                                                                                                                                <w:right w:val="none" w:sz="0" w:space="0" w:color="auto"/>
                                                                                                                                                                                                                                                              </w:divBdr>
                                                                                                                                                                                                                                                              <w:divsChild>
                                                                                                                                                                                                                                                                <w:div w:id="331492232">
                                                                                                                                                                                                                                                                  <w:marLeft w:val="0"/>
                                                                                                                                                                                                                                                                  <w:marRight w:val="0"/>
                                                                                                                                                                                                                                                                  <w:marTop w:val="0"/>
                                                                                                                                                                                                                                                                  <w:marBottom w:val="0"/>
                                                                                                                                                                                                                                                                  <w:divBdr>
                                                                                                                                                                                                                                                                    <w:top w:val="none" w:sz="0" w:space="0" w:color="auto"/>
                                                                                                                                                                                                                                                                    <w:left w:val="none" w:sz="0" w:space="0" w:color="auto"/>
                                                                                                                                                                                                                                                                    <w:bottom w:val="none" w:sz="0" w:space="0" w:color="auto"/>
                                                                                                                                                                                                                                                                    <w:right w:val="none" w:sz="0" w:space="0" w:color="auto"/>
                                                                                                                                                                                                                                                                  </w:divBdr>
                                                                                                                                                                                                                                                                  <w:divsChild>
                                                                                                                                                                                                                                                                    <w:div w:id="514882679">
                                                                                                                                                                                                                                                                      <w:marLeft w:val="0"/>
                                                                                                                                                                                                                                                                      <w:marRight w:val="0"/>
                                                                                                                                                                                                                                                                      <w:marTop w:val="0"/>
                                                                                                                                                                                                                                                                      <w:marBottom w:val="0"/>
                                                                                                                                                                                                                                                                      <w:divBdr>
                                                                                                                                                                                                                                                                        <w:top w:val="none" w:sz="0" w:space="0" w:color="auto"/>
                                                                                                                                                                                                                                                                        <w:left w:val="none" w:sz="0" w:space="0" w:color="auto"/>
                                                                                                                                                                                                                                                                        <w:bottom w:val="none" w:sz="0" w:space="0" w:color="auto"/>
                                                                                                                                                                                                                                                                        <w:right w:val="none" w:sz="0" w:space="0" w:color="auto"/>
                                                                                                                                                                                                                                                                      </w:divBdr>
                                                                                                                                                                                                                                                                      <w:divsChild>
                                                                                                                                                                                                                                                                        <w:div w:id="934633875">
                                                                                                                                                                                                                                                                          <w:marLeft w:val="0"/>
                                                                                                                                                                                                                                                                          <w:marRight w:val="0"/>
                                                                                                                                                                                                                                                                          <w:marTop w:val="0"/>
                                                                                                                                                                                                                                                                          <w:marBottom w:val="0"/>
                                                                                                                                                                                                                                                                          <w:divBdr>
                                                                                                                                                                                                                                                                            <w:top w:val="none" w:sz="0" w:space="0" w:color="auto"/>
                                                                                                                                                                                                                                                                            <w:left w:val="none" w:sz="0" w:space="0" w:color="auto"/>
                                                                                                                                                                                                                                                                            <w:bottom w:val="none" w:sz="0" w:space="0" w:color="auto"/>
                                                                                                                                                                                                                                                                            <w:right w:val="none" w:sz="0" w:space="0" w:color="auto"/>
                                                                                                                                                                                                                                                                          </w:divBdr>
                                                                                                                                                                                                                                                                          <w:divsChild>
                                                                                                                                                                                                                                                                            <w:div w:id="1204489056">
                                                                                                                                                                                                                                                                              <w:marLeft w:val="0"/>
                                                                                                                                                                                                                                                                              <w:marRight w:val="0"/>
                                                                                                                                                                                                                                                                              <w:marTop w:val="0"/>
                                                                                                                                                                                                                                                                              <w:marBottom w:val="0"/>
                                                                                                                                                                                                                                                                              <w:divBdr>
                                                                                                                                                                                                                                                                                <w:top w:val="none" w:sz="0" w:space="0" w:color="auto"/>
                                                                                                                                                                                                                                                                                <w:left w:val="none" w:sz="0" w:space="0" w:color="auto"/>
                                                                                                                                                                                                                                                                                <w:bottom w:val="none" w:sz="0" w:space="0" w:color="auto"/>
                                                                                                                                                                                                                                                                                <w:right w:val="none" w:sz="0" w:space="0" w:color="auto"/>
                                                                                                                                                                                                                                                                              </w:divBdr>
                                                                                                                                                                                                                                                                              <w:divsChild>
                                                                                                                                                                                                                                                                                <w:div w:id="1723671382">
                                                                                                                                                                                                                                                                                  <w:marLeft w:val="0"/>
                                                                                                                                                                                                                                                                                  <w:marRight w:val="0"/>
                                                                                                                                                                                                                                                                                  <w:marTop w:val="0"/>
                                                                                                                                                                                                                                                                                  <w:marBottom w:val="0"/>
                                                                                                                                                                                                                                                                                  <w:divBdr>
                                                                                                                                                                                                                                                                                    <w:top w:val="none" w:sz="0" w:space="0" w:color="auto"/>
                                                                                                                                                                                                                                                                                    <w:left w:val="none" w:sz="0" w:space="0" w:color="auto"/>
                                                                                                                                                                                                                                                                                    <w:bottom w:val="none" w:sz="0" w:space="0" w:color="auto"/>
                                                                                                                                                                                                                                                                                    <w:right w:val="none" w:sz="0" w:space="0" w:color="auto"/>
                                                                                                                                                                                                                                                                                  </w:divBdr>
                                                                                                                                                                                                                                                                                  <w:divsChild>
                                                                                                                                                                                                                                                                                    <w:div w:id="598409670">
                                                                                                                                                                                                                                                                                      <w:marLeft w:val="0"/>
                                                                                                                                                                                                                                                                                      <w:marRight w:val="0"/>
                                                                                                                                                                                                                                                                                      <w:marTop w:val="0"/>
                                                                                                                                                                                                                                                                                      <w:marBottom w:val="0"/>
                                                                                                                                                                                                                                                                                      <w:divBdr>
                                                                                                                                                                                                                                                                                        <w:top w:val="none" w:sz="0" w:space="0" w:color="auto"/>
                                                                                                                                                                                                                                                                                        <w:left w:val="none" w:sz="0" w:space="0" w:color="auto"/>
                                                                                                                                                                                                                                                                                        <w:bottom w:val="none" w:sz="0" w:space="0" w:color="auto"/>
                                                                                                                                                                                                                                                                                        <w:right w:val="none" w:sz="0" w:space="0" w:color="auto"/>
                                                                                                                                                                                                                                                                                      </w:divBdr>
                                                                                                                                                                                                                                                                                      <w:divsChild>
                                                                                                                                                                                                                                                                                        <w:div w:id="1982031740">
                                                                                                                                                                                                                                                                                          <w:marLeft w:val="0"/>
                                                                                                                                                                                                                                                                                          <w:marRight w:val="0"/>
                                                                                                                                                                                                                                                                                          <w:marTop w:val="0"/>
                                                                                                                                                                                                                                                                                          <w:marBottom w:val="0"/>
                                                                                                                                                                                                                                                                                          <w:divBdr>
                                                                                                                                                                                                                                                                                            <w:top w:val="none" w:sz="0" w:space="0" w:color="auto"/>
                                                                                                                                                                                                                                                                                            <w:left w:val="none" w:sz="0" w:space="0" w:color="auto"/>
                                                                                                                                                                                                                                                                                            <w:bottom w:val="none" w:sz="0" w:space="0" w:color="auto"/>
                                                                                                                                                                                                                                                                                            <w:right w:val="none" w:sz="0" w:space="0" w:color="auto"/>
                                                                                                                                                                                                                                                                                          </w:divBdr>
                                                                                                                                                                                                                                                                                          <w:divsChild>
                                                                                                                                                                                                                                                                                            <w:div w:id="782766060">
                                                                                                                                                                                                                                                                                              <w:marLeft w:val="0"/>
                                                                                                                                                                                                                                                                                              <w:marRight w:val="0"/>
                                                                                                                                                                                                                                                                                              <w:marTop w:val="0"/>
                                                                                                                                                                                                                                                                                              <w:marBottom w:val="0"/>
                                                                                                                                                                                                                                                                                              <w:divBdr>
                                                                                                                                                                                                                                                                                                <w:top w:val="none" w:sz="0" w:space="0" w:color="auto"/>
                                                                                                                                                                                                                                                                                                <w:left w:val="none" w:sz="0" w:space="0" w:color="auto"/>
                                                                                                                                                                                                                                                                                                <w:bottom w:val="none" w:sz="0" w:space="0" w:color="auto"/>
                                                                                                                                                                                                                                                                                                <w:right w:val="none" w:sz="0" w:space="0" w:color="auto"/>
                                                                                                                                                                                                                                                                                              </w:divBdr>
                                                                                                                                                                                                                                                                                              <w:divsChild>
                                                                                                                                                                                                                                                                                                <w:div w:id="1414397972">
                                                                                                                                                                                                                                                                                                  <w:marLeft w:val="0"/>
                                                                                                                                                                                                                                                                                                  <w:marRight w:val="0"/>
                                                                                                                                                                                                                                                                                                  <w:marTop w:val="0"/>
                                                                                                                                                                                                                                                                                                  <w:marBottom w:val="0"/>
                                                                                                                                                                                                                                                                                                  <w:divBdr>
                                                                                                                                                                                                                                                                                                    <w:top w:val="none" w:sz="0" w:space="0" w:color="auto"/>
                                                                                                                                                                                                                                                                                                    <w:left w:val="none" w:sz="0" w:space="0" w:color="auto"/>
                                                                                                                                                                                                                                                                                                    <w:bottom w:val="none" w:sz="0" w:space="0" w:color="auto"/>
                                                                                                                                                                                                                                                                                                    <w:right w:val="none" w:sz="0" w:space="0" w:color="auto"/>
                                                                                                                                                                                                                                                                                                  </w:divBdr>
                                                                                                                                                                                                                                                                                                  <w:divsChild>
                                                                                                                                                                                                                                                                                                    <w:div w:id="311983366">
                                                                                                                                                                                                                                                                                                      <w:marLeft w:val="0"/>
                                                                                                                                                                                                                                                                                                      <w:marRight w:val="0"/>
                                                                                                                                                                                                                                                                                                      <w:marTop w:val="0"/>
                                                                                                                                                                                                                                                                                                      <w:marBottom w:val="0"/>
                                                                                                                                                                                                                                                                                                      <w:divBdr>
                                                                                                                                                                                                                                                                                                        <w:top w:val="none" w:sz="0" w:space="0" w:color="auto"/>
                                                                                                                                                                                                                                                                                                        <w:left w:val="none" w:sz="0" w:space="0" w:color="auto"/>
                                                                                                                                                                                                                                                                                                        <w:bottom w:val="none" w:sz="0" w:space="0" w:color="auto"/>
                                                                                                                                                                                                                                                                                                        <w:right w:val="none" w:sz="0" w:space="0" w:color="auto"/>
                                                                                                                                                                                                                                                                                                      </w:divBdr>
                                                                                                                                                                                                                                                                                                      <w:divsChild>
                                                                                                                                                                                                                                                                                                        <w:div w:id="782846390">
                                                                                                                                                                                                                                                                                                          <w:marLeft w:val="0"/>
                                                                                                                                                                                                                                                                                                          <w:marRight w:val="0"/>
                                                                                                                                                                                                                                                                                                          <w:marTop w:val="0"/>
                                                                                                                                                                                                                                                                                                          <w:marBottom w:val="0"/>
                                                                                                                                                                                                                                                                                                          <w:divBdr>
                                                                                                                                                                                                                                                                                                            <w:top w:val="none" w:sz="0" w:space="0" w:color="auto"/>
                                                                                                                                                                                                                                                                                                            <w:left w:val="none" w:sz="0" w:space="0" w:color="auto"/>
                                                                                                                                                                                                                                                                                                            <w:bottom w:val="none" w:sz="0" w:space="0" w:color="auto"/>
                                                                                                                                                                                                                                                                                                            <w:right w:val="none" w:sz="0" w:space="0" w:color="auto"/>
                                                                                                                                                                                                                                                                                                          </w:divBdr>
                                                                                                                                                                                                                                                                                                          <w:divsChild>
                                                                                                                                                                                                                                                                                                            <w:div w:id="1694379043">
                                                                                                                                                                                                                                                                                                              <w:marLeft w:val="0"/>
                                                                                                                                                                                                                                                                                                              <w:marRight w:val="0"/>
                                                                                                                                                                                                                                                                                                              <w:marTop w:val="0"/>
                                                                                                                                                                                                                                                                                                              <w:marBottom w:val="0"/>
                                                                                                                                                                                                                                                                                                              <w:divBdr>
                                                                                                                                                                                                                                                                                                                <w:top w:val="none" w:sz="0" w:space="0" w:color="auto"/>
                                                                                                                                                                                                                                                                                                                <w:left w:val="none" w:sz="0" w:space="0" w:color="auto"/>
                                                                                                                                                                                                                                                                                                                <w:bottom w:val="none" w:sz="0" w:space="0" w:color="auto"/>
                                                                                                                                                                                                                                                                                                                <w:right w:val="none" w:sz="0" w:space="0" w:color="auto"/>
                                                                                                                                                                                                                                                                                                              </w:divBdr>
                                                                                                                                                                                                                                                                                                              <w:divsChild>
                                                                                                                                                                                                                                                                                                                <w:div w:id="960065899">
                                                                                                                                                                                                                                                                                                                  <w:marLeft w:val="0"/>
                                                                                                                                                                                                                                                                                                                  <w:marRight w:val="0"/>
                                                                                                                                                                                                                                                                                                                  <w:marTop w:val="0"/>
                                                                                                                                                                                                                                                                                                                  <w:marBottom w:val="0"/>
                                                                                                                                                                                                                                                                                                                  <w:divBdr>
                                                                                                                                                                                                                                                                                                                    <w:top w:val="none" w:sz="0" w:space="0" w:color="auto"/>
                                                                                                                                                                                                                                                                                                                    <w:left w:val="none" w:sz="0" w:space="0" w:color="auto"/>
                                                                                                                                                                                                                                                                                                                    <w:bottom w:val="none" w:sz="0" w:space="0" w:color="auto"/>
                                                                                                                                                                                                                                                                                                                    <w:right w:val="none" w:sz="0" w:space="0" w:color="auto"/>
                                                                                                                                                                                                                                                                                                                  </w:divBdr>
                                                                                                                                                                                                                                                                                                                  <w:divsChild>
                                                                                                                                                                                                                                                                                                                    <w:div w:id="1201357180">
                                                                                                                                                                                                                                                                                                                      <w:marLeft w:val="0"/>
                                                                                                                                                                                                                                                                                                                      <w:marRight w:val="0"/>
                                                                                                                                                                                                                                                                                                                      <w:marTop w:val="0"/>
                                                                                                                                                                                                                                                                                                                      <w:marBottom w:val="0"/>
                                                                                                                                                                                                                                                                                                                      <w:divBdr>
                                                                                                                                                                                                                                                                                                                        <w:top w:val="none" w:sz="0" w:space="0" w:color="auto"/>
                                                                                                                                                                                                                                                                                                                        <w:left w:val="none" w:sz="0" w:space="0" w:color="auto"/>
                                                                                                                                                                                                                                                                                                                        <w:bottom w:val="none" w:sz="0" w:space="0" w:color="auto"/>
                                                                                                                                                                                                                                                                                                                        <w:right w:val="none" w:sz="0" w:space="0" w:color="auto"/>
                                                                                                                                                                                                                                                                                                                      </w:divBdr>
                                                                                                                                                                                                                                                                                                                      <w:divsChild>
                                                                                                                                                                                                                                                                                                                        <w:div w:id="15185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1144-BFCB-4072-B6A9-494C63CF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2016-12-14T09:22:00Z</dcterms:created>
  <dcterms:modified xsi:type="dcterms:W3CDTF">2016-12-14T09:22:00Z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gordey.yastrebov@gmail.com@www.mendeley.com</vt:lpwstr>
  </property>
  <property fmtid="{D5CDD505-2E9C-101B-9397-08002B2CF9AE}" pid="4" name="Mendeley Citation Style_1">
    <vt:lpwstr>http://www.zotero.org/styles/apsa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