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4E" w:rsidRPr="00623582" w:rsidRDefault="000E6A4E" w:rsidP="000E6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582">
        <w:rPr>
          <w:rFonts w:ascii="Times New Roman" w:hAnsi="Times New Roman" w:cs="Times New Roman"/>
          <w:b/>
          <w:sz w:val="24"/>
          <w:szCs w:val="24"/>
        </w:rPr>
        <w:t xml:space="preserve">Аналитическая записка по результатам опроса </w:t>
      </w:r>
    </w:p>
    <w:p w:rsidR="000E6A4E" w:rsidRPr="003D0408" w:rsidRDefault="000E6A4E" w:rsidP="000E6A4E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582">
        <w:rPr>
          <w:rFonts w:ascii="Times New Roman" w:hAnsi="Times New Roman" w:cs="Times New Roman"/>
          <w:b/>
          <w:sz w:val="24"/>
          <w:szCs w:val="24"/>
        </w:rPr>
        <w:t>«Удовлетворенность качеством образовательного процесса»</w:t>
      </w:r>
      <w:r w:rsidRPr="003D0408">
        <w:rPr>
          <w:rFonts w:ascii="Times New Roman" w:hAnsi="Times New Roman" w:cs="Times New Roman"/>
          <w:sz w:val="24"/>
          <w:szCs w:val="24"/>
        </w:rPr>
        <w:t>.</w:t>
      </w:r>
    </w:p>
    <w:p w:rsidR="000E6A4E" w:rsidRPr="003D0408" w:rsidRDefault="000E6A4E" w:rsidP="000E6A4E">
      <w:pPr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 xml:space="preserve">Цель опроса - выявление степени удовлетворенности качеством образовательного процесса </w:t>
      </w:r>
      <w:proofErr w:type="gramStart"/>
      <w:r w:rsidRPr="003D0408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3D0408">
        <w:rPr>
          <w:rFonts w:ascii="Times New Roman" w:hAnsi="Times New Roman" w:cs="Times New Roman"/>
          <w:sz w:val="24"/>
          <w:szCs w:val="24"/>
        </w:rPr>
        <w:t xml:space="preserve">С)ОШ. </w:t>
      </w:r>
    </w:p>
    <w:p w:rsidR="000E6A4E" w:rsidRPr="003D0408" w:rsidRDefault="000E6A4E" w:rsidP="000E6A4E">
      <w:pPr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 xml:space="preserve">В анкетировании были задействованы педагоги, учащиеся и родители учащихся данной образовательной организации. </w:t>
      </w:r>
    </w:p>
    <w:p w:rsidR="000E6A4E" w:rsidRPr="003D0408" w:rsidRDefault="000E6A4E" w:rsidP="000E6A4E">
      <w:pPr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 xml:space="preserve">Опрос проводился в период с сентября 2015 по январь 2016гг. </w:t>
      </w:r>
    </w:p>
    <w:p w:rsidR="000E6A4E" w:rsidRPr="003D0408" w:rsidRDefault="000E6A4E" w:rsidP="000E6A4E">
      <w:pPr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Удовлетворенность качеством образовательного процесса исследовалась по следующим направлениям:</w:t>
      </w:r>
    </w:p>
    <w:p w:rsidR="000E6A4E" w:rsidRPr="003D0408" w:rsidRDefault="000E6A4E" w:rsidP="000E6A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информационная открытость и доступность образовательной организации;</w:t>
      </w:r>
    </w:p>
    <w:p w:rsidR="000E6A4E" w:rsidRPr="003D0408" w:rsidRDefault="000E6A4E" w:rsidP="000E6A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комфортность условий в образовательной организации;</w:t>
      </w:r>
    </w:p>
    <w:p w:rsidR="000E6A4E" w:rsidRPr="003D0408" w:rsidRDefault="000E6A4E" w:rsidP="000E6A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компетентность, доброжелательность, вежливость работников образовательной организации;</w:t>
      </w:r>
    </w:p>
    <w:p w:rsidR="000E6A4E" w:rsidRPr="003D0408" w:rsidRDefault="000E6A4E" w:rsidP="000E6A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удовлетворенность качеством образовательной деятельности.</w:t>
      </w:r>
    </w:p>
    <w:p w:rsidR="000E6A4E" w:rsidRPr="003D0408" w:rsidRDefault="000E6A4E" w:rsidP="000E6A4E">
      <w:pPr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 xml:space="preserve">Проведенное анкетирование по оценке удовлетворенности качеством образовательного процесса педагогов </w:t>
      </w:r>
      <w:proofErr w:type="gramStart"/>
      <w:r w:rsidRPr="003D0408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3D0408">
        <w:rPr>
          <w:rFonts w:ascii="Times New Roman" w:hAnsi="Times New Roman" w:cs="Times New Roman"/>
          <w:sz w:val="24"/>
          <w:szCs w:val="24"/>
        </w:rPr>
        <w:t xml:space="preserve">С)ОШ показало, что в целом удовлетворенность качеством образовательного процесса оценивается достаточно высокая – среднее значение показателей – 54,5. </w:t>
      </w:r>
    </w:p>
    <w:p w:rsidR="000E6A4E" w:rsidRPr="003D0408" w:rsidRDefault="000E6A4E" w:rsidP="000E6A4E">
      <w:pPr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 xml:space="preserve">Более детальный анализ результатов позволил выявить проблемные зоны образовательного процесса, влияющие на его качество и, как следствие, на степень удовлетворенности качеством образовательного процесса (диаграмма 1). </w:t>
      </w:r>
    </w:p>
    <w:p w:rsidR="0052343D" w:rsidRPr="003D0408" w:rsidRDefault="0052343D" w:rsidP="000E6A4E">
      <w:pPr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noProof/>
          <w:sz w:val="24"/>
          <w:szCs w:val="24"/>
          <w:lang w:eastAsia="ru-RU"/>
        </w:rPr>
        <w:drawing>
          <wp:inline distT="0" distB="0" distL="0" distR="0">
            <wp:extent cx="5943600" cy="32766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2343D" w:rsidRPr="003D0408" w:rsidRDefault="0052343D" w:rsidP="00523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408">
        <w:rPr>
          <w:rFonts w:ascii="Times New Roman" w:hAnsi="Times New Roman" w:cs="Times New Roman"/>
          <w:b/>
          <w:sz w:val="24"/>
          <w:szCs w:val="24"/>
        </w:rPr>
        <w:t>Диаграмма 1.</w:t>
      </w:r>
    </w:p>
    <w:p w:rsidR="0052343D" w:rsidRPr="003D0408" w:rsidRDefault="003D0408" w:rsidP="003D04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lastRenderedPageBreak/>
        <w:t xml:space="preserve">Так, показателями низкой удовлетворенности являются: отсутствие возможности получения дополнительного образования (индекс значения равен 1,0), слабая система материального и морального поощрения работников (1,5), проблемы поведения и дисциплины учащихся (2,5), качество питания (1,5), экспериментальная и инновационная деятельность школы (2,0), кадровые проблемы (2,5), информатизация образовательного процесса (2,5) (диаграмма 1). </w:t>
      </w:r>
    </w:p>
    <w:p w:rsidR="000E6A4E" w:rsidRPr="003D0408" w:rsidRDefault="000E6A4E" w:rsidP="000E6A4E">
      <w:pPr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 xml:space="preserve">Опрос обучающихся </w:t>
      </w:r>
      <w:proofErr w:type="gramStart"/>
      <w:r w:rsidR="00AD25BF" w:rsidRPr="003D0408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3D0408">
        <w:rPr>
          <w:rFonts w:ascii="Times New Roman" w:hAnsi="Times New Roman" w:cs="Times New Roman"/>
          <w:sz w:val="24"/>
          <w:szCs w:val="24"/>
        </w:rPr>
        <w:t>С</w:t>
      </w:r>
      <w:r w:rsidR="00AD25BF" w:rsidRPr="003D0408">
        <w:rPr>
          <w:rFonts w:ascii="Times New Roman" w:hAnsi="Times New Roman" w:cs="Times New Roman"/>
          <w:sz w:val="24"/>
          <w:szCs w:val="24"/>
        </w:rPr>
        <w:t>)</w:t>
      </w:r>
      <w:r w:rsidRPr="003D0408">
        <w:rPr>
          <w:rFonts w:ascii="Times New Roman" w:hAnsi="Times New Roman" w:cs="Times New Roman"/>
          <w:sz w:val="24"/>
          <w:szCs w:val="24"/>
        </w:rPr>
        <w:t>ОШ показал, что степень удовлетворенности качеством образовательных услуг достаточн</w:t>
      </w:r>
      <w:r w:rsidR="00E73140" w:rsidRPr="003D0408">
        <w:rPr>
          <w:rFonts w:ascii="Times New Roman" w:hAnsi="Times New Roman" w:cs="Times New Roman"/>
          <w:sz w:val="24"/>
          <w:szCs w:val="24"/>
        </w:rPr>
        <w:t>ая</w:t>
      </w:r>
      <w:r w:rsidRPr="003D0408">
        <w:rPr>
          <w:rFonts w:ascii="Times New Roman" w:hAnsi="Times New Roman" w:cs="Times New Roman"/>
          <w:sz w:val="24"/>
          <w:szCs w:val="24"/>
        </w:rPr>
        <w:t xml:space="preserve"> – </w:t>
      </w:r>
      <w:r w:rsidR="00E72574" w:rsidRPr="003D0408">
        <w:rPr>
          <w:rFonts w:ascii="Times New Roman" w:hAnsi="Times New Roman" w:cs="Times New Roman"/>
          <w:sz w:val="24"/>
          <w:szCs w:val="24"/>
        </w:rPr>
        <w:t>38,14</w:t>
      </w:r>
      <w:r w:rsidRPr="003D0408">
        <w:rPr>
          <w:rFonts w:ascii="Times New Roman" w:hAnsi="Times New Roman" w:cs="Times New Roman"/>
          <w:sz w:val="24"/>
          <w:szCs w:val="24"/>
        </w:rPr>
        <w:t xml:space="preserve">. </w:t>
      </w:r>
      <w:r w:rsidR="00E73140" w:rsidRPr="003D0408">
        <w:rPr>
          <w:rFonts w:ascii="Times New Roman" w:hAnsi="Times New Roman" w:cs="Times New Roman"/>
          <w:sz w:val="24"/>
          <w:szCs w:val="24"/>
        </w:rPr>
        <w:t>О</w:t>
      </w:r>
      <w:r w:rsidRPr="003D0408">
        <w:rPr>
          <w:rFonts w:ascii="Times New Roman" w:hAnsi="Times New Roman" w:cs="Times New Roman"/>
          <w:sz w:val="24"/>
          <w:szCs w:val="24"/>
        </w:rPr>
        <w:t>ценка отдельных показателей позволила выявить проблемы, на которые следует обратить внимание (диаграмма 2).</w:t>
      </w:r>
    </w:p>
    <w:p w:rsidR="000E6A4E" w:rsidRPr="003D0408" w:rsidRDefault="000E6A4E" w:rsidP="000E6A4E">
      <w:pPr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2511425"/>
            <wp:effectExtent l="0" t="0" r="22225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E6A4E" w:rsidRPr="003D0408" w:rsidRDefault="000E6A4E" w:rsidP="000E6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408">
        <w:rPr>
          <w:rFonts w:ascii="Times New Roman" w:hAnsi="Times New Roman" w:cs="Times New Roman"/>
          <w:b/>
          <w:sz w:val="24"/>
          <w:szCs w:val="24"/>
        </w:rPr>
        <w:t>Диаграмма 2.</w:t>
      </w:r>
    </w:p>
    <w:p w:rsidR="000E6A4E" w:rsidRPr="003D0408" w:rsidRDefault="00E72574" w:rsidP="000E6A4E">
      <w:pPr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На вопросы об изменениях, произошедших в образовательной организации, о проблемах и их решениях учащиеся либо не ответили, либо затруднились ответить</w:t>
      </w:r>
      <w:r w:rsidR="000E6A4E" w:rsidRPr="003D0408">
        <w:rPr>
          <w:rFonts w:ascii="Times New Roman" w:hAnsi="Times New Roman" w:cs="Times New Roman"/>
          <w:sz w:val="24"/>
          <w:szCs w:val="24"/>
        </w:rPr>
        <w:t>.</w:t>
      </w:r>
      <w:r w:rsidRPr="003D0408">
        <w:rPr>
          <w:rFonts w:ascii="Times New Roman" w:hAnsi="Times New Roman" w:cs="Times New Roman"/>
          <w:sz w:val="24"/>
          <w:szCs w:val="24"/>
        </w:rPr>
        <w:t xml:space="preserve"> Это может свидетельствовать о низкой заинтересованности делами школы</w:t>
      </w:r>
      <w:r w:rsidR="0052343D" w:rsidRPr="003D0408">
        <w:rPr>
          <w:rFonts w:ascii="Times New Roman" w:hAnsi="Times New Roman" w:cs="Times New Roman"/>
          <w:sz w:val="24"/>
          <w:szCs w:val="24"/>
        </w:rPr>
        <w:t>, или о низкой степени информированности учащихся о деятельности школы.</w:t>
      </w:r>
    </w:p>
    <w:p w:rsidR="000E6A4E" w:rsidRPr="003D0408" w:rsidRDefault="00BE4D1E" w:rsidP="000E6A4E">
      <w:pPr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noProof/>
          <w:sz w:val="24"/>
          <w:szCs w:val="24"/>
          <w:lang w:eastAsia="ru-RU"/>
        </w:rPr>
        <w:drawing>
          <wp:inline distT="0" distB="0" distL="0" distR="0">
            <wp:extent cx="5943600" cy="288607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E6A4E" w:rsidRPr="003D0408" w:rsidRDefault="000E6A4E" w:rsidP="000E6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408">
        <w:rPr>
          <w:rFonts w:ascii="Times New Roman" w:hAnsi="Times New Roman" w:cs="Times New Roman"/>
          <w:b/>
          <w:sz w:val="24"/>
          <w:szCs w:val="24"/>
        </w:rPr>
        <w:t>Диаграмма 3.</w:t>
      </w:r>
    </w:p>
    <w:p w:rsidR="000950DD" w:rsidRPr="003D0408" w:rsidRDefault="000950DD" w:rsidP="000950DD">
      <w:pPr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lastRenderedPageBreak/>
        <w:t xml:space="preserve">Проведенное анкетирование родителей учащихся </w:t>
      </w:r>
      <w:proofErr w:type="gramStart"/>
      <w:r w:rsidRPr="003D0408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3D0408">
        <w:rPr>
          <w:rFonts w:ascii="Times New Roman" w:hAnsi="Times New Roman" w:cs="Times New Roman"/>
          <w:sz w:val="24"/>
          <w:szCs w:val="24"/>
        </w:rPr>
        <w:t>С)ОШ позволило выявить, что качество образовательного процесса в школе оценивается ими как среднее - значение по данному показателю 34,75. Итоговые значения по отдельным показателям, позволяют выявить проблемные места в организации образовательного процесса, что может негативно влиять на оценку образовательного процесса родителями (диаграмма 3).</w:t>
      </w:r>
    </w:p>
    <w:p w:rsidR="000E6A4E" w:rsidRPr="003D0408" w:rsidRDefault="000E6A4E" w:rsidP="000E6A4E">
      <w:pPr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Как видно из диаграммы в данной образовательной организации существуют проблемы с поведением и дисциплиной учащихся (</w:t>
      </w:r>
      <w:r w:rsidR="004E6945" w:rsidRPr="003D0408">
        <w:rPr>
          <w:rFonts w:ascii="Times New Roman" w:hAnsi="Times New Roman" w:cs="Times New Roman"/>
          <w:sz w:val="24"/>
          <w:szCs w:val="24"/>
        </w:rPr>
        <w:t>1,75</w:t>
      </w:r>
      <w:r w:rsidRPr="003D0408">
        <w:rPr>
          <w:rFonts w:ascii="Times New Roman" w:hAnsi="Times New Roman" w:cs="Times New Roman"/>
          <w:sz w:val="24"/>
          <w:szCs w:val="24"/>
        </w:rPr>
        <w:t>), материально-техническим обеспечением образовательного процесса (</w:t>
      </w:r>
      <w:r w:rsidR="004E6945" w:rsidRPr="003D0408">
        <w:rPr>
          <w:rFonts w:ascii="Times New Roman" w:hAnsi="Times New Roman" w:cs="Times New Roman"/>
          <w:sz w:val="24"/>
          <w:szCs w:val="24"/>
        </w:rPr>
        <w:t>2,25</w:t>
      </w:r>
      <w:r w:rsidRPr="003D0408">
        <w:rPr>
          <w:rFonts w:ascii="Times New Roman" w:hAnsi="Times New Roman" w:cs="Times New Roman"/>
          <w:sz w:val="24"/>
          <w:szCs w:val="24"/>
        </w:rPr>
        <w:t>), возможностью получать учениками дополнительного образования (</w:t>
      </w:r>
      <w:r w:rsidR="004E6945" w:rsidRPr="003D0408">
        <w:rPr>
          <w:rFonts w:ascii="Times New Roman" w:hAnsi="Times New Roman" w:cs="Times New Roman"/>
          <w:sz w:val="24"/>
          <w:szCs w:val="24"/>
        </w:rPr>
        <w:t>2,5</w:t>
      </w:r>
      <w:r w:rsidRPr="003D0408">
        <w:rPr>
          <w:rFonts w:ascii="Times New Roman" w:hAnsi="Times New Roman" w:cs="Times New Roman"/>
          <w:sz w:val="24"/>
          <w:szCs w:val="24"/>
        </w:rPr>
        <w:t>)</w:t>
      </w:r>
      <w:r w:rsidR="004E6945" w:rsidRPr="003D0408">
        <w:rPr>
          <w:rFonts w:ascii="Times New Roman" w:hAnsi="Times New Roman" w:cs="Times New Roman"/>
          <w:sz w:val="24"/>
          <w:szCs w:val="24"/>
        </w:rPr>
        <w:t>, качество питания учащихся (2.25)</w:t>
      </w:r>
      <w:r w:rsidRPr="003D04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A55" w:rsidRPr="003D0408" w:rsidRDefault="00642A55" w:rsidP="00642A55">
      <w:pPr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При анализе наполняемости сайтов были выявлены следующие проблемы – недостаточно оперативное обновление новостей на сайте, перегруженность неактуальной информацией о деятельности образовательной организации, наличие неактивных ссылок на нормативные документы и стандарты.</w:t>
      </w:r>
    </w:p>
    <w:p w:rsidR="00453F0A" w:rsidRDefault="00453F0A" w:rsidP="003D04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408" w:rsidRPr="003D0408" w:rsidRDefault="003D0408" w:rsidP="003D0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408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642A55" w:rsidRPr="003D0408" w:rsidRDefault="007E5CCE" w:rsidP="00642A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42A55" w:rsidRPr="003D0408">
        <w:rPr>
          <w:rFonts w:ascii="Times New Roman" w:hAnsi="Times New Roman" w:cs="Times New Roman"/>
          <w:sz w:val="24"/>
          <w:szCs w:val="24"/>
        </w:rPr>
        <w:t>По результатам анализа наполняемости сайта, рекомендуем проверить и обновить информацию по следующим пунктам: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1.1. Общие сведения об образовательной организации (далее ОО):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- дата создания ОО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- местонахождение ОО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- учредители ОО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- режим и график работы ОО (данные на 2015-16 гг.)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- контактные телефоны и адреса эл. почты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- язык, на котором осуществляется образование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 xml:space="preserve">- численность </w:t>
      </w:r>
      <w:proofErr w:type="gramStart"/>
      <w:r w:rsidRPr="003D04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D0408">
        <w:rPr>
          <w:rFonts w:ascii="Times New Roman" w:hAnsi="Times New Roman" w:cs="Times New Roman"/>
          <w:sz w:val="24"/>
          <w:szCs w:val="24"/>
        </w:rPr>
        <w:t xml:space="preserve"> в ОО (данные на 2015-16 гг.)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- уровни образования, предоставляемые ОО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- информация о руководителе (ФИО, должность, образование, стаж работы, контакты)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- количество вакантных мест для учащихся (данные на 2015-16 гг.)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- ФГОС и образовательные стандарты (наличие копий или активных ссылок на документы)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- структура и органы управления ОО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- педагогический состав (ФИО, должность, образование, квалификация, стаж)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1.2. Документы, регламентирующие деятельность ОО: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- устав ОО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- лицензия на осуществление образовательной деятельности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- свидетельство о гос. аккредитации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- учебный план (+копия) (данные на 2015-16 гг.)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- реализуемые образовательные программы, их описание (данные на 2015-16 гг.)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- календарный учебный график (+копия) (данные на 2015-16 гг.)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 xml:space="preserve">- локальные нормативные акты (правила приема обучающихся; режим занятий; форма, периодичность и порядок текущего контроля успеваемости и </w:t>
      </w:r>
      <w:r w:rsidRPr="003D0408">
        <w:rPr>
          <w:rFonts w:ascii="Times New Roman" w:hAnsi="Times New Roman" w:cs="Times New Roman"/>
          <w:sz w:val="24"/>
          <w:szCs w:val="24"/>
        </w:rPr>
        <w:lastRenderedPageBreak/>
        <w:t>промежуточной аттестации обучающихся; порядок и основание перевода, отчисления и восстановления обучающихся; порядок оформления возникновения, приостановления и прекращения отношений между ОО и обучающимися и (или) их родителями (законными представителями) несовершеннолетних обучающихся) (данные на 2015-16 гг.)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 xml:space="preserve">- правила внутреннего распорядка </w:t>
      </w:r>
      <w:proofErr w:type="gramStart"/>
      <w:r w:rsidRPr="003D04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D0408">
        <w:rPr>
          <w:rFonts w:ascii="Times New Roman" w:hAnsi="Times New Roman" w:cs="Times New Roman"/>
          <w:sz w:val="24"/>
          <w:szCs w:val="24"/>
        </w:rPr>
        <w:t xml:space="preserve"> (данные на 2015-16 гг.)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- документ о порядке оказания платных образовательных услуг (данные на 2015-16 гг.)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- публичный доклад (отчет) по итогам года (данные за 2014-15 гг.)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- отчет о результатах самообследования ОО (данные за 2014-15 гг.)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 xml:space="preserve">- предписания органов, осуществляющих </w:t>
      </w:r>
      <w:proofErr w:type="gramStart"/>
      <w:r w:rsidRPr="003D0408">
        <w:rPr>
          <w:rFonts w:ascii="Times New Roman" w:hAnsi="Times New Roman" w:cs="Times New Roman"/>
          <w:sz w:val="24"/>
          <w:szCs w:val="24"/>
        </w:rPr>
        <w:t>гос. контроль</w:t>
      </w:r>
      <w:proofErr w:type="gramEnd"/>
      <w:r w:rsidRPr="003D0408">
        <w:rPr>
          <w:rFonts w:ascii="Times New Roman" w:hAnsi="Times New Roman" w:cs="Times New Roman"/>
          <w:sz w:val="24"/>
          <w:szCs w:val="24"/>
        </w:rPr>
        <w:t xml:space="preserve"> (надзор) в  сфере образования, отчеты об исполнении этих предписаний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- методические и иные документы, разработанные ОО для обеспечения образовательного процесса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- отчет о поступлении и расходовании финансовых и материальных средств (данные за 2014-15 гг.)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- трудоустройство выпускников (данные за 2014-15 гг.)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1.3. Актуальную информацию об образовательной деятельности школы: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- новости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- фотогалерея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- спортивная жизнь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- достижения учащихся</w:t>
      </w:r>
    </w:p>
    <w:p w:rsidR="00642A55" w:rsidRPr="003D0408" w:rsidRDefault="00642A55" w:rsidP="00642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1.4. Утратившие актуальность данные рекомендуется удалить.</w:t>
      </w:r>
    </w:p>
    <w:p w:rsidR="003D0408" w:rsidRPr="003D0408" w:rsidRDefault="007E5CCE" w:rsidP="007E5C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</w:t>
      </w:r>
      <w:r w:rsidR="003D0408" w:rsidRPr="003D0408">
        <w:rPr>
          <w:rFonts w:ascii="Times New Roman" w:hAnsi="Times New Roman" w:cs="Times New Roman"/>
          <w:sz w:val="24"/>
          <w:szCs w:val="24"/>
        </w:rPr>
        <w:t xml:space="preserve">а основании проведенного опроса участников образовательного процесса, рекомендуем обратить внимание на решение следующих проблем: </w:t>
      </w:r>
    </w:p>
    <w:p w:rsidR="003D0408" w:rsidRPr="003D0408" w:rsidRDefault="003D0408" w:rsidP="003D04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Дальнейшее повышение уровня материально-технического обеспечения образовательного процесса;</w:t>
      </w:r>
    </w:p>
    <w:p w:rsidR="003D0408" w:rsidRPr="003D0408" w:rsidRDefault="003D0408" w:rsidP="003D04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Регулирование системы морального и материального поощрения работников;</w:t>
      </w:r>
    </w:p>
    <w:p w:rsidR="003D0408" w:rsidRPr="003D0408" w:rsidRDefault="00453F0A" w:rsidP="003D04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3D0408" w:rsidRPr="003D0408">
        <w:rPr>
          <w:rFonts w:ascii="Times New Roman" w:hAnsi="Times New Roman" w:cs="Times New Roman"/>
          <w:sz w:val="24"/>
          <w:szCs w:val="24"/>
        </w:rPr>
        <w:t xml:space="preserve"> питания;</w:t>
      </w:r>
    </w:p>
    <w:p w:rsidR="003D0408" w:rsidRPr="003D0408" w:rsidRDefault="003D0408" w:rsidP="003D04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Система подготовки и повышения квалификации педагогов;</w:t>
      </w:r>
    </w:p>
    <w:p w:rsidR="003D0408" w:rsidRPr="003D0408" w:rsidRDefault="003D0408" w:rsidP="003D04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Организация дополнительного образования школьников;</w:t>
      </w:r>
    </w:p>
    <w:p w:rsidR="003D0408" w:rsidRPr="003D0408" w:rsidRDefault="003D0408" w:rsidP="003D04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>Обратить внимание на дисциплину учеников;</w:t>
      </w:r>
    </w:p>
    <w:p w:rsidR="003D0408" w:rsidRDefault="003D0408" w:rsidP="003D04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408">
        <w:rPr>
          <w:rFonts w:ascii="Times New Roman" w:hAnsi="Times New Roman" w:cs="Times New Roman"/>
          <w:sz w:val="24"/>
          <w:szCs w:val="24"/>
        </w:rPr>
        <w:t xml:space="preserve">Повышение уровня информированности родителей </w:t>
      </w:r>
      <w:r w:rsidR="00453F0A">
        <w:rPr>
          <w:rFonts w:ascii="Times New Roman" w:hAnsi="Times New Roman" w:cs="Times New Roman"/>
          <w:sz w:val="24"/>
          <w:szCs w:val="24"/>
        </w:rPr>
        <w:t xml:space="preserve">и детей </w:t>
      </w:r>
      <w:r w:rsidRPr="003D0408">
        <w:rPr>
          <w:rFonts w:ascii="Times New Roman" w:hAnsi="Times New Roman" w:cs="Times New Roman"/>
          <w:sz w:val="24"/>
          <w:szCs w:val="24"/>
        </w:rPr>
        <w:t>о деятельности образовательной организации посредством своевременного размещения актуальной информации на официальном сайте, доведения информации до родителей через классных руководителей, общешкольные собрания и др.</w:t>
      </w:r>
    </w:p>
    <w:p w:rsidR="007E5CCE" w:rsidRPr="00EF6983" w:rsidRDefault="007E5CCE" w:rsidP="007E5C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bookmarkStart w:id="0" w:name="_GoBack"/>
      <w:bookmarkEnd w:id="0"/>
      <w:r>
        <w:rPr>
          <w:rFonts w:cs="Times New Roman"/>
          <w:sz w:val="24"/>
          <w:szCs w:val="24"/>
        </w:rPr>
        <w:t xml:space="preserve"> </w:t>
      </w:r>
      <w:r w:rsidRPr="00EF6983">
        <w:rPr>
          <w:rFonts w:ascii="Times New Roman" w:hAnsi="Times New Roman" w:cs="Times New Roman"/>
          <w:sz w:val="24"/>
          <w:szCs w:val="24"/>
        </w:rPr>
        <w:t xml:space="preserve">В целях повышения качества работы образовательной организации рекомендуем разработать </w:t>
      </w:r>
      <w:r w:rsidRPr="00EF6983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3B7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983">
        <w:rPr>
          <w:rFonts w:ascii="Times New Roman" w:hAnsi="Times New Roman" w:cs="Times New Roman"/>
          <w:sz w:val="24"/>
          <w:szCs w:val="24"/>
        </w:rPr>
        <w:t xml:space="preserve"> по улучшению качества образовательного процесса, подготовленный с учетом изучения результатов оценки качества образовательного процесса, рейтинга образовательных организаций, а также предложений и рекомендаций, составленных на основании проведенной независимой оценки качества образовательного процесса. </w:t>
      </w:r>
    </w:p>
    <w:p w:rsidR="007E5CCE" w:rsidRPr="00EF6983" w:rsidRDefault="007E5CCE" w:rsidP="007E5C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983">
        <w:rPr>
          <w:rFonts w:ascii="Times New Roman" w:hAnsi="Times New Roman" w:cs="Times New Roman"/>
          <w:sz w:val="24"/>
          <w:szCs w:val="24"/>
        </w:rPr>
        <w:lastRenderedPageBreak/>
        <w:t>В плане мероприятий рекомендуется предусматривать мероприятия, реализация которых:</w:t>
      </w:r>
    </w:p>
    <w:p w:rsidR="007E5CCE" w:rsidRPr="00EF6983" w:rsidRDefault="007E5CCE" w:rsidP="007E5C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983">
        <w:rPr>
          <w:rFonts w:ascii="Times New Roman" w:hAnsi="Times New Roman" w:cs="Times New Roman"/>
          <w:sz w:val="24"/>
          <w:szCs w:val="24"/>
        </w:rPr>
        <w:t>- непосредственно может повлиять на решение проблем, выявленных по итогам независимой оценки;</w:t>
      </w:r>
    </w:p>
    <w:p w:rsidR="007E5CCE" w:rsidRPr="00EF6983" w:rsidRDefault="007E5CCE" w:rsidP="007E5C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983">
        <w:rPr>
          <w:rFonts w:ascii="Times New Roman" w:hAnsi="Times New Roman" w:cs="Times New Roman"/>
          <w:sz w:val="24"/>
          <w:szCs w:val="24"/>
        </w:rPr>
        <w:t>- позволит повысить уровень удовлетворенности получателей образовательных услуг результатами предоставления образовательных услуг;</w:t>
      </w:r>
    </w:p>
    <w:p w:rsidR="007E5CCE" w:rsidRPr="00EF6983" w:rsidRDefault="007E5CCE" w:rsidP="007E5C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983">
        <w:rPr>
          <w:rFonts w:ascii="Times New Roman" w:hAnsi="Times New Roman" w:cs="Times New Roman"/>
          <w:sz w:val="24"/>
          <w:szCs w:val="24"/>
        </w:rPr>
        <w:t>- позволит своевременно выявить негативные факторы, влияющие на качество образовательного процесса и устранить причины их появления путем реализации планов мероприятий.</w:t>
      </w:r>
    </w:p>
    <w:p w:rsidR="007E5CCE" w:rsidRDefault="007E5CCE" w:rsidP="007E5CCE">
      <w:pPr>
        <w:jc w:val="right"/>
        <w:rPr>
          <w:rFonts w:ascii="Times New Roman" w:hAnsi="Times New Roman" w:cs="Times New Roman"/>
        </w:rPr>
      </w:pPr>
    </w:p>
    <w:p w:rsidR="007E5CCE" w:rsidRDefault="007E5CCE" w:rsidP="007E5CCE">
      <w:pPr>
        <w:jc w:val="right"/>
        <w:rPr>
          <w:rFonts w:ascii="Times New Roman" w:hAnsi="Times New Roman" w:cs="Times New Roman"/>
        </w:rPr>
      </w:pPr>
    </w:p>
    <w:p w:rsidR="007E5CCE" w:rsidRDefault="007E5CCE" w:rsidP="007E5CCE">
      <w:pPr>
        <w:jc w:val="right"/>
        <w:rPr>
          <w:rFonts w:ascii="Times New Roman" w:hAnsi="Times New Roman" w:cs="Times New Roman"/>
        </w:rPr>
      </w:pPr>
    </w:p>
    <w:p w:rsidR="007E5CCE" w:rsidRDefault="007E5CCE" w:rsidP="007E5CCE">
      <w:pPr>
        <w:jc w:val="right"/>
        <w:rPr>
          <w:rFonts w:ascii="Times New Roman" w:hAnsi="Times New Roman" w:cs="Times New Roman"/>
        </w:rPr>
      </w:pPr>
    </w:p>
    <w:p w:rsidR="007E5CCE" w:rsidRDefault="007E5CCE" w:rsidP="007E5CCE">
      <w:pPr>
        <w:jc w:val="right"/>
        <w:rPr>
          <w:rFonts w:ascii="Times New Roman" w:hAnsi="Times New Roman" w:cs="Times New Roman"/>
        </w:rPr>
      </w:pPr>
    </w:p>
    <w:p w:rsidR="007E5CCE" w:rsidRDefault="007E5CCE" w:rsidP="007E5CCE">
      <w:pPr>
        <w:jc w:val="right"/>
        <w:rPr>
          <w:rFonts w:ascii="Times New Roman" w:hAnsi="Times New Roman" w:cs="Times New Roman"/>
        </w:rPr>
      </w:pPr>
    </w:p>
    <w:p w:rsidR="007E5CCE" w:rsidRDefault="007E5CCE" w:rsidP="007E5CCE">
      <w:pPr>
        <w:jc w:val="right"/>
        <w:rPr>
          <w:rFonts w:ascii="Times New Roman" w:hAnsi="Times New Roman" w:cs="Times New Roman"/>
        </w:rPr>
      </w:pPr>
    </w:p>
    <w:p w:rsidR="007E5CCE" w:rsidRDefault="007E5CCE" w:rsidP="007E5CCE">
      <w:pPr>
        <w:jc w:val="right"/>
        <w:rPr>
          <w:rFonts w:ascii="Times New Roman" w:hAnsi="Times New Roman" w:cs="Times New Roman"/>
        </w:rPr>
      </w:pPr>
    </w:p>
    <w:p w:rsidR="007E5CCE" w:rsidRDefault="007E5CCE" w:rsidP="007E5CCE">
      <w:pPr>
        <w:jc w:val="right"/>
        <w:rPr>
          <w:rFonts w:ascii="Times New Roman" w:hAnsi="Times New Roman" w:cs="Times New Roman"/>
        </w:rPr>
      </w:pPr>
    </w:p>
    <w:p w:rsidR="007E5CCE" w:rsidRDefault="007E5CCE" w:rsidP="007E5CCE">
      <w:pPr>
        <w:jc w:val="right"/>
        <w:rPr>
          <w:rFonts w:ascii="Times New Roman" w:hAnsi="Times New Roman" w:cs="Times New Roman"/>
        </w:rPr>
      </w:pPr>
    </w:p>
    <w:p w:rsidR="007E5CCE" w:rsidRDefault="007E5CCE" w:rsidP="007E5CCE">
      <w:pPr>
        <w:jc w:val="right"/>
        <w:rPr>
          <w:rFonts w:ascii="Times New Roman" w:hAnsi="Times New Roman" w:cs="Times New Roman"/>
        </w:rPr>
      </w:pPr>
    </w:p>
    <w:p w:rsidR="007E5CCE" w:rsidRDefault="007E5CCE" w:rsidP="007E5CCE">
      <w:pPr>
        <w:jc w:val="right"/>
        <w:rPr>
          <w:rFonts w:ascii="Times New Roman" w:hAnsi="Times New Roman" w:cs="Times New Roman"/>
        </w:rPr>
      </w:pPr>
    </w:p>
    <w:p w:rsidR="007E5CCE" w:rsidRDefault="007E5CCE" w:rsidP="007E5CCE">
      <w:pPr>
        <w:jc w:val="right"/>
        <w:rPr>
          <w:rFonts w:ascii="Times New Roman" w:hAnsi="Times New Roman" w:cs="Times New Roman"/>
        </w:rPr>
      </w:pPr>
    </w:p>
    <w:p w:rsidR="007E5CCE" w:rsidRDefault="007E5CCE" w:rsidP="007E5CCE">
      <w:pPr>
        <w:jc w:val="right"/>
        <w:rPr>
          <w:rFonts w:ascii="Times New Roman" w:hAnsi="Times New Roman" w:cs="Times New Roman"/>
        </w:rPr>
      </w:pPr>
    </w:p>
    <w:p w:rsidR="007E5CCE" w:rsidRDefault="007E5CCE" w:rsidP="007E5CCE">
      <w:pPr>
        <w:jc w:val="right"/>
        <w:rPr>
          <w:rFonts w:ascii="Times New Roman" w:hAnsi="Times New Roman" w:cs="Times New Roman"/>
        </w:rPr>
      </w:pPr>
    </w:p>
    <w:p w:rsidR="007E5CCE" w:rsidRDefault="007E5CCE" w:rsidP="007E5CCE">
      <w:pPr>
        <w:jc w:val="right"/>
        <w:rPr>
          <w:rFonts w:ascii="Times New Roman" w:hAnsi="Times New Roman" w:cs="Times New Roman"/>
        </w:rPr>
      </w:pPr>
    </w:p>
    <w:p w:rsidR="007E5CCE" w:rsidRDefault="007E5CCE" w:rsidP="007E5CCE">
      <w:pPr>
        <w:jc w:val="right"/>
        <w:rPr>
          <w:rFonts w:ascii="Times New Roman" w:hAnsi="Times New Roman" w:cs="Times New Roman"/>
        </w:rPr>
      </w:pPr>
    </w:p>
    <w:p w:rsidR="007E5CCE" w:rsidRDefault="007E5CCE" w:rsidP="007E5CCE">
      <w:pPr>
        <w:jc w:val="right"/>
        <w:rPr>
          <w:rFonts w:ascii="Times New Roman" w:hAnsi="Times New Roman" w:cs="Times New Roman"/>
        </w:rPr>
      </w:pPr>
    </w:p>
    <w:p w:rsidR="007E5CCE" w:rsidRDefault="007E5CCE" w:rsidP="007E5CCE">
      <w:pPr>
        <w:jc w:val="right"/>
        <w:rPr>
          <w:rFonts w:ascii="Times New Roman" w:hAnsi="Times New Roman" w:cs="Times New Roman"/>
        </w:rPr>
      </w:pPr>
    </w:p>
    <w:p w:rsidR="007E5CCE" w:rsidRDefault="007E5CCE" w:rsidP="007E5CCE">
      <w:pPr>
        <w:jc w:val="right"/>
        <w:rPr>
          <w:rFonts w:ascii="Times New Roman" w:hAnsi="Times New Roman" w:cs="Times New Roman"/>
        </w:rPr>
      </w:pPr>
    </w:p>
    <w:p w:rsidR="007E5CCE" w:rsidRDefault="007E5CCE" w:rsidP="007E5CCE">
      <w:pPr>
        <w:jc w:val="right"/>
        <w:rPr>
          <w:rFonts w:ascii="Times New Roman" w:hAnsi="Times New Roman" w:cs="Times New Roman"/>
        </w:rPr>
      </w:pPr>
    </w:p>
    <w:p w:rsidR="007E5CCE" w:rsidRDefault="007E5CCE" w:rsidP="007E5CCE">
      <w:pPr>
        <w:jc w:val="right"/>
        <w:rPr>
          <w:rFonts w:ascii="Times New Roman" w:hAnsi="Times New Roman" w:cs="Times New Roman"/>
        </w:rPr>
      </w:pPr>
    </w:p>
    <w:p w:rsidR="00F96DA7" w:rsidRPr="00EF22CE" w:rsidRDefault="00F96DA7" w:rsidP="00F96DA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22CE"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r w:rsidRPr="00EF22CE">
        <w:rPr>
          <w:rFonts w:ascii="Times New Roman" w:hAnsi="Times New Roman" w:cs="Times New Roman"/>
          <w:sz w:val="24"/>
          <w:szCs w:val="24"/>
        </w:rPr>
        <w:t>04</w:t>
      </w:r>
      <w:r w:rsidRPr="00EF22C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F22CE">
        <w:rPr>
          <w:rFonts w:ascii="Times New Roman" w:hAnsi="Times New Roman" w:cs="Times New Roman"/>
          <w:sz w:val="24"/>
          <w:szCs w:val="24"/>
        </w:rPr>
        <w:t>марта</w:t>
      </w:r>
      <w:r w:rsidRPr="00EF22CE">
        <w:rPr>
          <w:rFonts w:ascii="Times New Roman" w:eastAsia="Times New Roman" w:hAnsi="Times New Roman" w:cs="Times New Roman"/>
          <w:sz w:val="24"/>
          <w:szCs w:val="24"/>
        </w:rPr>
        <w:t xml:space="preserve"> 2016 года</w:t>
      </w:r>
    </w:p>
    <w:p w:rsidR="00F96DA7" w:rsidRPr="00623582" w:rsidRDefault="00F96DA7" w:rsidP="00F96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58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2358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96DA7" w:rsidRPr="00623582" w:rsidRDefault="00F96DA7" w:rsidP="00F96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582">
        <w:rPr>
          <w:rFonts w:ascii="Times New Roman" w:hAnsi="Times New Roman" w:cs="Times New Roman"/>
          <w:b/>
          <w:sz w:val="24"/>
          <w:szCs w:val="24"/>
        </w:rPr>
        <w:t>мероприятий по улучшению качества образовательного процесса в образовательной организации</w:t>
      </w:r>
    </w:p>
    <w:p w:rsidR="00F96DA7" w:rsidRPr="00EF22CE" w:rsidRDefault="00F96DA7" w:rsidP="00F96DA7">
      <w:pPr>
        <w:rPr>
          <w:rFonts w:ascii="Times New Roman" w:hAnsi="Times New Roman" w:cs="Times New Roman"/>
          <w:sz w:val="24"/>
          <w:szCs w:val="24"/>
        </w:rPr>
      </w:pPr>
      <w:r w:rsidRPr="00EF22CE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организации: МБОУ «Вечерняя (сменная) общеобразовательная школа»</w:t>
      </w:r>
    </w:p>
    <w:p w:rsidR="00F96DA7" w:rsidRPr="00EF22CE" w:rsidRDefault="00F96DA7" w:rsidP="00F96DA7">
      <w:pPr>
        <w:rPr>
          <w:rFonts w:ascii="Times New Roman" w:hAnsi="Times New Roman" w:cs="Times New Roman"/>
          <w:sz w:val="24"/>
          <w:szCs w:val="24"/>
        </w:rPr>
      </w:pPr>
      <w:r w:rsidRPr="00EF22CE">
        <w:rPr>
          <w:rFonts w:ascii="Times New Roman" w:hAnsi="Times New Roman" w:cs="Times New Roman"/>
          <w:sz w:val="24"/>
          <w:szCs w:val="24"/>
        </w:rPr>
        <w:t>Руководитель: Директор Потапова С.В.</w:t>
      </w:r>
    </w:p>
    <w:p w:rsidR="00F96DA7" w:rsidRPr="00EF22CE" w:rsidRDefault="00F96DA7" w:rsidP="00F96DA7">
      <w:pPr>
        <w:rPr>
          <w:rFonts w:ascii="Times New Roman" w:hAnsi="Times New Roman" w:cs="Times New Roman"/>
          <w:sz w:val="24"/>
          <w:szCs w:val="24"/>
        </w:rPr>
      </w:pPr>
      <w:r w:rsidRPr="00EF22CE">
        <w:rPr>
          <w:rFonts w:ascii="Times New Roman" w:hAnsi="Times New Roman" w:cs="Times New Roman"/>
          <w:sz w:val="24"/>
          <w:szCs w:val="24"/>
        </w:rPr>
        <w:t>Дата составления плана: 04.03.2016 года</w:t>
      </w:r>
    </w:p>
    <w:tbl>
      <w:tblPr>
        <w:tblStyle w:val="a6"/>
        <w:tblW w:w="10917" w:type="dxa"/>
        <w:tblInd w:w="-1201" w:type="dxa"/>
        <w:tblLook w:val="04A0"/>
      </w:tblPr>
      <w:tblGrid>
        <w:gridCol w:w="540"/>
        <w:gridCol w:w="2326"/>
        <w:gridCol w:w="2167"/>
        <w:gridCol w:w="1797"/>
        <w:gridCol w:w="2027"/>
        <w:gridCol w:w="2060"/>
      </w:tblGrid>
      <w:tr w:rsidR="00F96DA7" w:rsidRPr="003C1A48" w:rsidTr="000C4486">
        <w:tc>
          <w:tcPr>
            <w:tcW w:w="540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6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67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797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27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060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результат выполнения мероприятия</w:t>
            </w:r>
          </w:p>
        </w:tc>
      </w:tr>
      <w:tr w:rsidR="00F96DA7" w:rsidRPr="003C1A48" w:rsidTr="000C4486">
        <w:tc>
          <w:tcPr>
            <w:tcW w:w="540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6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Дальнейшее повышение уровня материально-технического обеспечения образовательного процесса</w:t>
            </w:r>
          </w:p>
        </w:tc>
        <w:tc>
          <w:tcPr>
            <w:tcW w:w="2167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По мере выделения денежных средств</w:t>
            </w:r>
          </w:p>
        </w:tc>
        <w:tc>
          <w:tcPr>
            <w:tcW w:w="1797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Потапова С.В.</w:t>
            </w:r>
          </w:p>
        </w:tc>
        <w:tc>
          <w:tcPr>
            <w:tcW w:w="2027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повышение уровня материально-технического обеспечения образовательного процесса</w:t>
            </w:r>
          </w:p>
        </w:tc>
        <w:tc>
          <w:tcPr>
            <w:tcW w:w="2060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Количество УМК, ПК и т.д.</w:t>
            </w:r>
          </w:p>
        </w:tc>
      </w:tr>
      <w:tr w:rsidR="00F96DA7" w:rsidRPr="003C1A48" w:rsidTr="000C4486">
        <w:tc>
          <w:tcPr>
            <w:tcW w:w="540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6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Регулирование системы морального и материального поощрения работников</w:t>
            </w:r>
          </w:p>
        </w:tc>
        <w:tc>
          <w:tcPr>
            <w:tcW w:w="2167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По мере выделения денежных средств (материальное поощрение); по итогам полугоди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(моральное поощрение).</w:t>
            </w: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Потапова С.В.</w:t>
            </w:r>
          </w:p>
        </w:tc>
        <w:tc>
          <w:tcPr>
            <w:tcW w:w="2027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Применение материального поощрения в случае наличие сре</w:t>
            </w:r>
            <w:proofErr w:type="gramStart"/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дств в Ф</w:t>
            </w:r>
            <w:proofErr w:type="gramEnd"/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ОТ.</w:t>
            </w:r>
          </w:p>
        </w:tc>
        <w:tc>
          <w:tcPr>
            <w:tcW w:w="2060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образовательного процесса</w:t>
            </w:r>
          </w:p>
        </w:tc>
      </w:tr>
      <w:tr w:rsidR="00F96DA7" w:rsidRPr="003C1A48" w:rsidTr="000C4486">
        <w:tc>
          <w:tcPr>
            <w:tcW w:w="540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6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2167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вопроса в административном порядке.</w:t>
            </w:r>
          </w:p>
        </w:tc>
        <w:tc>
          <w:tcPr>
            <w:tcW w:w="1797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Потапова С.В.</w:t>
            </w:r>
          </w:p>
        </w:tc>
        <w:tc>
          <w:tcPr>
            <w:tcW w:w="2027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питания</w:t>
            </w:r>
          </w:p>
        </w:tc>
        <w:tc>
          <w:tcPr>
            <w:tcW w:w="2060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питания</w:t>
            </w:r>
          </w:p>
        </w:tc>
      </w:tr>
      <w:tr w:rsidR="00F96DA7" w:rsidRPr="003C1A48" w:rsidTr="000C4486">
        <w:tc>
          <w:tcPr>
            <w:tcW w:w="540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6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Система подготовки и повышения квалификации педагогов</w:t>
            </w:r>
          </w:p>
        </w:tc>
        <w:tc>
          <w:tcPr>
            <w:tcW w:w="2167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утвержденному графику</w:t>
            </w:r>
          </w:p>
        </w:tc>
        <w:tc>
          <w:tcPr>
            <w:tcW w:w="1797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Н.В.</w:t>
            </w:r>
          </w:p>
        </w:tc>
        <w:tc>
          <w:tcPr>
            <w:tcW w:w="2027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педагогов</w:t>
            </w:r>
          </w:p>
        </w:tc>
        <w:tc>
          <w:tcPr>
            <w:tcW w:w="2060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бразование; курсы повышения квалификации; результаты самообразования.</w:t>
            </w:r>
          </w:p>
        </w:tc>
      </w:tr>
      <w:tr w:rsidR="00F96DA7" w:rsidRPr="003C1A48" w:rsidTr="000C4486">
        <w:tc>
          <w:tcPr>
            <w:tcW w:w="540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6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67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году</w:t>
            </w:r>
          </w:p>
        </w:tc>
        <w:tc>
          <w:tcPr>
            <w:tcW w:w="1797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Н.В.</w:t>
            </w:r>
          </w:p>
        </w:tc>
        <w:tc>
          <w:tcPr>
            <w:tcW w:w="2027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60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</w:t>
            </w:r>
          </w:p>
        </w:tc>
      </w:tr>
      <w:tr w:rsidR="00F96DA7" w:rsidRPr="003C1A48" w:rsidTr="000C4486">
        <w:tc>
          <w:tcPr>
            <w:tcW w:w="540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6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</w:t>
            </w:r>
          </w:p>
        </w:tc>
        <w:tc>
          <w:tcPr>
            <w:tcW w:w="2167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97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Н.В.</w:t>
            </w:r>
          </w:p>
        </w:tc>
        <w:tc>
          <w:tcPr>
            <w:tcW w:w="2027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дисциплины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60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поведенческих навыков, повышение уровня социализации</w:t>
            </w:r>
          </w:p>
        </w:tc>
      </w:tr>
      <w:tr w:rsidR="00F96DA7" w:rsidRPr="003C1A48" w:rsidTr="000C4486">
        <w:tc>
          <w:tcPr>
            <w:tcW w:w="540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26" w:type="dxa"/>
            <w:vAlign w:val="center"/>
          </w:tcPr>
          <w:p w:rsidR="00F96DA7" w:rsidRPr="003C1A48" w:rsidRDefault="00F96DA7" w:rsidP="000C4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родителей и детей о деятельности образовательной организации посредством своевременного размещения актуальной информации на официальном сайте, доведения информации до родителей через классных руководителей, общешкольные собрания и др.</w:t>
            </w:r>
          </w:p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97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Н.В.</w:t>
            </w:r>
          </w:p>
        </w:tc>
        <w:tc>
          <w:tcPr>
            <w:tcW w:w="2027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указанных мероприятий</w:t>
            </w:r>
          </w:p>
        </w:tc>
        <w:tc>
          <w:tcPr>
            <w:tcW w:w="2060" w:type="dxa"/>
            <w:vAlign w:val="center"/>
          </w:tcPr>
          <w:p w:rsidR="00F96DA7" w:rsidRPr="003C1A48" w:rsidRDefault="00F96DA7" w:rsidP="000C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информации на сайте, своевременное доведение </w:t>
            </w: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до родителей через классных руководителей,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общешкольны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</w:tr>
    </w:tbl>
    <w:p w:rsidR="00F96DA7" w:rsidRPr="006D5305" w:rsidRDefault="00F96DA7" w:rsidP="00F96D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6DA7" w:rsidRPr="006D5305" w:rsidRDefault="00F96DA7" w:rsidP="00F96D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885" w:type="dxa"/>
        <w:tblLook w:val="04A0"/>
      </w:tblPr>
      <w:tblGrid>
        <w:gridCol w:w="5670"/>
        <w:gridCol w:w="4786"/>
      </w:tblGrid>
      <w:tr w:rsidR="00F96DA7" w:rsidRPr="00EF22CE" w:rsidTr="000C4486">
        <w:tc>
          <w:tcPr>
            <w:tcW w:w="5670" w:type="dxa"/>
          </w:tcPr>
          <w:p w:rsidR="00F96DA7" w:rsidRPr="00EF22CE" w:rsidRDefault="00F96DA7" w:rsidP="000C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CE">
              <w:rPr>
                <w:rFonts w:ascii="Times New Roman" w:hAnsi="Times New Roman" w:cs="Times New Roman"/>
                <w:sz w:val="24"/>
                <w:szCs w:val="24"/>
              </w:rPr>
              <w:t>Директор МБОУ «Вечерняя (сменная) общеобразовательная школа»</w:t>
            </w:r>
          </w:p>
          <w:p w:rsidR="00F96DA7" w:rsidRPr="00EF22CE" w:rsidRDefault="00F96DA7" w:rsidP="000C44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96DA7" w:rsidRPr="00EF22CE" w:rsidRDefault="00F96DA7" w:rsidP="000C44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22CE">
              <w:rPr>
                <w:rFonts w:ascii="Times New Roman" w:hAnsi="Times New Roman" w:cs="Times New Roman"/>
                <w:sz w:val="24"/>
                <w:szCs w:val="24"/>
              </w:rPr>
              <w:t>Потапова С.В.</w:t>
            </w:r>
          </w:p>
        </w:tc>
      </w:tr>
    </w:tbl>
    <w:p w:rsidR="00F96DA7" w:rsidRDefault="00F96DA7" w:rsidP="00F9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6DA7" w:rsidRDefault="00F96DA7" w:rsidP="00F9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6DA7" w:rsidRDefault="00F96DA7" w:rsidP="00F9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6DA7" w:rsidRPr="00340762" w:rsidRDefault="00F96DA7" w:rsidP="00F9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6DA7" w:rsidRPr="00340762" w:rsidRDefault="00F96DA7" w:rsidP="00F9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CCE" w:rsidRPr="007E5CCE" w:rsidRDefault="007E5CCE" w:rsidP="007E5C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CA3" w:rsidRPr="003D0408" w:rsidRDefault="00E73CA3" w:rsidP="00642A55">
      <w:pPr>
        <w:jc w:val="both"/>
        <w:rPr>
          <w:sz w:val="24"/>
          <w:szCs w:val="24"/>
        </w:rPr>
      </w:pPr>
    </w:p>
    <w:sectPr w:rsidR="00E73CA3" w:rsidRPr="003D0408" w:rsidSect="00A0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D5307"/>
    <w:multiLevelType w:val="hybridMultilevel"/>
    <w:tmpl w:val="2FCAC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347D9"/>
    <w:multiLevelType w:val="hybridMultilevel"/>
    <w:tmpl w:val="2616A6D8"/>
    <w:lvl w:ilvl="0" w:tplc="BB88F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A4E"/>
    <w:rsid w:val="000950DD"/>
    <w:rsid w:val="000E6A4E"/>
    <w:rsid w:val="001D0BD9"/>
    <w:rsid w:val="0023613B"/>
    <w:rsid w:val="00301BC8"/>
    <w:rsid w:val="003B7A50"/>
    <w:rsid w:val="003D0408"/>
    <w:rsid w:val="00453F0A"/>
    <w:rsid w:val="004E6945"/>
    <w:rsid w:val="004F3660"/>
    <w:rsid w:val="0052343D"/>
    <w:rsid w:val="005D03C2"/>
    <w:rsid w:val="00623582"/>
    <w:rsid w:val="00642A55"/>
    <w:rsid w:val="006C2482"/>
    <w:rsid w:val="007B7711"/>
    <w:rsid w:val="007E5CCE"/>
    <w:rsid w:val="00A0563F"/>
    <w:rsid w:val="00AD25BF"/>
    <w:rsid w:val="00BE4D1E"/>
    <w:rsid w:val="00BF2534"/>
    <w:rsid w:val="00CE6552"/>
    <w:rsid w:val="00E72574"/>
    <w:rsid w:val="00E73140"/>
    <w:rsid w:val="00E73CA3"/>
    <w:rsid w:val="00F96DA7"/>
    <w:rsid w:val="00FA4AAF"/>
    <w:rsid w:val="00FD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A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A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E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A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A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E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Удовлетворенность качеством образовательного процесса педагогов В(С)ОШ</a:t>
            </a:r>
          </a:p>
        </c:rich>
      </c:tx>
      <c:layout>
        <c:manualLayout>
          <c:xMode val="edge"/>
          <c:yMode val="edge"/>
          <c:x val="0.15454632152023673"/>
          <c:y val="5.1103071575512508E-4"/>
        </c:manualLayout>
      </c:layout>
    </c:title>
    <c:plotArea>
      <c:layout>
        <c:manualLayout>
          <c:layoutTarget val="inner"/>
          <c:xMode val="edge"/>
          <c:yMode val="edge"/>
          <c:x val="0.47305546585856606"/>
          <c:y val="0.13930143347466198"/>
          <c:w val="0.5056285551056906"/>
          <c:h val="0.77001918029477123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качеством образовательного процесса педагогов Черноусовской СОШ №19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Лист1!$A$2:$A$21</c:f>
              <c:strCache>
                <c:ptCount val="20"/>
                <c:pt idx="0">
                  <c:v>Безопасность учащихся</c:v>
                </c:pt>
                <c:pt idx="1">
                  <c:v>Качество образования</c:v>
                </c:pt>
                <c:pt idx="2">
                  <c:v>Возможность получения дополнительного образования</c:v>
                </c:pt>
                <c:pt idx="3">
                  <c:v>Психолого-педагогическая поддержка</c:v>
                </c:pt>
                <c:pt idx="4">
                  <c:v>Качество питания учащихся</c:v>
                </c:pt>
                <c:pt idx="5">
                  <c:v>Санитарно-гигиенические условия</c:v>
                </c:pt>
                <c:pt idx="6">
                  <c:v>Медицинское сопровождение</c:v>
                </c:pt>
                <c:pt idx="7">
                  <c:v>Поведение учащихся</c:v>
                </c:pt>
                <c:pt idx="8">
                  <c:v>Работа классного руководителя</c:v>
                </c:pt>
                <c:pt idx="9">
                  <c:v>Работа администрации</c:v>
                </c:pt>
                <c:pt idx="10">
                  <c:v>Педагогический коллектив</c:v>
                </c:pt>
                <c:pt idx="11">
                  <c:v>Материально-техническая оснащенность</c:v>
                </c:pt>
                <c:pt idx="12">
                  <c:v>Информатизация образовательного процесса</c:v>
                </c:pt>
                <c:pt idx="13">
                  <c:v>Доступность информации об образовательной организации</c:v>
                </c:pt>
                <c:pt idx="14">
                  <c:v>Достижения образовательной организации</c:v>
                </c:pt>
                <c:pt idx="15">
                  <c:v>Система внутришкольного контроля</c:v>
                </c:pt>
                <c:pt idx="16">
                  <c:v>Система материального и морального поощрения работников</c:v>
                </c:pt>
                <c:pt idx="17">
                  <c:v>Работа предметных кафедр (методических объединений)</c:v>
                </c:pt>
                <c:pt idx="18">
                  <c:v>Экспериментальная и инновационная деятельность</c:v>
                </c:pt>
                <c:pt idx="19">
                  <c:v>Возможность участия в управлении ОО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3</c:v>
                </c:pt>
                <c:pt idx="4">
                  <c:v>1.5</c:v>
                </c:pt>
                <c:pt idx="5">
                  <c:v>3</c:v>
                </c:pt>
                <c:pt idx="6">
                  <c:v>3</c:v>
                </c:pt>
                <c:pt idx="7">
                  <c:v>2.5</c:v>
                </c:pt>
                <c:pt idx="8">
                  <c:v>3.5</c:v>
                </c:pt>
                <c:pt idx="9">
                  <c:v>3.5</c:v>
                </c:pt>
                <c:pt idx="10">
                  <c:v>2.5</c:v>
                </c:pt>
                <c:pt idx="11">
                  <c:v>3</c:v>
                </c:pt>
                <c:pt idx="12">
                  <c:v>2.5</c:v>
                </c:pt>
                <c:pt idx="13">
                  <c:v>4</c:v>
                </c:pt>
                <c:pt idx="14">
                  <c:v>3</c:v>
                </c:pt>
                <c:pt idx="15">
                  <c:v>3</c:v>
                </c:pt>
                <c:pt idx="16">
                  <c:v>1.5</c:v>
                </c:pt>
                <c:pt idx="17">
                  <c:v>2.5</c:v>
                </c:pt>
                <c:pt idx="18">
                  <c:v>2</c:v>
                </c:pt>
                <c:pt idx="19">
                  <c:v>3.5</c:v>
                </c:pt>
              </c:numCache>
            </c:numRef>
          </c:val>
        </c:ser>
        <c:axId val="98082176"/>
        <c:axId val="98153600"/>
      </c:barChart>
      <c:catAx>
        <c:axId val="98082176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8153600"/>
        <c:crosses val="autoZero"/>
        <c:auto val="1"/>
        <c:lblAlgn val="l"/>
        <c:lblOffset val="100"/>
      </c:catAx>
      <c:valAx>
        <c:axId val="98153600"/>
        <c:scaling>
          <c:orientation val="minMax"/>
          <c:max val="4"/>
          <c:min val="0"/>
        </c:scaling>
        <c:axPos val="b"/>
        <c:majorGridlines/>
        <c:numFmt formatCode="General" sourceLinked="1"/>
        <c:tickLblPos val="nextTo"/>
        <c:crossAx val="98082176"/>
        <c:crosses val="autoZero"/>
        <c:crossBetween val="between"/>
        <c:majorUnit val="0.5"/>
        <c:minorUnit val="0.2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/>
            </a:pPr>
            <a:r>
              <a:rPr lang="ru-RU"/>
              <a:t>Степень удовлетворенности качеством образовательных услуг учащимися </a:t>
            </a:r>
          </a:p>
          <a:p>
            <a:pPr>
              <a:defRPr sz="900"/>
            </a:pPr>
            <a:r>
              <a:rPr lang="ru-RU"/>
              <a:t>В(С)ОШ</a:t>
            </a:r>
          </a:p>
        </c:rich>
      </c:tx>
      <c:layout>
        <c:manualLayout>
          <c:xMode val="edge"/>
          <c:yMode val="edge"/>
          <c:x val="0.21283649639948868"/>
          <c:y val="0"/>
        </c:manualLayout>
      </c:layout>
    </c:title>
    <c:plotArea>
      <c:layout>
        <c:manualLayout>
          <c:layoutTarget val="inner"/>
          <c:xMode val="edge"/>
          <c:yMode val="edge"/>
          <c:x val="0.50008748906386657"/>
          <c:y val="0.13586401176292767"/>
          <c:w val="0.45692736905740905"/>
          <c:h val="0.75575325335641996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Степень удовлетворенности качеством образовательных услуг учащимися Черноусовской СОШ №19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Удовлетворенность ОУ в целом, ее статусом и условиями учебы</c:v>
                </c:pt>
                <c:pt idx="1">
                  <c:v>Удовлетворенность качеством образования </c:v>
                </c:pt>
                <c:pt idx="2">
                  <c:v>Организация образовательного процесса, его обеспеченность оборудованием</c:v>
                </c:pt>
                <c:pt idx="3">
                  <c:v>Безопасность учебной деятельности</c:v>
                </c:pt>
                <c:pt idx="4">
                  <c:v>Учет индивидуальных особенностей и возможностей каждого</c:v>
                </c:pt>
                <c:pt idx="5">
                  <c:v>Система оценки ЗУН</c:v>
                </c:pt>
                <c:pt idx="6">
                  <c:v>Профессионализм учителей</c:v>
                </c:pt>
                <c:pt idx="7">
                  <c:v>Социально-психологический климат в ОУ</c:v>
                </c:pt>
                <c:pt idx="8">
                  <c:v>Социально-психологический климат в классе</c:v>
                </c:pt>
                <c:pt idx="9">
                  <c:v>Взаимодействие с администрацией ОУ</c:v>
                </c:pt>
                <c:pt idx="10">
                  <c:v>Полезность нововведений и изменений в ОУ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</c:v>
                </c:pt>
                <c:pt idx="1">
                  <c:v>3.86</c:v>
                </c:pt>
                <c:pt idx="2">
                  <c:v>3.86</c:v>
                </c:pt>
                <c:pt idx="3">
                  <c:v>4</c:v>
                </c:pt>
                <c:pt idx="4">
                  <c:v>3.29</c:v>
                </c:pt>
                <c:pt idx="5">
                  <c:v>3.4</c:v>
                </c:pt>
                <c:pt idx="6">
                  <c:v>3.7</c:v>
                </c:pt>
                <c:pt idx="7">
                  <c:v>3.57</c:v>
                </c:pt>
                <c:pt idx="8">
                  <c:v>3.71</c:v>
                </c:pt>
                <c:pt idx="9">
                  <c:v>3.29</c:v>
                </c:pt>
                <c:pt idx="10">
                  <c:v>2.71</c:v>
                </c:pt>
              </c:numCache>
            </c:numRef>
          </c:val>
        </c:ser>
        <c:axId val="100757504"/>
        <c:axId val="100759808"/>
      </c:barChart>
      <c:catAx>
        <c:axId val="100757504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00759808"/>
        <c:crosses val="autoZero"/>
        <c:auto val="1"/>
        <c:lblAlgn val="l"/>
        <c:lblOffset val="100"/>
      </c:catAx>
      <c:valAx>
        <c:axId val="100759808"/>
        <c:scaling>
          <c:orientation val="minMax"/>
          <c:max val="5"/>
          <c:min val="1"/>
        </c:scaling>
        <c:axPos val="b"/>
        <c:majorGridlines/>
        <c:numFmt formatCode="General" sourceLinked="1"/>
        <c:tickLblPos val="nextTo"/>
        <c:crossAx val="100757504"/>
        <c:crosses val="autoZero"/>
        <c:crossBetween val="between"/>
        <c:majorUnit val="0.5"/>
        <c:minorUnit val="4.0000000000000022E-2"/>
      </c:valAx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000" b="1" i="0" baseline="0">
                <a:effectLst/>
              </a:rPr>
              <a:t>Степень удовлетворенности качеством образовательных услуг родителями учащихся В(С)ОШ</a:t>
            </a:r>
            <a:endParaRPr lang="ru-RU" sz="1000">
              <a:effectLst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Среднее значение оценок по каждому показателю</c:v>
                </c:pt>
              </c:strCache>
            </c:strRef>
          </c:tx>
          <c:dLbls>
            <c:showVal val="1"/>
          </c:dLbls>
          <c:cat>
            <c:strRef>
              <c:f>Лист1!$A$2:$A$15</c:f>
              <c:strCache>
                <c:ptCount val="14"/>
                <c:pt idx="0">
                  <c:v>Возможность получения дополнительного образования</c:v>
                </c:pt>
                <c:pt idx="1">
                  <c:v>Психолого-педагогическая поддержка</c:v>
                </c:pt>
                <c:pt idx="2">
                  <c:v>Качество питания учащихся</c:v>
                </c:pt>
                <c:pt idx="3">
                  <c:v>Санитарно-гигиенические условия</c:v>
                </c:pt>
                <c:pt idx="4">
                  <c:v>Медицинское сопровождение</c:v>
                </c:pt>
                <c:pt idx="5">
                  <c:v>Поведение учащихся</c:v>
                </c:pt>
                <c:pt idx="6">
                  <c:v>Работа классного руководителя</c:v>
                </c:pt>
                <c:pt idx="7">
                  <c:v>Работа администрации</c:v>
                </c:pt>
                <c:pt idx="8">
                  <c:v>Педагогический коллектив</c:v>
                </c:pt>
                <c:pt idx="9">
                  <c:v>Материально-техническая оснащенность</c:v>
                </c:pt>
                <c:pt idx="10">
                  <c:v>Информатизация учебного процесса</c:v>
                </c:pt>
                <c:pt idx="11">
                  <c:v>Возможность участия родителей в управлении ОУ</c:v>
                </c:pt>
                <c:pt idx="12">
                  <c:v>Доступность информации об ОУ</c:v>
                </c:pt>
                <c:pt idx="13">
                  <c:v>Достижения образовательной организации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2.5</c:v>
                </c:pt>
                <c:pt idx="1">
                  <c:v>2.75</c:v>
                </c:pt>
                <c:pt idx="2">
                  <c:v>2.25</c:v>
                </c:pt>
                <c:pt idx="3">
                  <c:v>1.25</c:v>
                </c:pt>
                <c:pt idx="4">
                  <c:v>3</c:v>
                </c:pt>
                <c:pt idx="5">
                  <c:v>1.75</c:v>
                </c:pt>
                <c:pt idx="6">
                  <c:v>2.25</c:v>
                </c:pt>
                <c:pt idx="7">
                  <c:v>2.75</c:v>
                </c:pt>
                <c:pt idx="8">
                  <c:v>3</c:v>
                </c:pt>
                <c:pt idx="9">
                  <c:v>2.25</c:v>
                </c:pt>
                <c:pt idx="10">
                  <c:v>2.5</c:v>
                </c:pt>
                <c:pt idx="11">
                  <c:v>2.75</c:v>
                </c:pt>
                <c:pt idx="12">
                  <c:v>3</c:v>
                </c:pt>
                <c:pt idx="13">
                  <c:v>2.75</c:v>
                </c:pt>
              </c:numCache>
            </c:numRef>
          </c:val>
        </c:ser>
        <c:axId val="123908096"/>
        <c:axId val="123910784"/>
      </c:barChart>
      <c:catAx>
        <c:axId val="123908096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23910784"/>
        <c:crosses val="autoZero"/>
        <c:auto val="1"/>
        <c:lblAlgn val="ctr"/>
        <c:lblOffset val="100"/>
      </c:catAx>
      <c:valAx>
        <c:axId val="123910784"/>
        <c:scaling>
          <c:orientation val="minMax"/>
          <c:max val="4"/>
          <c:min val="1"/>
        </c:scaling>
        <c:axPos val="b"/>
        <c:majorGridlines/>
        <c:numFmt formatCode="General" sourceLinked="1"/>
        <c:tickLblPos val="nextTo"/>
        <c:crossAx val="123908096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585858"/>
    </a:dk1>
    <a:lt1>
      <a:sysClr val="window" lastClr="FCFCF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585858"/>
    </a:dk1>
    <a:lt1>
      <a:sysClr val="window" lastClr="FCFCFC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4</cp:revision>
  <dcterms:created xsi:type="dcterms:W3CDTF">2016-04-12T09:37:00Z</dcterms:created>
  <dcterms:modified xsi:type="dcterms:W3CDTF">2016-04-12T09:38:00Z</dcterms:modified>
</cp:coreProperties>
</file>