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ADF" w:rsidRPr="002B3ADF" w:rsidRDefault="002B3ADF" w:rsidP="002B3ADF">
      <w:pPr>
        <w:pStyle w:val="ConsPlusNormal"/>
        <w:jc w:val="center"/>
        <w:outlineLvl w:val="0"/>
        <w:rPr>
          <w:b/>
          <w:bCs/>
          <w:sz w:val="22"/>
          <w:szCs w:val="22"/>
        </w:rPr>
      </w:pPr>
      <w:r w:rsidRPr="002B3ADF">
        <w:rPr>
          <w:b/>
          <w:bCs/>
          <w:sz w:val="22"/>
          <w:szCs w:val="22"/>
        </w:rPr>
        <w:t>ДУМА БЕЛОЯРСКОГО ГОРОДСКОГО ОКРУГА</w:t>
      </w:r>
    </w:p>
    <w:p w:rsidR="002B3ADF" w:rsidRPr="002B3ADF" w:rsidRDefault="002B3ADF" w:rsidP="002B3ADF">
      <w:pPr>
        <w:pStyle w:val="ConsPlusNormal"/>
        <w:jc w:val="center"/>
        <w:rPr>
          <w:b/>
          <w:bCs/>
          <w:sz w:val="22"/>
          <w:szCs w:val="22"/>
        </w:rPr>
      </w:pPr>
      <w:r w:rsidRPr="002B3ADF">
        <w:rPr>
          <w:b/>
          <w:bCs/>
          <w:sz w:val="22"/>
          <w:szCs w:val="22"/>
        </w:rPr>
        <w:t>Восемнадцатое заседание</w:t>
      </w:r>
    </w:p>
    <w:p w:rsidR="002B3ADF" w:rsidRPr="002B3ADF" w:rsidRDefault="002B3ADF" w:rsidP="002B3ADF">
      <w:pPr>
        <w:pStyle w:val="ConsPlusNormal"/>
        <w:jc w:val="center"/>
        <w:rPr>
          <w:b/>
          <w:bCs/>
          <w:sz w:val="22"/>
          <w:szCs w:val="22"/>
        </w:rPr>
      </w:pPr>
    </w:p>
    <w:p w:rsidR="002B3ADF" w:rsidRPr="002B3ADF" w:rsidRDefault="002B3ADF" w:rsidP="002B3ADF">
      <w:pPr>
        <w:pStyle w:val="ConsPlusNormal"/>
        <w:jc w:val="center"/>
        <w:rPr>
          <w:b/>
          <w:bCs/>
          <w:sz w:val="22"/>
          <w:szCs w:val="22"/>
        </w:rPr>
      </w:pPr>
      <w:r w:rsidRPr="002B3ADF">
        <w:rPr>
          <w:b/>
          <w:bCs/>
          <w:sz w:val="22"/>
          <w:szCs w:val="22"/>
        </w:rPr>
        <w:t>РЕШЕНИЕ</w:t>
      </w:r>
    </w:p>
    <w:p w:rsidR="002B3ADF" w:rsidRPr="002B3ADF" w:rsidRDefault="002B3ADF" w:rsidP="002B3ADF">
      <w:pPr>
        <w:pStyle w:val="ConsPlusNormal"/>
        <w:jc w:val="center"/>
        <w:rPr>
          <w:b/>
          <w:bCs/>
          <w:sz w:val="22"/>
          <w:szCs w:val="22"/>
        </w:rPr>
      </w:pPr>
      <w:r w:rsidRPr="002B3ADF">
        <w:rPr>
          <w:b/>
          <w:bCs/>
          <w:sz w:val="22"/>
          <w:szCs w:val="22"/>
        </w:rPr>
        <w:t>от 23 сентября 2009 г. N 114</w:t>
      </w:r>
    </w:p>
    <w:p w:rsidR="002B3ADF" w:rsidRPr="002B3ADF" w:rsidRDefault="002B3ADF" w:rsidP="002B3ADF">
      <w:pPr>
        <w:pStyle w:val="ConsPlusNormal"/>
        <w:jc w:val="center"/>
        <w:rPr>
          <w:b/>
          <w:bCs/>
          <w:sz w:val="22"/>
          <w:szCs w:val="22"/>
        </w:rPr>
      </w:pPr>
    </w:p>
    <w:p w:rsidR="002B3ADF" w:rsidRPr="002B3ADF" w:rsidRDefault="002B3ADF" w:rsidP="002B3ADF">
      <w:pPr>
        <w:pStyle w:val="ConsPlusNormal"/>
        <w:jc w:val="center"/>
        <w:rPr>
          <w:b/>
          <w:bCs/>
          <w:sz w:val="22"/>
          <w:szCs w:val="22"/>
        </w:rPr>
      </w:pPr>
      <w:r w:rsidRPr="002B3ADF">
        <w:rPr>
          <w:b/>
          <w:bCs/>
          <w:sz w:val="22"/>
          <w:szCs w:val="22"/>
        </w:rPr>
        <w:t>ОБ УТВЕРЖДЕНИИ ПОЛОЖЕНИЯ О ПРОВЕДЕНИИ</w:t>
      </w:r>
    </w:p>
    <w:p w:rsidR="002B3ADF" w:rsidRPr="002B3ADF" w:rsidRDefault="002B3ADF" w:rsidP="002B3ADF">
      <w:pPr>
        <w:pStyle w:val="ConsPlusNormal"/>
        <w:jc w:val="center"/>
        <w:rPr>
          <w:b/>
          <w:bCs/>
          <w:sz w:val="22"/>
          <w:szCs w:val="22"/>
        </w:rPr>
      </w:pPr>
      <w:r w:rsidRPr="002B3ADF">
        <w:rPr>
          <w:b/>
          <w:bCs/>
          <w:sz w:val="22"/>
          <w:szCs w:val="22"/>
        </w:rPr>
        <w:t>В БЕЛОЯРСКОМ ГОРОДСКОМ ОКРУГЕ АНТИКОРРУПЦИОННОЙ</w:t>
      </w:r>
    </w:p>
    <w:p w:rsidR="002B3ADF" w:rsidRPr="002B3ADF" w:rsidRDefault="002B3ADF" w:rsidP="002B3ADF">
      <w:pPr>
        <w:pStyle w:val="ConsPlusNormal"/>
        <w:jc w:val="center"/>
        <w:rPr>
          <w:b/>
          <w:bCs/>
          <w:sz w:val="22"/>
          <w:szCs w:val="22"/>
        </w:rPr>
      </w:pPr>
      <w:r w:rsidRPr="002B3ADF">
        <w:rPr>
          <w:b/>
          <w:bCs/>
          <w:sz w:val="22"/>
          <w:szCs w:val="22"/>
        </w:rPr>
        <w:t xml:space="preserve">ЭКСПЕРТИЗЫ </w:t>
      </w:r>
      <w:proofErr w:type="gramStart"/>
      <w:r w:rsidRPr="002B3ADF">
        <w:rPr>
          <w:b/>
          <w:bCs/>
          <w:sz w:val="22"/>
          <w:szCs w:val="22"/>
        </w:rPr>
        <w:t>МУНИЦИПАЛЬНЫХ</w:t>
      </w:r>
      <w:proofErr w:type="gramEnd"/>
      <w:r w:rsidRPr="002B3ADF">
        <w:rPr>
          <w:b/>
          <w:bCs/>
          <w:sz w:val="22"/>
          <w:szCs w:val="22"/>
        </w:rPr>
        <w:t xml:space="preserve"> НОРМАТИВНЫХ</w:t>
      </w:r>
    </w:p>
    <w:p w:rsidR="002B3ADF" w:rsidRPr="002B3ADF" w:rsidRDefault="002B3ADF" w:rsidP="002B3ADF">
      <w:pPr>
        <w:pStyle w:val="ConsPlusNormal"/>
        <w:jc w:val="center"/>
        <w:rPr>
          <w:b/>
          <w:bCs/>
          <w:sz w:val="22"/>
          <w:szCs w:val="22"/>
        </w:rPr>
      </w:pPr>
      <w:r w:rsidRPr="002B3ADF">
        <w:rPr>
          <w:b/>
          <w:bCs/>
          <w:sz w:val="22"/>
          <w:szCs w:val="22"/>
        </w:rPr>
        <w:t>ПРАВОВЫХ АКТОВ И ПРОЕКТОВ МУНИЦИПАЛЬНЫХ</w:t>
      </w:r>
    </w:p>
    <w:p w:rsidR="002B3ADF" w:rsidRPr="002B3ADF" w:rsidRDefault="002B3ADF" w:rsidP="002B3ADF">
      <w:pPr>
        <w:pStyle w:val="ConsPlusNormal"/>
        <w:jc w:val="center"/>
        <w:rPr>
          <w:b/>
          <w:bCs/>
          <w:sz w:val="22"/>
          <w:szCs w:val="22"/>
        </w:rPr>
      </w:pPr>
      <w:r w:rsidRPr="002B3ADF">
        <w:rPr>
          <w:b/>
          <w:bCs/>
          <w:sz w:val="22"/>
          <w:szCs w:val="22"/>
        </w:rPr>
        <w:t>НОРМАТИВНЫХ ПРАВОВЫХ АКТОВ</w:t>
      </w:r>
    </w:p>
    <w:p w:rsidR="002B3ADF" w:rsidRPr="002B3ADF" w:rsidRDefault="002B3ADF" w:rsidP="002B3ADF">
      <w:pPr>
        <w:pStyle w:val="ConsPlusNormal"/>
        <w:jc w:val="center"/>
        <w:rPr>
          <w:sz w:val="22"/>
          <w:szCs w:val="22"/>
        </w:rPr>
      </w:pPr>
    </w:p>
    <w:p w:rsidR="002B3ADF" w:rsidRPr="002B3ADF" w:rsidRDefault="002B3ADF" w:rsidP="002B3ADF">
      <w:pPr>
        <w:pStyle w:val="ConsPlusNormal"/>
        <w:ind w:firstLine="540"/>
        <w:jc w:val="both"/>
        <w:rPr>
          <w:sz w:val="22"/>
          <w:szCs w:val="22"/>
        </w:rPr>
      </w:pPr>
      <w:proofErr w:type="gramStart"/>
      <w:r w:rsidRPr="002B3ADF">
        <w:rPr>
          <w:sz w:val="22"/>
          <w:szCs w:val="22"/>
        </w:rPr>
        <w:t xml:space="preserve">В целях реализации Федерального </w:t>
      </w:r>
      <w:hyperlink r:id="rId4" w:history="1">
        <w:r w:rsidRPr="002B3ADF">
          <w:rPr>
            <w:color w:val="0000FF"/>
            <w:sz w:val="22"/>
            <w:szCs w:val="22"/>
          </w:rPr>
          <w:t>закона</w:t>
        </w:r>
      </w:hyperlink>
      <w:r w:rsidRPr="002B3ADF">
        <w:rPr>
          <w:sz w:val="22"/>
          <w:szCs w:val="22"/>
        </w:rPr>
        <w:t xml:space="preserve"> от 25 декабря 2008 года N 273-ФЗ "О противодействии коррупции", Федерального </w:t>
      </w:r>
      <w:hyperlink r:id="rId5" w:history="1">
        <w:r w:rsidRPr="002B3ADF">
          <w:rPr>
            <w:color w:val="0000FF"/>
            <w:sz w:val="22"/>
            <w:szCs w:val="22"/>
          </w:rPr>
          <w:t>закона</w:t>
        </w:r>
      </w:hyperlink>
      <w:r w:rsidRPr="002B3ADF">
        <w:rPr>
          <w:sz w:val="22"/>
          <w:szCs w:val="22"/>
        </w:rPr>
        <w:t xml:space="preserve"> от 17 июля 2009 года N 172-ФЗ "Об антикоррупционной экспертизе", </w:t>
      </w:r>
      <w:hyperlink r:id="rId6" w:history="1">
        <w:r w:rsidRPr="002B3ADF">
          <w:rPr>
            <w:color w:val="0000FF"/>
            <w:sz w:val="22"/>
            <w:szCs w:val="22"/>
          </w:rPr>
          <w:t>Национального плана</w:t>
        </w:r>
      </w:hyperlink>
      <w:r w:rsidRPr="002B3ADF">
        <w:rPr>
          <w:sz w:val="22"/>
          <w:szCs w:val="22"/>
        </w:rPr>
        <w:t xml:space="preserve"> противодействия коррупции, утвержденного Президентом Российской Федерации 31 июля 2008 года Пр-1568, </w:t>
      </w:r>
      <w:hyperlink r:id="rId7" w:history="1">
        <w:r w:rsidRPr="002B3ADF">
          <w:rPr>
            <w:color w:val="0000FF"/>
            <w:sz w:val="22"/>
            <w:szCs w:val="22"/>
          </w:rPr>
          <w:t>Закона</w:t>
        </w:r>
      </w:hyperlink>
      <w:r w:rsidRPr="002B3ADF">
        <w:rPr>
          <w:sz w:val="22"/>
          <w:szCs w:val="22"/>
        </w:rPr>
        <w:t xml:space="preserve"> Свердловской области от 20 февраля 2009 года N 2-ОЗ "О противодействии коррупции в Свердловской области" ("Областная газета", 2009, 25</w:t>
      </w:r>
      <w:proofErr w:type="gramEnd"/>
      <w:r w:rsidRPr="002B3ADF">
        <w:rPr>
          <w:sz w:val="22"/>
          <w:szCs w:val="22"/>
        </w:rPr>
        <w:t xml:space="preserve"> февраля, N 51-52), </w:t>
      </w:r>
      <w:hyperlink r:id="rId8" w:history="1">
        <w:r w:rsidRPr="002B3ADF">
          <w:rPr>
            <w:color w:val="0000FF"/>
            <w:sz w:val="22"/>
            <w:szCs w:val="22"/>
          </w:rPr>
          <w:t>Плана</w:t>
        </w:r>
      </w:hyperlink>
      <w:r w:rsidRPr="002B3ADF">
        <w:rPr>
          <w:sz w:val="22"/>
          <w:szCs w:val="22"/>
        </w:rPr>
        <w:t xml:space="preserve"> противодействия коррупции в Свердловской области на 2008 - 2009 годы, утвержденного Губернатором Свердловской области 26 сентября 2008 года, Решения Думы Белоярского городского округа от 29.04.2009 N 52 "Об утверждении Программы противодействия коррупции в Белоярском городском округе на 2009 - 2010 гг." Дума Белоярского городского округа решила:</w:t>
      </w:r>
    </w:p>
    <w:p w:rsidR="002B3ADF" w:rsidRPr="002B3ADF" w:rsidRDefault="002B3ADF" w:rsidP="002B3ADF">
      <w:pPr>
        <w:pStyle w:val="ConsPlusNormal"/>
        <w:ind w:firstLine="540"/>
        <w:jc w:val="both"/>
        <w:rPr>
          <w:sz w:val="22"/>
          <w:szCs w:val="22"/>
        </w:rPr>
      </w:pPr>
      <w:r w:rsidRPr="002B3ADF">
        <w:rPr>
          <w:sz w:val="22"/>
          <w:szCs w:val="22"/>
        </w:rPr>
        <w:t xml:space="preserve">1. Утвердить </w:t>
      </w:r>
      <w:hyperlink w:anchor="Par38" w:history="1">
        <w:r w:rsidRPr="002B3ADF">
          <w:rPr>
            <w:color w:val="0000FF"/>
            <w:sz w:val="22"/>
            <w:szCs w:val="22"/>
          </w:rPr>
          <w:t>Положение</w:t>
        </w:r>
      </w:hyperlink>
      <w:r w:rsidRPr="002B3ADF">
        <w:rPr>
          <w:sz w:val="22"/>
          <w:szCs w:val="22"/>
        </w:rPr>
        <w:t xml:space="preserve"> о проведении в Белоярском городском округе антикоррупционной экспертизы муниципальных нормативных правовых актов и проектов муниципальных нормативных правовых актов (прилагается).</w:t>
      </w:r>
    </w:p>
    <w:p w:rsidR="002B3ADF" w:rsidRPr="002B3ADF" w:rsidRDefault="002B3ADF" w:rsidP="002B3ADF">
      <w:pPr>
        <w:pStyle w:val="ConsPlusNormal"/>
        <w:ind w:firstLine="540"/>
        <w:jc w:val="both"/>
        <w:rPr>
          <w:sz w:val="22"/>
          <w:szCs w:val="22"/>
        </w:rPr>
      </w:pPr>
      <w:r w:rsidRPr="002B3ADF">
        <w:rPr>
          <w:sz w:val="22"/>
          <w:szCs w:val="22"/>
        </w:rPr>
        <w:t xml:space="preserve">2. Главе Белоярского городского округа Привалову А.П. организовать проведение антикоррупционной экспертизы проектов принимаемых муниципальных нормативных правовых актов, а также действующих муниципальных нормативных правовых актов в соответствии с утвержденным </w:t>
      </w:r>
      <w:hyperlink w:anchor="Par38" w:history="1">
        <w:r w:rsidRPr="002B3ADF">
          <w:rPr>
            <w:color w:val="0000FF"/>
            <w:sz w:val="22"/>
            <w:szCs w:val="22"/>
          </w:rPr>
          <w:t>Положением</w:t>
        </w:r>
      </w:hyperlink>
      <w:r w:rsidRPr="002B3ADF">
        <w:rPr>
          <w:sz w:val="22"/>
          <w:szCs w:val="22"/>
        </w:rPr>
        <w:t>.</w:t>
      </w:r>
    </w:p>
    <w:p w:rsidR="002B3ADF" w:rsidRPr="002B3ADF" w:rsidRDefault="002B3ADF" w:rsidP="002B3ADF">
      <w:pPr>
        <w:pStyle w:val="ConsPlusNormal"/>
        <w:ind w:firstLine="540"/>
        <w:jc w:val="both"/>
        <w:rPr>
          <w:sz w:val="22"/>
          <w:szCs w:val="22"/>
        </w:rPr>
      </w:pPr>
      <w:r w:rsidRPr="002B3ADF">
        <w:rPr>
          <w:sz w:val="22"/>
          <w:szCs w:val="22"/>
        </w:rPr>
        <w:t xml:space="preserve">3. Возложить на постоянную депутатскую комиссию по местному самоуправлению, градостроительству, землеустройству и природопользованию Думы Белоярского городского округа проведение антикоррупционной экспертизы решений Думы Белоярского городского округа и их проектов в соответствии с утвержденным </w:t>
      </w:r>
      <w:hyperlink w:anchor="Par38" w:history="1">
        <w:r w:rsidRPr="002B3ADF">
          <w:rPr>
            <w:color w:val="0000FF"/>
            <w:sz w:val="22"/>
            <w:szCs w:val="22"/>
          </w:rPr>
          <w:t>Положением</w:t>
        </w:r>
      </w:hyperlink>
      <w:r w:rsidRPr="002B3ADF">
        <w:rPr>
          <w:sz w:val="22"/>
          <w:szCs w:val="22"/>
        </w:rPr>
        <w:t>.</w:t>
      </w:r>
    </w:p>
    <w:p w:rsidR="002B3ADF" w:rsidRPr="002B3ADF" w:rsidRDefault="002B3ADF" w:rsidP="002B3ADF">
      <w:pPr>
        <w:pStyle w:val="ConsPlusNormal"/>
        <w:ind w:firstLine="540"/>
        <w:jc w:val="both"/>
        <w:rPr>
          <w:sz w:val="22"/>
          <w:szCs w:val="22"/>
        </w:rPr>
      </w:pPr>
      <w:r w:rsidRPr="002B3ADF">
        <w:rPr>
          <w:sz w:val="22"/>
          <w:szCs w:val="22"/>
        </w:rPr>
        <w:t xml:space="preserve">4. Признать утратившим силу </w:t>
      </w:r>
      <w:hyperlink r:id="rId9" w:history="1">
        <w:r w:rsidRPr="002B3ADF">
          <w:rPr>
            <w:color w:val="0000FF"/>
            <w:sz w:val="22"/>
            <w:szCs w:val="22"/>
          </w:rPr>
          <w:t>Решение</w:t>
        </w:r>
      </w:hyperlink>
      <w:r w:rsidRPr="002B3ADF">
        <w:rPr>
          <w:sz w:val="22"/>
          <w:szCs w:val="22"/>
        </w:rPr>
        <w:t xml:space="preserve"> Думы Белоярского городского округа от 29.04.2009 N 54 "Об антикоррупционной экспертизе решений Думы Белоярского городского округа и их проектов".</w:t>
      </w:r>
    </w:p>
    <w:p w:rsidR="002B3ADF" w:rsidRPr="002B3ADF" w:rsidRDefault="002B3ADF" w:rsidP="002B3ADF">
      <w:pPr>
        <w:pStyle w:val="ConsPlusNormal"/>
        <w:ind w:firstLine="540"/>
        <w:jc w:val="both"/>
        <w:rPr>
          <w:sz w:val="22"/>
          <w:szCs w:val="22"/>
        </w:rPr>
      </w:pPr>
      <w:r w:rsidRPr="002B3ADF">
        <w:rPr>
          <w:sz w:val="22"/>
          <w:szCs w:val="22"/>
        </w:rPr>
        <w:t>5. Опубликовать настоящее Решение в общественно-политической газете "Новое "Знамя".</w:t>
      </w:r>
    </w:p>
    <w:p w:rsidR="002B3ADF" w:rsidRPr="002B3ADF" w:rsidRDefault="002B3ADF" w:rsidP="002B3ADF">
      <w:pPr>
        <w:pStyle w:val="ConsPlusNormal"/>
        <w:ind w:firstLine="540"/>
        <w:jc w:val="both"/>
        <w:rPr>
          <w:sz w:val="22"/>
          <w:szCs w:val="22"/>
        </w:rPr>
      </w:pPr>
      <w:r w:rsidRPr="002B3ADF">
        <w:rPr>
          <w:sz w:val="22"/>
          <w:szCs w:val="22"/>
        </w:rPr>
        <w:t xml:space="preserve">6. </w:t>
      </w:r>
      <w:proofErr w:type="gramStart"/>
      <w:r w:rsidRPr="002B3ADF">
        <w:rPr>
          <w:sz w:val="22"/>
          <w:szCs w:val="22"/>
        </w:rPr>
        <w:t>Контроль за</w:t>
      </w:r>
      <w:proofErr w:type="gramEnd"/>
      <w:r w:rsidRPr="002B3ADF">
        <w:rPr>
          <w:sz w:val="22"/>
          <w:szCs w:val="22"/>
        </w:rPr>
        <w:t xml:space="preserve"> исполнением настоящего Решения возложить на постоянную депутатскую комиссию по местному самоуправлению, градостроительству, землеустройству и природопользованию (Абакумова Г.И.).</w:t>
      </w:r>
    </w:p>
    <w:p w:rsidR="002B3ADF" w:rsidRPr="002B3ADF" w:rsidRDefault="002B3ADF" w:rsidP="002B3ADF">
      <w:pPr>
        <w:pStyle w:val="ConsPlusNormal"/>
        <w:jc w:val="both"/>
        <w:rPr>
          <w:sz w:val="22"/>
          <w:szCs w:val="22"/>
        </w:rPr>
      </w:pPr>
    </w:p>
    <w:p w:rsidR="002B3ADF" w:rsidRPr="002B3ADF" w:rsidRDefault="002B3ADF" w:rsidP="002B3ADF">
      <w:pPr>
        <w:pStyle w:val="ConsPlusNormal"/>
        <w:jc w:val="right"/>
        <w:rPr>
          <w:sz w:val="22"/>
          <w:szCs w:val="22"/>
        </w:rPr>
      </w:pPr>
      <w:r w:rsidRPr="002B3ADF">
        <w:rPr>
          <w:sz w:val="22"/>
          <w:szCs w:val="22"/>
        </w:rPr>
        <w:t>Завизировано:</w:t>
      </w:r>
    </w:p>
    <w:p w:rsidR="002B3ADF" w:rsidRPr="002B3ADF" w:rsidRDefault="002B3ADF" w:rsidP="002B3ADF">
      <w:pPr>
        <w:pStyle w:val="ConsPlusNormal"/>
        <w:jc w:val="right"/>
        <w:rPr>
          <w:sz w:val="22"/>
          <w:szCs w:val="22"/>
        </w:rPr>
      </w:pPr>
      <w:r w:rsidRPr="002B3ADF">
        <w:rPr>
          <w:sz w:val="22"/>
          <w:szCs w:val="22"/>
        </w:rPr>
        <w:t>Председатель Думы</w:t>
      </w:r>
    </w:p>
    <w:p w:rsidR="002B3ADF" w:rsidRPr="002B3ADF" w:rsidRDefault="002B3ADF" w:rsidP="002B3ADF">
      <w:pPr>
        <w:pStyle w:val="ConsPlusNormal"/>
        <w:jc w:val="right"/>
        <w:rPr>
          <w:sz w:val="22"/>
          <w:szCs w:val="22"/>
        </w:rPr>
      </w:pPr>
      <w:r w:rsidRPr="002B3ADF">
        <w:rPr>
          <w:sz w:val="22"/>
          <w:szCs w:val="22"/>
        </w:rPr>
        <w:t>Белоярского городского округа</w:t>
      </w:r>
    </w:p>
    <w:p w:rsidR="002B3ADF" w:rsidRPr="002B3ADF" w:rsidRDefault="002B3ADF" w:rsidP="002B3ADF">
      <w:pPr>
        <w:pStyle w:val="ConsPlusNormal"/>
        <w:jc w:val="right"/>
        <w:rPr>
          <w:sz w:val="22"/>
          <w:szCs w:val="22"/>
        </w:rPr>
      </w:pPr>
      <w:r w:rsidRPr="002B3ADF">
        <w:rPr>
          <w:sz w:val="22"/>
          <w:szCs w:val="22"/>
        </w:rPr>
        <w:t>И.П.ШЕПТИЛИЧ</w:t>
      </w:r>
    </w:p>
    <w:p w:rsidR="002B3ADF" w:rsidRPr="002B3ADF" w:rsidRDefault="002B3ADF" w:rsidP="002B3ADF">
      <w:pPr>
        <w:pStyle w:val="ConsPlusNormal"/>
        <w:rPr>
          <w:sz w:val="22"/>
          <w:szCs w:val="22"/>
        </w:rPr>
      </w:pPr>
    </w:p>
    <w:p w:rsidR="002B3ADF" w:rsidRPr="002B3ADF" w:rsidRDefault="002B3ADF" w:rsidP="002B3ADF">
      <w:pPr>
        <w:pStyle w:val="ConsPlusNormal"/>
        <w:jc w:val="right"/>
        <w:rPr>
          <w:sz w:val="22"/>
          <w:szCs w:val="22"/>
        </w:rPr>
      </w:pPr>
      <w:r w:rsidRPr="002B3ADF">
        <w:rPr>
          <w:sz w:val="22"/>
          <w:szCs w:val="22"/>
        </w:rPr>
        <w:t>Глава</w:t>
      </w:r>
    </w:p>
    <w:p w:rsidR="002B3ADF" w:rsidRPr="002B3ADF" w:rsidRDefault="002B3ADF" w:rsidP="002B3ADF">
      <w:pPr>
        <w:pStyle w:val="ConsPlusNormal"/>
        <w:jc w:val="right"/>
        <w:rPr>
          <w:sz w:val="22"/>
          <w:szCs w:val="22"/>
        </w:rPr>
      </w:pPr>
      <w:r w:rsidRPr="002B3ADF">
        <w:rPr>
          <w:sz w:val="22"/>
          <w:szCs w:val="22"/>
        </w:rPr>
        <w:t>Белоярского городского округа</w:t>
      </w:r>
    </w:p>
    <w:p w:rsidR="002B3ADF" w:rsidRDefault="002B3ADF" w:rsidP="002B3ADF">
      <w:pPr>
        <w:pStyle w:val="ConsPlusNormal"/>
        <w:jc w:val="right"/>
        <w:rPr>
          <w:sz w:val="22"/>
          <w:szCs w:val="22"/>
        </w:rPr>
      </w:pPr>
      <w:r w:rsidRPr="002B3ADF">
        <w:rPr>
          <w:sz w:val="22"/>
          <w:szCs w:val="22"/>
        </w:rPr>
        <w:t>А.П.ПРИВАЛОВ</w:t>
      </w:r>
    </w:p>
    <w:p w:rsidR="002B3ADF" w:rsidRDefault="002B3ADF">
      <w:pPr>
        <w:rPr>
          <w:rFonts w:ascii="Arial" w:hAnsi="Arial" w:cs="Arial"/>
        </w:rPr>
      </w:pPr>
      <w:r>
        <w:br w:type="page"/>
      </w:r>
    </w:p>
    <w:p w:rsidR="002B3ADF" w:rsidRPr="002B3ADF" w:rsidRDefault="002B3ADF" w:rsidP="002B3ADF">
      <w:pPr>
        <w:pStyle w:val="ConsPlusNormal"/>
        <w:jc w:val="right"/>
        <w:rPr>
          <w:sz w:val="22"/>
          <w:szCs w:val="22"/>
        </w:rPr>
      </w:pPr>
    </w:p>
    <w:p w:rsidR="002B3ADF" w:rsidRPr="002B3ADF" w:rsidRDefault="002B3ADF" w:rsidP="002B3ADF">
      <w:pPr>
        <w:pStyle w:val="ConsPlusNormal"/>
        <w:jc w:val="right"/>
        <w:outlineLvl w:val="0"/>
        <w:rPr>
          <w:sz w:val="22"/>
          <w:szCs w:val="22"/>
        </w:rPr>
      </w:pPr>
      <w:r w:rsidRPr="002B3ADF">
        <w:rPr>
          <w:sz w:val="22"/>
          <w:szCs w:val="22"/>
        </w:rPr>
        <w:t>Утверждено</w:t>
      </w:r>
    </w:p>
    <w:p w:rsidR="002B3ADF" w:rsidRPr="002B3ADF" w:rsidRDefault="002B3ADF" w:rsidP="002B3ADF">
      <w:pPr>
        <w:pStyle w:val="ConsPlusNormal"/>
        <w:jc w:val="right"/>
        <w:rPr>
          <w:sz w:val="22"/>
          <w:szCs w:val="22"/>
        </w:rPr>
      </w:pPr>
      <w:r w:rsidRPr="002B3ADF">
        <w:rPr>
          <w:sz w:val="22"/>
          <w:szCs w:val="22"/>
        </w:rPr>
        <w:t>Решением Думы</w:t>
      </w:r>
    </w:p>
    <w:p w:rsidR="002B3ADF" w:rsidRPr="002B3ADF" w:rsidRDefault="002B3ADF" w:rsidP="002B3ADF">
      <w:pPr>
        <w:pStyle w:val="ConsPlusNormal"/>
        <w:jc w:val="right"/>
        <w:rPr>
          <w:sz w:val="22"/>
          <w:szCs w:val="22"/>
        </w:rPr>
      </w:pPr>
      <w:r w:rsidRPr="002B3ADF">
        <w:rPr>
          <w:sz w:val="22"/>
          <w:szCs w:val="22"/>
        </w:rPr>
        <w:t>Белоярского городского округа</w:t>
      </w:r>
    </w:p>
    <w:p w:rsidR="002B3ADF" w:rsidRPr="002B3ADF" w:rsidRDefault="002B3ADF" w:rsidP="002B3ADF">
      <w:pPr>
        <w:pStyle w:val="ConsPlusNormal"/>
        <w:jc w:val="right"/>
        <w:rPr>
          <w:sz w:val="22"/>
          <w:szCs w:val="22"/>
        </w:rPr>
      </w:pPr>
      <w:r w:rsidRPr="002B3ADF">
        <w:rPr>
          <w:sz w:val="22"/>
          <w:szCs w:val="22"/>
        </w:rPr>
        <w:t>от 23 сентября 2009 г. N 114</w:t>
      </w:r>
    </w:p>
    <w:p w:rsidR="002B3ADF" w:rsidRPr="002B3ADF" w:rsidRDefault="002B3ADF" w:rsidP="002B3ADF">
      <w:pPr>
        <w:pStyle w:val="ConsPlusNormal"/>
        <w:jc w:val="both"/>
        <w:rPr>
          <w:sz w:val="22"/>
          <w:szCs w:val="22"/>
        </w:rPr>
      </w:pPr>
    </w:p>
    <w:p w:rsidR="002B3ADF" w:rsidRPr="002B3ADF" w:rsidRDefault="002B3ADF" w:rsidP="002B3ADF">
      <w:pPr>
        <w:pStyle w:val="ConsPlusNormal"/>
        <w:jc w:val="center"/>
        <w:rPr>
          <w:b/>
          <w:bCs/>
          <w:sz w:val="22"/>
          <w:szCs w:val="22"/>
        </w:rPr>
      </w:pPr>
      <w:bookmarkStart w:id="0" w:name="Par38"/>
      <w:bookmarkEnd w:id="0"/>
      <w:r w:rsidRPr="002B3ADF">
        <w:rPr>
          <w:b/>
          <w:bCs/>
          <w:sz w:val="22"/>
          <w:szCs w:val="22"/>
        </w:rPr>
        <w:t>ПОЛОЖЕНИЕ</w:t>
      </w:r>
    </w:p>
    <w:p w:rsidR="002B3ADF" w:rsidRPr="002B3ADF" w:rsidRDefault="002B3ADF" w:rsidP="002B3ADF">
      <w:pPr>
        <w:pStyle w:val="ConsPlusNormal"/>
        <w:jc w:val="center"/>
        <w:rPr>
          <w:b/>
          <w:bCs/>
          <w:sz w:val="22"/>
          <w:szCs w:val="22"/>
        </w:rPr>
      </w:pPr>
      <w:r w:rsidRPr="002B3ADF">
        <w:rPr>
          <w:b/>
          <w:bCs/>
          <w:sz w:val="22"/>
          <w:szCs w:val="22"/>
        </w:rPr>
        <w:t>О ПРОВЕДЕНИИ В БЕЛОЯРСКОМ ГОРОДСКОМ ОКРУГЕ</w:t>
      </w:r>
    </w:p>
    <w:p w:rsidR="002B3ADF" w:rsidRPr="002B3ADF" w:rsidRDefault="002B3ADF" w:rsidP="002B3ADF">
      <w:pPr>
        <w:pStyle w:val="ConsPlusNormal"/>
        <w:jc w:val="center"/>
        <w:rPr>
          <w:b/>
          <w:bCs/>
          <w:sz w:val="22"/>
          <w:szCs w:val="22"/>
        </w:rPr>
      </w:pPr>
      <w:r w:rsidRPr="002B3ADF">
        <w:rPr>
          <w:b/>
          <w:bCs/>
          <w:sz w:val="22"/>
          <w:szCs w:val="22"/>
        </w:rPr>
        <w:t xml:space="preserve">АНТИКОРРУПЦИОННОЙ ЭКСПЕРТИЗЫ </w:t>
      </w:r>
      <w:proofErr w:type="gramStart"/>
      <w:r w:rsidRPr="002B3ADF">
        <w:rPr>
          <w:b/>
          <w:bCs/>
          <w:sz w:val="22"/>
          <w:szCs w:val="22"/>
        </w:rPr>
        <w:t>МУНИЦИПАЛЬНЫХ</w:t>
      </w:r>
      <w:proofErr w:type="gramEnd"/>
    </w:p>
    <w:p w:rsidR="002B3ADF" w:rsidRPr="002B3ADF" w:rsidRDefault="002B3ADF" w:rsidP="002B3ADF">
      <w:pPr>
        <w:pStyle w:val="ConsPlusNormal"/>
        <w:jc w:val="center"/>
        <w:rPr>
          <w:b/>
          <w:bCs/>
          <w:sz w:val="22"/>
          <w:szCs w:val="22"/>
        </w:rPr>
      </w:pPr>
      <w:r w:rsidRPr="002B3ADF">
        <w:rPr>
          <w:b/>
          <w:bCs/>
          <w:sz w:val="22"/>
          <w:szCs w:val="22"/>
        </w:rPr>
        <w:t>НОРМАТИВНЫХ ПРАВОВЫХ АКТОВ И ПРОЕКТОВ</w:t>
      </w:r>
    </w:p>
    <w:p w:rsidR="002B3ADF" w:rsidRPr="002B3ADF" w:rsidRDefault="002B3ADF" w:rsidP="002B3ADF">
      <w:pPr>
        <w:pStyle w:val="ConsPlusNormal"/>
        <w:jc w:val="center"/>
        <w:rPr>
          <w:b/>
          <w:bCs/>
          <w:sz w:val="22"/>
          <w:szCs w:val="22"/>
        </w:rPr>
      </w:pPr>
      <w:r w:rsidRPr="002B3ADF">
        <w:rPr>
          <w:b/>
          <w:bCs/>
          <w:sz w:val="22"/>
          <w:szCs w:val="22"/>
        </w:rPr>
        <w:t>МУНИЦИПАЛЬНЫХ НОРМАТИВНЫХ ПРАВОВЫХ АКТОВ</w:t>
      </w:r>
    </w:p>
    <w:p w:rsidR="002B3ADF" w:rsidRPr="002B3ADF" w:rsidRDefault="002B3ADF" w:rsidP="002B3ADF">
      <w:pPr>
        <w:pStyle w:val="ConsPlusNormal"/>
        <w:rPr>
          <w:sz w:val="22"/>
          <w:szCs w:val="22"/>
        </w:rPr>
      </w:pPr>
    </w:p>
    <w:p w:rsidR="002B3ADF" w:rsidRPr="002B3ADF" w:rsidRDefault="002B3ADF" w:rsidP="002B3ADF">
      <w:pPr>
        <w:pStyle w:val="ConsPlusNormal"/>
        <w:jc w:val="center"/>
        <w:outlineLvl w:val="1"/>
        <w:rPr>
          <w:sz w:val="22"/>
          <w:szCs w:val="22"/>
        </w:rPr>
      </w:pPr>
      <w:r w:rsidRPr="002B3ADF">
        <w:rPr>
          <w:sz w:val="22"/>
          <w:szCs w:val="22"/>
        </w:rPr>
        <w:t>Глава 1. ОБЩИЕ ПОЛОЖЕНИЯ</w:t>
      </w:r>
    </w:p>
    <w:p w:rsidR="002B3ADF" w:rsidRPr="002B3ADF" w:rsidRDefault="002B3ADF" w:rsidP="002B3ADF">
      <w:pPr>
        <w:pStyle w:val="ConsPlusNormal"/>
        <w:ind w:firstLine="540"/>
        <w:jc w:val="both"/>
        <w:rPr>
          <w:sz w:val="22"/>
          <w:szCs w:val="22"/>
        </w:rPr>
      </w:pPr>
    </w:p>
    <w:p w:rsidR="002B3ADF" w:rsidRPr="002B3ADF" w:rsidRDefault="002B3ADF" w:rsidP="002B3ADF">
      <w:pPr>
        <w:pStyle w:val="ConsPlusNormal"/>
        <w:ind w:firstLine="540"/>
        <w:jc w:val="both"/>
        <w:rPr>
          <w:sz w:val="22"/>
          <w:szCs w:val="22"/>
        </w:rPr>
      </w:pPr>
      <w:r w:rsidRPr="002B3ADF">
        <w:rPr>
          <w:sz w:val="22"/>
          <w:szCs w:val="22"/>
        </w:rPr>
        <w:t xml:space="preserve">1. </w:t>
      </w:r>
      <w:proofErr w:type="gramStart"/>
      <w:r w:rsidRPr="002B3ADF">
        <w:rPr>
          <w:sz w:val="22"/>
          <w:szCs w:val="22"/>
        </w:rPr>
        <w:t xml:space="preserve">В настоящем Положении в соответствии с Федеральным </w:t>
      </w:r>
      <w:hyperlink r:id="rId10" w:history="1">
        <w:r w:rsidRPr="002B3ADF">
          <w:rPr>
            <w:color w:val="0000FF"/>
            <w:sz w:val="22"/>
            <w:szCs w:val="22"/>
          </w:rPr>
          <w:t>законом</w:t>
        </w:r>
      </w:hyperlink>
      <w:r w:rsidRPr="002B3ADF">
        <w:rPr>
          <w:sz w:val="22"/>
          <w:szCs w:val="22"/>
        </w:rPr>
        <w:t xml:space="preserve"> от 25 декабря 2008 года N 273-ФЗ "О противодействии коррупции", Федеральным </w:t>
      </w:r>
      <w:hyperlink r:id="rId11" w:history="1">
        <w:r w:rsidRPr="002B3ADF">
          <w:rPr>
            <w:color w:val="0000FF"/>
            <w:sz w:val="22"/>
            <w:szCs w:val="22"/>
          </w:rPr>
          <w:t>законом</w:t>
        </w:r>
      </w:hyperlink>
      <w:r w:rsidRPr="002B3ADF">
        <w:rPr>
          <w:sz w:val="22"/>
          <w:szCs w:val="22"/>
        </w:rPr>
        <w:t xml:space="preserve"> от 17 июля 2009 года N 172-ФЗ "Об антикоррупционной экспертизе", </w:t>
      </w:r>
      <w:hyperlink r:id="rId12" w:history="1">
        <w:r w:rsidRPr="002B3ADF">
          <w:rPr>
            <w:color w:val="0000FF"/>
            <w:sz w:val="22"/>
            <w:szCs w:val="22"/>
          </w:rPr>
          <w:t>Законом</w:t>
        </w:r>
      </w:hyperlink>
      <w:r w:rsidRPr="002B3ADF">
        <w:rPr>
          <w:sz w:val="22"/>
          <w:szCs w:val="22"/>
        </w:rPr>
        <w:t xml:space="preserve"> Свердловской области от 20 февраля 2009 года N 2-ОЗ "О противодействии коррупции в Свердловской области" регулируются отношения, связанные с проведением в Белоярском городском округе антикоррупционной экспертизы муниципальных нормативных правовых</w:t>
      </w:r>
      <w:proofErr w:type="gramEnd"/>
      <w:r w:rsidRPr="002B3ADF">
        <w:rPr>
          <w:sz w:val="22"/>
          <w:szCs w:val="22"/>
        </w:rPr>
        <w:t xml:space="preserve"> актов и проектов муниципальных нормативных правовых актов (далее также - </w:t>
      </w:r>
      <w:proofErr w:type="spellStart"/>
      <w:r w:rsidRPr="002B3ADF">
        <w:rPr>
          <w:sz w:val="22"/>
          <w:szCs w:val="22"/>
        </w:rPr>
        <w:t>антикоррупционная</w:t>
      </w:r>
      <w:proofErr w:type="spellEnd"/>
      <w:r w:rsidRPr="002B3ADF">
        <w:rPr>
          <w:sz w:val="22"/>
          <w:szCs w:val="22"/>
        </w:rPr>
        <w:t xml:space="preserve"> экспертиза), в том числе определяются:</w:t>
      </w:r>
    </w:p>
    <w:p w:rsidR="002B3ADF" w:rsidRPr="002B3ADF" w:rsidRDefault="002B3ADF" w:rsidP="002B3ADF">
      <w:pPr>
        <w:pStyle w:val="ConsPlusNormal"/>
        <w:ind w:firstLine="540"/>
        <w:jc w:val="both"/>
        <w:rPr>
          <w:sz w:val="22"/>
          <w:szCs w:val="22"/>
        </w:rPr>
      </w:pPr>
      <w:r w:rsidRPr="002B3ADF">
        <w:rPr>
          <w:sz w:val="22"/>
          <w:szCs w:val="22"/>
        </w:rPr>
        <w:t>1) понятие и виды антикоррупционной экспертизы, общий порядок ее проведения;</w:t>
      </w:r>
    </w:p>
    <w:p w:rsidR="002B3ADF" w:rsidRPr="002B3ADF" w:rsidRDefault="002B3ADF" w:rsidP="002B3ADF">
      <w:pPr>
        <w:pStyle w:val="ConsPlusNormal"/>
        <w:ind w:firstLine="540"/>
        <w:jc w:val="both"/>
        <w:rPr>
          <w:sz w:val="22"/>
          <w:szCs w:val="22"/>
        </w:rPr>
      </w:pPr>
      <w:r w:rsidRPr="002B3ADF">
        <w:rPr>
          <w:sz w:val="22"/>
          <w:szCs w:val="22"/>
        </w:rPr>
        <w:t>2) порядок проведения антикоррупционной экспертизы;</w:t>
      </w:r>
    </w:p>
    <w:p w:rsidR="002B3ADF" w:rsidRPr="002B3ADF" w:rsidRDefault="002B3ADF" w:rsidP="002B3ADF">
      <w:pPr>
        <w:pStyle w:val="ConsPlusNormal"/>
        <w:ind w:firstLine="540"/>
        <w:jc w:val="both"/>
        <w:rPr>
          <w:sz w:val="22"/>
          <w:szCs w:val="22"/>
        </w:rPr>
      </w:pPr>
      <w:r w:rsidRPr="002B3ADF">
        <w:rPr>
          <w:sz w:val="22"/>
          <w:szCs w:val="22"/>
        </w:rPr>
        <w:t>3) правила проведения антикоррупционной экспертизы и оформления заключения по результатам ее проведения.</w:t>
      </w:r>
    </w:p>
    <w:p w:rsidR="002B3ADF" w:rsidRPr="002B3ADF" w:rsidRDefault="002B3ADF" w:rsidP="002B3ADF">
      <w:pPr>
        <w:pStyle w:val="ConsPlusNormal"/>
        <w:ind w:firstLine="540"/>
        <w:jc w:val="both"/>
        <w:rPr>
          <w:sz w:val="22"/>
          <w:szCs w:val="22"/>
        </w:rPr>
      </w:pPr>
      <w:r w:rsidRPr="002B3ADF">
        <w:rPr>
          <w:sz w:val="22"/>
          <w:szCs w:val="22"/>
        </w:rPr>
        <w:t xml:space="preserve">2. Выявление </w:t>
      </w:r>
      <w:proofErr w:type="spellStart"/>
      <w:r w:rsidRPr="002B3ADF">
        <w:rPr>
          <w:sz w:val="22"/>
          <w:szCs w:val="22"/>
        </w:rPr>
        <w:t>коррупциогенных</w:t>
      </w:r>
      <w:proofErr w:type="spellEnd"/>
      <w:r w:rsidRPr="002B3ADF">
        <w:rPr>
          <w:sz w:val="22"/>
          <w:szCs w:val="22"/>
        </w:rPr>
        <w:t xml:space="preserve"> факторов в муниципальных нормативных правовых актах и проектах муниципальных нормативных правовых актов осуществляется согласно методике, определенной Правительством Российской Федерации.</w:t>
      </w:r>
    </w:p>
    <w:p w:rsidR="002B3ADF" w:rsidRPr="002B3ADF" w:rsidRDefault="002B3ADF" w:rsidP="002B3ADF">
      <w:pPr>
        <w:pStyle w:val="ConsPlusNormal"/>
        <w:ind w:firstLine="540"/>
        <w:jc w:val="both"/>
        <w:rPr>
          <w:sz w:val="22"/>
          <w:szCs w:val="22"/>
        </w:rPr>
      </w:pPr>
      <w:r w:rsidRPr="002B3ADF">
        <w:rPr>
          <w:sz w:val="22"/>
          <w:szCs w:val="22"/>
        </w:rPr>
        <w:t>3. В порядке, предусмотренном в настоящем Положении, осуществляется проведение антикоррупционной экспертизы муниципальных нормативных правовых актов, принимаемых Думой Белоярского городского округа, главой Белоярского городского округа, администрацией Белоярского городского округа, а также проведение антикоррупционной экспертизы проектов таких муниципальных нормативных правовых актов.</w:t>
      </w:r>
    </w:p>
    <w:p w:rsidR="002B3ADF" w:rsidRPr="002B3ADF" w:rsidRDefault="002B3ADF" w:rsidP="002B3ADF">
      <w:pPr>
        <w:pStyle w:val="ConsPlusNormal"/>
        <w:ind w:firstLine="540"/>
        <w:jc w:val="both"/>
        <w:rPr>
          <w:sz w:val="22"/>
          <w:szCs w:val="22"/>
        </w:rPr>
      </w:pPr>
    </w:p>
    <w:p w:rsidR="002B3ADF" w:rsidRPr="002B3ADF" w:rsidRDefault="002B3ADF" w:rsidP="002B3ADF">
      <w:pPr>
        <w:pStyle w:val="ConsPlusNormal"/>
        <w:jc w:val="center"/>
        <w:outlineLvl w:val="1"/>
        <w:rPr>
          <w:sz w:val="22"/>
          <w:szCs w:val="22"/>
        </w:rPr>
      </w:pPr>
      <w:r w:rsidRPr="002B3ADF">
        <w:rPr>
          <w:sz w:val="22"/>
          <w:szCs w:val="22"/>
        </w:rPr>
        <w:t>Глава 2. ПОНЯТИЕ И ВИДЫ АНТИКОРРУПЦИОННОЙ ЭКСПЕРТИЗЫ,</w:t>
      </w:r>
    </w:p>
    <w:p w:rsidR="002B3ADF" w:rsidRPr="002B3ADF" w:rsidRDefault="002B3ADF" w:rsidP="002B3ADF">
      <w:pPr>
        <w:pStyle w:val="ConsPlusNormal"/>
        <w:jc w:val="center"/>
        <w:rPr>
          <w:sz w:val="22"/>
          <w:szCs w:val="22"/>
        </w:rPr>
      </w:pPr>
      <w:r w:rsidRPr="002B3ADF">
        <w:rPr>
          <w:sz w:val="22"/>
          <w:szCs w:val="22"/>
        </w:rPr>
        <w:t>ОБЩИЙ ПОРЯДОК ЕЕ ПРОВЕДЕНИЯ</w:t>
      </w:r>
    </w:p>
    <w:p w:rsidR="002B3ADF" w:rsidRPr="002B3ADF" w:rsidRDefault="002B3ADF" w:rsidP="002B3ADF">
      <w:pPr>
        <w:pStyle w:val="ConsPlusNormal"/>
        <w:ind w:firstLine="540"/>
        <w:jc w:val="both"/>
        <w:rPr>
          <w:sz w:val="22"/>
          <w:szCs w:val="22"/>
        </w:rPr>
      </w:pPr>
    </w:p>
    <w:p w:rsidR="002B3ADF" w:rsidRPr="002B3ADF" w:rsidRDefault="002B3ADF" w:rsidP="002B3ADF">
      <w:pPr>
        <w:pStyle w:val="ConsPlusNormal"/>
        <w:ind w:firstLine="540"/>
        <w:jc w:val="both"/>
        <w:rPr>
          <w:sz w:val="22"/>
          <w:szCs w:val="22"/>
        </w:rPr>
      </w:pPr>
      <w:r w:rsidRPr="002B3ADF">
        <w:rPr>
          <w:sz w:val="22"/>
          <w:szCs w:val="22"/>
        </w:rPr>
        <w:t xml:space="preserve">4. </w:t>
      </w:r>
      <w:proofErr w:type="spellStart"/>
      <w:r w:rsidRPr="002B3ADF">
        <w:rPr>
          <w:sz w:val="22"/>
          <w:szCs w:val="22"/>
        </w:rPr>
        <w:t>Антикоррупционная</w:t>
      </w:r>
      <w:proofErr w:type="spellEnd"/>
      <w:r w:rsidRPr="002B3ADF">
        <w:rPr>
          <w:sz w:val="22"/>
          <w:szCs w:val="22"/>
        </w:rPr>
        <w:t xml:space="preserve"> экспертиза - это выявление в муниципальных нормативных правовых актах и проектах муниципальных нормативных правовых актов </w:t>
      </w:r>
      <w:proofErr w:type="spellStart"/>
      <w:r w:rsidRPr="002B3ADF">
        <w:rPr>
          <w:sz w:val="22"/>
          <w:szCs w:val="22"/>
        </w:rPr>
        <w:t>коррупциогенных</w:t>
      </w:r>
      <w:proofErr w:type="spellEnd"/>
      <w:r w:rsidRPr="002B3ADF">
        <w:rPr>
          <w:sz w:val="22"/>
          <w:szCs w:val="22"/>
        </w:rPr>
        <w:t xml:space="preserve"> факторов.</w:t>
      </w:r>
    </w:p>
    <w:p w:rsidR="002B3ADF" w:rsidRPr="002B3ADF" w:rsidRDefault="002B3ADF" w:rsidP="002B3ADF">
      <w:pPr>
        <w:pStyle w:val="ConsPlusNormal"/>
        <w:ind w:firstLine="540"/>
        <w:jc w:val="both"/>
        <w:rPr>
          <w:sz w:val="22"/>
          <w:szCs w:val="22"/>
        </w:rPr>
      </w:pPr>
      <w:r w:rsidRPr="002B3ADF">
        <w:rPr>
          <w:sz w:val="22"/>
          <w:szCs w:val="22"/>
        </w:rPr>
        <w:t xml:space="preserve">5. В городском округе осуществляются внутренняя, независимая (научная) и общественная </w:t>
      </w:r>
      <w:proofErr w:type="spellStart"/>
      <w:r w:rsidRPr="002B3ADF">
        <w:rPr>
          <w:sz w:val="22"/>
          <w:szCs w:val="22"/>
        </w:rPr>
        <w:t>антикоррупционные</w:t>
      </w:r>
      <w:proofErr w:type="spellEnd"/>
      <w:r w:rsidRPr="002B3ADF">
        <w:rPr>
          <w:sz w:val="22"/>
          <w:szCs w:val="22"/>
        </w:rPr>
        <w:t xml:space="preserve"> экспертизы.</w:t>
      </w:r>
    </w:p>
    <w:p w:rsidR="002B3ADF" w:rsidRPr="002B3ADF" w:rsidRDefault="002B3ADF" w:rsidP="002B3ADF">
      <w:pPr>
        <w:pStyle w:val="ConsPlusNormal"/>
        <w:ind w:firstLine="540"/>
        <w:jc w:val="both"/>
        <w:rPr>
          <w:sz w:val="22"/>
          <w:szCs w:val="22"/>
        </w:rPr>
      </w:pPr>
      <w:r w:rsidRPr="002B3ADF">
        <w:rPr>
          <w:sz w:val="22"/>
          <w:szCs w:val="22"/>
        </w:rPr>
        <w:t xml:space="preserve">6. Внутренняя </w:t>
      </w:r>
      <w:proofErr w:type="spellStart"/>
      <w:r w:rsidRPr="002B3ADF">
        <w:rPr>
          <w:sz w:val="22"/>
          <w:szCs w:val="22"/>
        </w:rPr>
        <w:t>антикоррупционная</w:t>
      </w:r>
      <w:proofErr w:type="spellEnd"/>
      <w:r w:rsidRPr="002B3ADF">
        <w:rPr>
          <w:sz w:val="22"/>
          <w:szCs w:val="22"/>
        </w:rPr>
        <w:t xml:space="preserve"> экспертиза осуществляется органами местного самоуправления городского округа, их подразделениями, лицами, замещающими муниципальные должности, и (или) муниципальными служащими.</w:t>
      </w:r>
    </w:p>
    <w:p w:rsidR="002B3ADF" w:rsidRPr="002B3ADF" w:rsidRDefault="002B3ADF" w:rsidP="002B3ADF">
      <w:pPr>
        <w:pStyle w:val="ConsPlusNormal"/>
        <w:ind w:firstLine="540"/>
        <w:jc w:val="both"/>
        <w:rPr>
          <w:sz w:val="22"/>
          <w:szCs w:val="22"/>
        </w:rPr>
      </w:pPr>
      <w:r w:rsidRPr="002B3ADF">
        <w:rPr>
          <w:sz w:val="22"/>
          <w:szCs w:val="22"/>
        </w:rPr>
        <w:t>По результатам внутренней антикоррупционной экспертизы составляется письменное заключение, которое подлежит обязательному рассмотрению.</w:t>
      </w:r>
    </w:p>
    <w:p w:rsidR="002B3ADF" w:rsidRPr="002B3ADF" w:rsidRDefault="002B3ADF" w:rsidP="002B3ADF">
      <w:pPr>
        <w:pStyle w:val="ConsPlusNormal"/>
        <w:ind w:firstLine="540"/>
        <w:jc w:val="both"/>
        <w:rPr>
          <w:sz w:val="22"/>
          <w:szCs w:val="22"/>
        </w:rPr>
      </w:pPr>
      <w:r w:rsidRPr="002B3ADF">
        <w:rPr>
          <w:sz w:val="22"/>
          <w:szCs w:val="22"/>
        </w:rPr>
        <w:t xml:space="preserve">7. Независимая (научная) </w:t>
      </w:r>
      <w:proofErr w:type="spellStart"/>
      <w:r w:rsidRPr="002B3ADF">
        <w:rPr>
          <w:sz w:val="22"/>
          <w:szCs w:val="22"/>
        </w:rPr>
        <w:t>антикоррупционная</w:t>
      </w:r>
      <w:proofErr w:type="spellEnd"/>
      <w:r w:rsidRPr="002B3ADF">
        <w:rPr>
          <w:sz w:val="22"/>
          <w:szCs w:val="22"/>
        </w:rPr>
        <w:t xml:space="preserve"> экспертиза осуществляется научными учреждениями, высшими учебными заведениями, экспертами из числа ведущих ученых и специалистов соответствующего профиля, а также иными компетентными организациями и лицами.</w:t>
      </w:r>
    </w:p>
    <w:p w:rsidR="002B3ADF" w:rsidRPr="002B3ADF" w:rsidRDefault="002B3ADF" w:rsidP="002B3ADF">
      <w:pPr>
        <w:pStyle w:val="ConsPlusNormal"/>
        <w:ind w:firstLine="540"/>
        <w:jc w:val="both"/>
        <w:rPr>
          <w:sz w:val="22"/>
          <w:szCs w:val="22"/>
        </w:rPr>
      </w:pPr>
      <w:proofErr w:type="gramStart"/>
      <w:r w:rsidRPr="002B3ADF">
        <w:rPr>
          <w:sz w:val="22"/>
          <w:szCs w:val="22"/>
        </w:rPr>
        <w:t>В качестве независимых экспертов привлекаются ученые и специалисты, не принимавшие непосредственного участия в разработке муниципального нормативного правового акта или проекта муниципального нормативного правового акта, направляемого для проведения антикоррупционной экспертизы.</w:t>
      </w:r>
      <w:proofErr w:type="gramEnd"/>
    </w:p>
    <w:p w:rsidR="002B3ADF" w:rsidRPr="002B3ADF" w:rsidRDefault="002B3ADF" w:rsidP="002B3ADF">
      <w:pPr>
        <w:pStyle w:val="ConsPlusNormal"/>
        <w:ind w:firstLine="540"/>
        <w:jc w:val="both"/>
        <w:rPr>
          <w:sz w:val="22"/>
          <w:szCs w:val="22"/>
        </w:rPr>
      </w:pPr>
      <w:r w:rsidRPr="002B3ADF">
        <w:rPr>
          <w:sz w:val="22"/>
          <w:szCs w:val="22"/>
        </w:rPr>
        <w:lastRenderedPageBreak/>
        <w:t>В качестве независимых экспертов не могут привлекаться депутаты Думы городского округа, иные лица, замещающие муниципальные должности, а также муниципальные служащие.</w:t>
      </w:r>
    </w:p>
    <w:p w:rsidR="002B3ADF" w:rsidRPr="002B3ADF" w:rsidRDefault="002B3ADF" w:rsidP="002B3ADF">
      <w:pPr>
        <w:pStyle w:val="ConsPlusNormal"/>
        <w:ind w:firstLine="540"/>
        <w:jc w:val="both"/>
        <w:rPr>
          <w:sz w:val="22"/>
          <w:szCs w:val="22"/>
        </w:rPr>
      </w:pPr>
      <w:r w:rsidRPr="002B3ADF">
        <w:rPr>
          <w:sz w:val="22"/>
          <w:szCs w:val="22"/>
        </w:rPr>
        <w:t xml:space="preserve">8. Общественная </w:t>
      </w:r>
      <w:proofErr w:type="spellStart"/>
      <w:r w:rsidRPr="002B3ADF">
        <w:rPr>
          <w:sz w:val="22"/>
          <w:szCs w:val="22"/>
        </w:rPr>
        <w:t>антикоррупционная</w:t>
      </w:r>
      <w:proofErr w:type="spellEnd"/>
      <w:r w:rsidRPr="002B3ADF">
        <w:rPr>
          <w:sz w:val="22"/>
          <w:szCs w:val="22"/>
        </w:rPr>
        <w:t xml:space="preserve"> экспертиза осуществляется общественными комиссиями по противодействию коррупции, иными институтами гражданского общества и гражданами.</w:t>
      </w:r>
    </w:p>
    <w:p w:rsidR="002B3ADF" w:rsidRPr="002B3ADF" w:rsidRDefault="002B3ADF" w:rsidP="002B3ADF">
      <w:pPr>
        <w:pStyle w:val="ConsPlusNormal"/>
        <w:ind w:firstLine="540"/>
        <w:jc w:val="both"/>
        <w:rPr>
          <w:sz w:val="22"/>
          <w:szCs w:val="22"/>
        </w:rPr>
      </w:pPr>
      <w:r w:rsidRPr="002B3ADF">
        <w:rPr>
          <w:sz w:val="22"/>
          <w:szCs w:val="22"/>
        </w:rPr>
        <w:t>9. По результатам независимой (научной) и общественной антикоррупционных экспертиз составляются письменные заключения, которые подлежат обязательному рассмотрению и носят рекомендательный характер.</w:t>
      </w:r>
    </w:p>
    <w:p w:rsidR="002B3ADF" w:rsidRPr="002B3ADF" w:rsidRDefault="002B3ADF" w:rsidP="002B3ADF">
      <w:pPr>
        <w:pStyle w:val="ConsPlusNormal"/>
        <w:ind w:firstLine="540"/>
        <w:jc w:val="both"/>
        <w:rPr>
          <w:sz w:val="22"/>
          <w:szCs w:val="22"/>
        </w:rPr>
      </w:pPr>
      <w:r w:rsidRPr="002B3ADF">
        <w:rPr>
          <w:sz w:val="22"/>
          <w:szCs w:val="22"/>
        </w:rPr>
        <w:t xml:space="preserve">10. В случаях, предусмотренных федеральным и областным законодательством, </w:t>
      </w:r>
      <w:proofErr w:type="spellStart"/>
      <w:r w:rsidRPr="002B3ADF">
        <w:rPr>
          <w:sz w:val="22"/>
          <w:szCs w:val="22"/>
        </w:rPr>
        <w:t>антикоррупционная</w:t>
      </w:r>
      <w:proofErr w:type="spellEnd"/>
      <w:r w:rsidRPr="002B3ADF">
        <w:rPr>
          <w:sz w:val="22"/>
          <w:szCs w:val="22"/>
        </w:rPr>
        <w:t xml:space="preserve"> экспертиза осуществляется органами юстиции, иными государственными органами Российской Федерации и государственными органами Свердловской области.</w:t>
      </w:r>
    </w:p>
    <w:p w:rsidR="002B3ADF" w:rsidRPr="002B3ADF" w:rsidRDefault="002B3ADF" w:rsidP="002B3ADF">
      <w:pPr>
        <w:pStyle w:val="ConsPlusNormal"/>
        <w:jc w:val="both"/>
        <w:rPr>
          <w:sz w:val="22"/>
          <w:szCs w:val="22"/>
        </w:rPr>
      </w:pPr>
    </w:p>
    <w:p w:rsidR="002B3ADF" w:rsidRPr="002B3ADF" w:rsidRDefault="002B3ADF" w:rsidP="002B3ADF">
      <w:pPr>
        <w:pStyle w:val="ConsPlusNormal"/>
        <w:jc w:val="center"/>
        <w:outlineLvl w:val="1"/>
        <w:rPr>
          <w:sz w:val="22"/>
          <w:szCs w:val="22"/>
        </w:rPr>
      </w:pPr>
      <w:r w:rsidRPr="002B3ADF">
        <w:rPr>
          <w:sz w:val="22"/>
          <w:szCs w:val="22"/>
        </w:rPr>
        <w:t>Глава 3. ПОРЯДОК ПРОВЕДЕНИЯ АНТИКОРРУПЦИОННОЙ ЭКСПЕРТИЗЫ</w:t>
      </w:r>
    </w:p>
    <w:p w:rsidR="002B3ADF" w:rsidRPr="002B3ADF" w:rsidRDefault="002B3ADF" w:rsidP="002B3ADF">
      <w:pPr>
        <w:pStyle w:val="ConsPlusNormal"/>
        <w:jc w:val="center"/>
        <w:rPr>
          <w:sz w:val="22"/>
          <w:szCs w:val="22"/>
        </w:rPr>
      </w:pPr>
      <w:r w:rsidRPr="002B3ADF">
        <w:rPr>
          <w:sz w:val="22"/>
          <w:szCs w:val="22"/>
        </w:rPr>
        <w:t>ПРОЕКТОВ МУНИЦИПАЛЬНЫХ НОРМАТИВНЫХ ПРАВОВЫХ АКТОВ</w:t>
      </w:r>
    </w:p>
    <w:p w:rsidR="002B3ADF" w:rsidRPr="002B3ADF" w:rsidRDefault="002B3ADF" w:rsidP="002B3ADF">
      <w:pPr>
        <w:pStyle w:val="ConsPlusNormal"/>
        <w:ind w:firstLine="540"/>
        <w:jc w:val="both"/>
        <w:rPr>
          <w:sz w:val="22"/>
          <w:szCs w:val="22"/>
        </w:rPr>
      </w:pPr>
    </w:p>
    <w:p w:rsidR="002B3ADF" w:rsidRPr="002B3ADF" w:rsidRDefault="002B3ADF" w:rsidP="002B3ADF">
      <w:pPr>
        <w:pStyle w:val="ConsPlusNormal"/>
        <w:ind w:firstLine="540"/>
        <w:jc w:val="both"/>
        <w:rPr>
          <w:sz w:val="22"/>
          <w:szCs w:val="22"/>
        </w:rPr>
      </w:pPr>
      <w:r w:rsidRPr="002B3ADF">
        <w:rPr>
          <w:sz w:val="22"/>
          <w:szCs w:val="22"/>
        </w:rPr>
        <w:t xml:space="preserve">11. При подготовке проектов муниципальных нормативных правовых актов </w:t>
      </w:r>
      <w:proofErr w:type="spellStart"/>
      <w:r w:rsidRPr="002B3ADF">
        <w:rPr>
          <w:sz w:val="22"/>
          <w:szCs w:val="22"/>
        </w:rPr>
        <w:t>антикоррупционная</w:t>
      </w:r>
      <w:proofErr w:type="spellEnd"/>
      <w:r w:rsidRPr="002B3ADF">
        <w:rPr>
          <w:sz w:val="22"/>
          <w:szCs w:val="22"/>
        </w:rPr>
        <w:t xml:space="preserve"> экспертиза осуществляется разработчиком такого проекта в форме анализа содержания его норм. </w:t>
      </w:r>
      <w:proofErr w:type="spellStart"/>
      <w:r w:rsidRPr="002B3ADF">
        <w:rPr>
          <w:sz w:val="22"/>
          <w:szCs w:val="22"/>
        </w:rPr>
        <w:t>Коррупциогенные</w:t>
      </w:r>
      <w:proofErr w:type="spellEnd"/>
      <w:r w:rsidRPr="002B3ADF">
        <w:rPr>
          <w:sz w:val="22"/>
          <w:szCs w:val="22"/>
        </w:rPr>
        <w:t xml:space="preserve"> факторы, выявленные в ходе проведения анализа норм проекта муниципального нормативного правового акта, должны быть устранены до его внесения в орган или должностному лицу, к полномочиям которого в соответствии с </w:t>
      </w:r>
      <w:hyperlink r:id="rId13" w:history="1">
        <w:r w:rsidRPr="002B3ADF">
          <w:rPr>
            <w:color w:val="0000FF"/>
            <w:sz w:val="22"/>
            <w:szCs w:val="22"/>
          </w:rPr>
          <w:t>Уставом</w:t>
        </w:r>
      </w:hyperlink>
      <w:r w:rsidRPr="002B3ADF">
        <w:rPr>
          <w:sz w:val="22"/>
          <w:szCs w:val="22"/>
        </w:rPr>
        <w:t xml:space="preserve"> городского округа отнесено издание соответствующего муниципального нормативного правового акта.</w:t>
      </w:r>
    </w:p>
    <w:p w:rsidR="002B3ADF" w:rsidRPr="002B3ADF" w:rsidRDefault="002B3ADF" w:rsidP="002B3ADF">
      <w:pPr>
        <w:pStyle w:val="ConsPlusNormal"/>
        <w:ind w:firstLine="540"/>
        <w:jc w:val="both"/>
        <w:rPr>
          <w:sz w:val="22"/>
          <w:szCs w:val="22"/>
        </w:rPr>
      </w:pPr>
      <w:r w:rsidRPr="002B3ADF">
        <w:rPr>
          <w:sz w:val="22"/>
          <w:szCs w:val="22"/>
        </w:rPr>
        <w:t xml:space="preserve">12. Результаты анализа проекта муниципального нормативного правового акта, проведенного в ходе его разработки, отражаются в пояснительной записке к проекту муниципального нормативного правового акта в виде утверждения об отсутствии в проекте норм, содержащих </w:t>
      </w:r>
      <w:proofErr w:type="spellStart"/>
      <w:r w:rsidRPr="002B3ADF">
        <w:rPr>
          <w:sz w:val="22"/>
          <w:szCs w:val="22"/>
        </w:rPr>
        <w:t>коррупциогенные</w:t>
      </w:r>
      <w:proofErr w:type="spellEnd"/>
      <w:r w:rsidRPr="002B3ADF">
        <w:rPr>
          <w:sz w:val="22"/>
          <w:szCs w:val="22"/>
        </w:rPr>
        <w:t xml:space="preserve"> факторы.</w:t>
      </w:r>
    </w:p>
    <w:p w:rsidR="002B3ADF" w:rsidRPr="002B3ADF" w:rsidRDefault="002B3ADF" w:rsidP="002B3ADF">
      <w:pPr>
        <w:pStyle w:val="ConsPlusNormal"/>
        <w:ind w:firstLine="540"/>
        <w:jc w:val="both"/>
        <w:rPr>
          <w:sz w:val="22"/>
          <w:szCs w:val="22"/>
        </w:rPr>
      </w:pPr>
      <w:r w:rsidRPr="002B3ADF">
        <w:rPr>
          <w:sz w:val="22"/>
          <w:szCs w:val="22"/>
        </w:rPr>
        <w:t>В случае если проект муниципального нормативного правового акта в ходе его разработки направлялся для проведения независимой (научной) и (или) общественной антикоррупционных экспертиз, к пояснительной записке прилагаются соответствующие экспертные заключения. В случае</w:t>
      </w:r>
      <w:proofErr w:type="gramStart"/>
      <w:r w:rsidRPr="002B3ADF">
        <w:rPr>
          <w:sz w:val="22"/>
          <w:szCs w:val="22"/>
        </w:rPr>
        <w:t>,</w:t>
      </w:r>
      <w:proofErr w:type="gramEnd"/>
      <w:r w:rsidRPr="002B3ADF">
        <w:rPr>
          <w:sz w:val="22"/>
          <w:szCs w:val="22"/>
        </w:rPr>
        <w:t xml:space="preserve"> если в сроки, установленные для проведения независимой (научной) и (или) общественной антикоррупционных экспертиз, не поступило экспертных заключений, в пояснительной записке указывается, что в результате проведения независимой (научной) и (или) общественной антикоррупционных экспертиз не выявлено </w:t>
      </w:r>
      <w:proofErr w:type="spellStart"/>
      <w:r w:rsidRPr="002B3ADF">
        <w:rPr>
          <w:sz w:val="22"/>
          <w:szCs w:val="22"/>
        </w:rPr>
        <w:t>коррупциогенных</w:t>
      </w:r>
      <w:proofErr w:type="spellEnd"/>
      <w:r w:rsidRPr="002B3ADF">
        <w:rPr>
          <w:sz w:val="22"/>
          <w:szCs w:val="22"/>
        </w:rPr>
        <w:t xml:space="preserve"> факторов.</w:t>
      </w:r>
    </w:p>
    <w:p w:rsidR="002B3ADF" w:rsidRPr="002B3ADF" w:rsidRDefault="002B3ADF" w:rsidP="002B3ADF">
      <w:pPr>
        <w:pStyle w:val="ConsPlusNormal"/>
        <w:ind w:firstLine="540"/>
        <w:jc w:val="both"/>
        <w:rPr>
          <w:sz w:val="22"/>
          <w:szCs w:val="22"/>
        </w:rPr>
      </w:pPr>
      <w:r w:rsidRPr="002B3ADF">
        <w:rPr>
          <w:sz w:val="22"/>
          <w:szCs w:val="22"/>
        </w:rPr>
        <w:t xml:space="preserve">13. </w:t>
      </w:r>
      <w:proofErr w:type="gramStart"/>
      <w:r w:rsidRPr="002B3ADF">
        <w:rPr>
          <w:sz w:val="22"/>
          <w:szCs w:val="22"/>
        </w:rPr>
        <w:t xml:space="preserve">После внесения проекта муниципального нормативного правового акта в орган или должностному лицу, к полномочиям которого в соответствии с </w:t>
      </w:r>
      <w:hyperlink r:id="rId14" w:history="1">
        <w:r w:rsidRPr="002B3ADF">
          <w:rPr>
            <w:color w:val="0000FF"/>
            <w:sz w:val="22"/>
            <w:szCs w:val="22"/>
          </w:rPr>
          <w:t>Уставом</w:t>
        </w:r>
      </w:hyperlink>
      <w:r w:rsidRPr="002B3ADF">
        <w:rPr>
          <w:sz w:val="22"/>
          <w:szCs w:val="22"/>
        </w:rPr>
        <w:t xml:space="preserve"> городского округа отнесено издание соответствующего муниципального нормативного правового акта, проводятся внутренняя правовая и </w:t>
      </w:r>
      <w:proofErr w:type="spellStart"/>
      <w:r w:rsidRPr="002B3ADF">
        <w:rPr>
          <w:sz w:val="22"/>
          <w:szCs w:val="22"/>
        </w:rPr>
        <w:t>антикоррупционная</w:t>
      </w:r>
      <w:proofErr w:type="spellEnd"/>
      <w:r w:rsidRPr="002B3ADF">
        <w:rPr>
          <w:sz w:val="22"/>
          <w:szCs w:val="22"/>
        </w:rPr>
        <w:t xml:space="preserve"> экспертизы проекта муниципального нормативного правового акта.</w:t>
      </w:r>
      <w:proofErr w:type="gramEnd"/>
    </w:p>
    <w:p w:rsidR="002B3ADF" w:rsidRPr="002B3ADF" w:rsidRDefault="002B3ADF" w:rsidP="002B3ADF">
      <w:pPr>
        <w:pStyle w:val="ConsPlusNormal"/>
        <w:ind w:firstLine="540"/>
        <w:jc w:val="both"/>
        <w:rPr>
          <w:sz w:val="22"/>
          <w:szCs w:val="22"/>
        </w:rPr>
      </w:pPr>
      <w:r w:rsidRPr="002B3ADF">
        <w:rPr>
          <w:sz w:val="22"/>
          <w:szCs w:val="22"/>
        </w:rPr>
        <w:t xml:space="preserve">14. Результатом проведения внутренней антикоррупционной экспертизы проекта муниципального нормативного правового акта являются выявленные в его нормах </w:t>
      </w:r>
      <w:proofErr w:type="spellStart"/>
      <w:r w:rsidRPr="002B3ADF">
        <w:rPr>
          <w:sz w:val="22"/>
          <w:szCs w:val="22"/>
        </w:rPr>
        <w:t>коррупциогенные</w:t>
      </w:r>
      <w:proofErr w:type="spellEnd"/>
      <w:r w:rsidRPr="002B3ADF">
        <w:rPr>
          <w:sz w:val="22"/>
          <w:szCs w:val="22"/>
        </w:rPr>
        <w:t xml:space="preserve"> факторы или вывод об их отсутствии.</w:t>
      </w:r>
    </w:p>
    <w:p w:rsidR="002B3ADF" w:rsidRPr="002B3ADF" w:rsidRDefault="002B3ADF" w:rsidP="002B3ADF">
      <w:pPr>
        <w:pStyle w:val="ConsPlusNormal"/>
        <w:ind w:firstLine="540"/>
        <w:jc w:val="both"/>
        <w:rPr>
          <w:sz w:val="22"/>
          <w:szCs w:val="22"/>
        </w:rPr>
      </w:pPr>
      <w:r w:rsidRPr="002B3ADF">
        <w:rPr>
          <w:sz w:val="22"/>
          <w:szCs w:val="22"/>
        </w:rPr>
        <w:t xml:space="preserve">Результаты проведенной антикоррупционной экспертизы проекта муниципального нормативного правового акта оформляются в составе заключения, подготавливаемого по итогам проведения его правовой экспертизы, с соблюдением правил, предусмотренных в </w:t>
      </w:r>
      <w:hyperlink w:anchor="Par87" w:history="1">
        <w:r w:rsidRPr="002B3ADF">
          <w:rPr>
            <w:color w:val="0000FF"/>
            <w:sz w:val="22"/>
            <w:szCs w:val="22"/>
          </w:rPr>
          <w:t>главе 5</w:t>
        </w:r>
      </w:hyperlink>
      <w:r w:rsidRPr="002B3ADF">
        <w:rPr>
          <w:sz w:val="22"/>
          <w:szCs w:val="22"/>
        </w:rPr>
        <w:t xml:space="preserve"> настоящего Положения.</w:t>
      </w:r>
    </w:p>
    <w:p w:rsidR="002B3ADF" w:rsidRPr="002B3ADF" w:rsidRDefault="002B3ADF" w:rsidP="002B3ADF">
      <w:pPr>
        <w:pStyle w:val="ConsPlusNormal"/>
        <w:ind w:firstLine="540"/>
        <w:jc w:val="both"/>
        <w:rPr>
          <w:sz w:val="22"/>
          <w:szCs w:val="22"/>
        </w:rPr>
      </w:pPr>
      <w:r w:rsidRPr="002B3ADF">
        <w:rPr>
          <w:sz w:val="22"/>
          <w:szCs w:val="22"/>
        </w:rPr>
        <w:t xml:space="preserve">15. В случае если проект муниципального нормативного правового акта направлялся для проведения независимой (научной) и (или) общественной антикоррупционной экспертиз, к проекту наряду с заключением внутренней экспертизы прилагаются соответствующие экспертные заключения. </w:t>
      </w:r>
      <w:proofErr w:type="gramStart"/>
      <w:r w:rsidRPr="002B3ADF">
        <w:rPr>
          <w:sz w:val="22"/>
          <w:szCs w:val="22"/>
        </w:rPr>
        <w:t xml:space="preserve">В случае если в сроки, установленные для проведения независимой (научной) и (или) общественной антикоррупционных экспертиз, не поступило экспертных заключений, считается, что в результате проведения независимой (научной) и (или) общественной антикоррупционных экспертиз не выявлено </w:t>
      </w:r>
      <w:proofErr w:type="spellStart"/>
      <w:r w:rsidRPr="002B3ADF">
        <w:rPr>
          <w:sz w:val="22"/>
          <w:szCs w:val="22"/>
        </w:rPr>
        <w:t>коррупциогенных</w:t>
      </w:r>
      <w:proofErr w:type="spellEnd"/>
      <w:r w:rsidRPr="002B3ADF">
        <w:rPr>
          <w:sz w:val="22"/>
          <w:szCs w:val="22"/>
        </w:rPr>
        <w:t xml:space="preserve"> факторов.</w:t>
      </w:r>
      <w:proofErr w:type="gramEnd"/>
    </w:p>
    <w:p w:rsidR="002B3ADF" w:rsidRPr="002B3ADF" w:rsidRDefault="002B3ADF" w:rsidP="002B3ADF">
      <w:pPr>
        <w:pStyle w:val="ConsPlusNormal"/>
        <w:ind w:firstLine="540"/>
        <w:jc w:val="both"/>
        <w:rPr>
          <w:sz w:val="22"/>
          <w:szCs w:val="22"/>
        </w:rPr>
      </w:pPr>
    </w:p>
    <w:p w:rsidR="002B3ADF" w:rsidRPr="002B3ADF" w:rsidRDefault="002B3ADF" w:rsidP="002B3ADF">
      <w:pPr>
        <w:pStyle w:val="ConsPlusNormal"/>
        <w:jc w:val="center"/>
        <w:outlineLvl w:val="1"/>
        <w:rPr>
          <w:sz w:val="22"/>
          <w:szCs w:val="22"/>
        </w:rPr>
      </w:pPr>
      <w:r w:rsidRPr="002B3ADF">
        <w:rPr>
          <w:sz w:val="22"/>
          <w:szCs w:val="22"/>
        </w:rPr>
        <w:t>Глава 4. ПОРЯДОК ПРОВЕДЕНИЯ АНТИКОРРУПЦИОННОЙ ЭКСПЕРТИЗЫ</w:t>
      </w:r>
    </w:p>
    <w:p w:rsidR="002B3ADF" w:rsidRPr="002B3ADF" w:rsidRDefault="002B3ADF" w:rsidP="002B3ADF">
      <w:pPr>
        <w:pStyle w:val="ConsPlusNormal"/>
        <w:jc w:val="center"/>
        <w:rPr>
          <w:sz w:val="22"/>
          <w:szCs w:val="22"/>
        </w:rPr>
      </w:pPr>
      <w:r w:rsidRPr="002B3ADF">
        <w:rPr>
          <w:sz w:val="22"/>
          <w:szCs w:val="22"/>
        </w:rPr>
        <w:t>МУНИЦИПАЛЬНЫХ НОРМАТИВНЫХ ПРАВОВЫХ АКТОВ</w:t>
      </w:r>
    </w:p>
    <w:p w:rsidR="002B3ADF" w:rsidRPr="002B3ADF" w:rsidRDefault="002B3ADF" w:rsidP="002B3ADF">
      <w:pPr>
        <w:pStyle w:val="ConsPlusNormal"/>
        <w:ind w:firstLine="540"/>
        <w:jc w:val="both"/>
        <w:rPr>
          <w:sz w:val="22"/>
          <w:szCs w:val="22"/>
        </w:rPr>
      </w:pPr>
    </w:p>
    <w:p w:rsidR="002B3ADF" w:rsidRPr="002B3ADF" w:rsidRDefault="002B3ADF" w:rsidP="002B3ADF">
      <w:pPr>
        <w:pStyle w:val="ConsPlusNormal"/>
        <w:ind w:firstLine="540"/>
        <w:jc w:val="both"/>
        <w:rPr>
          <w:sz w:val="22"/>
          <w:szCs w:val="22"/>
        </w:rPr>
      </w:pPr>
      <w:bookmarkStart w:id="1" w:name="Par81"/>
      <w:bookmarkEnd w:id="1"/>
      <w:r w:rsidRPr="002B3ADF">
        <w:rPr>
          <w:sz w:val="22"/>
          <w:szCs w:val="22"/>
        </w:rPr>
        <w:lastRenderedPageBreak/>
        <w:t xml:space="preserve">16. </w:t>
      </w:r>
      <w:proofErr w:type="gramStart"/>
      <w:r w:rsidRPr="002B3ADF">
        <w:rPr>
          <w:sz w:val="22"/>
          <w:szCs w:val="22"/>
        </w:rPr>
        <w:t xml:space="preserve">Внутренняя </w:t>
      </w:r>
      <w:proofErr w:type="spellStart"/>
      <w:r w:rsidRPr="002B3ADF">
        <w:rPr>
          <w:sz w:val="22"/>
          <w:szCs w:val="22"/>
        </w:rPr>
        <w:t>антикоррупционная</w:t>
      </w:r>
      <w:proofErr w:type="spellEnd"/>
      <w:r w:rsidRPr="002B3ADF">
        <w:rPr>
          <w:sz w:val="22"/>
          <w:szCs w:val="22"/>
        </w:rPr>
        <w:t xml:space="preserve"> экспертиза действующих муниципальных нормативных правовых актов организуется в органах местного самоуправления, к полномочиям которых в соответствии с </w:t>
      </w:r>
      <w:hyperlink r:id="rId15" w:history="1">
        <w:r w:rsidRPr="002B3ADF">
          <w:rPr>
            <w:color w:val="0000FF"/>
            <w:sz w:val="22"/>
            <w:szCs w:val="22"/>
          </w:rPr>
          <w:t>Уставом</w:t>
        </w:r>
      </w:hyperlink>
      <w:r w:rsidRPr="002B3ADF">
        <w:rPr>
          <w:sz w:val="22"/>
          <w:szCs w:val="22"/>
        </w:rPr>
        <w:t xml:space="preserve"> городского округа отнесено принятие муниципальных нормативных правовых актов, и проводится в соответствии с графиком, утверждаемым руководителем органа местного самоуправления после согласования с Комиссией по противодействию коррупции в сферах деятельности органов местного самоуправления Белоярского городского округа.</w:t>
      </w:r>
      <w:proofErr w:type="gramEnd"/>
    </w:p>
    <w:p w:rsidR="002B3ADF" w:rsidRPr="002B3ADF" w:rsidRDefault="002B3ADF" w:rsidP="002B3ADF">
      <w:pPr>
        <w:pStyle w:val="ConsPlusNormal"/>
        <w:ind w:firstLine="540"/>
        <w:jc w:val="both"/>
        <w:rPr>
          <w:sz w:val="22"/>
          <w:szCs w:val="22"/>
        </w:rPr>
      </w:pPr>
      <w:r w:rsidRPr="002B3ADF">
        <w:rPr>
          <w:sz w:val="22"/>
          <w:szCs w:val="22"/>
        </w:rPr>
        <w:t xml:space="preserve">17. В график, указанный в </w:t>
      </w:r>
      <w:hyperlink w:anchor="Par81" w:history="1">
        <w:r w:rsidRPr="002B3ADF">
          <w:rPr>
            <w:color w:val="0000FF"/>
            <w:sz w:val="22"/>
            <w:szCs w:val="22"/>
          </w:rPr>
          <w:t>пункте 16</w:t>
        </w:r>
      </w:hyperlink>
      <w:r w:rsidRPr="002B3ADF">
        <w:rPr>
          <w:sz w:val="22"/>
          <w:szCs w:val="22"/>
        </w:rPr>
        <w:t xml:space="preserve"> настоящего Положения, в обязательном порядке включаются муниципальные нормативные правовые акты, при принятии которых не проводилась </w:t>
      </w:r>
      <w:proofErr w:type="spellStart"/>
      <w:r w:rsidRPr="002B3ADF">
        <w:rPr>
          <w:sz w:val="22"/>
          <w:szCs w:val="22"/>
        </w:rPr>
        <w:t>антикоррупционная</w:t>
      </w:r>
      <w:proofErr w:type="spellEnd"/>
      <w:r w:rsidRPr="002B3ADF">
        <w:rPr>
          <w:sz w:val="22"/>
          <w:szCs w:val="22"/>
        </w:rPr>
        <w:t xml:space="preserve"> экспертиза их проектов, а также муниципальные нормативные правовые акты, по применению которых поступали обращения граждан и организаций.</w:t>
      </w:r>
    </w:p>
    <w:p w:rsidR="002B3ADF" w:rsidRPr="002B3ADF" w:rsidRDefault="002B3ADF" w:rsidP="002B3ADF">
      <w:pPr>
        <w:pStyle w:val="ConsPlusNormal"/>
        <w:ind w:firstLine="540"/>
        <w:jc w:val="both"/>
        <w:rPr>
          <w:sz w:val="22"/>
          <w:szCs w:val="22"/>
        </w:rPr>
      </w:pPr>
      <w:r w:rsidRPr="002B3ADF">
        <w:rPr>
          <w:sz w:val="22"/>
          <w:szCs w:val="22"/>
        </w:rPr>
        <w:t>18. При утверждении графика проведения антикоррупционной экспертизы муниципальных нормативных правовых актов указываются сведения о муниципальных нормативных правовых актах и внесенных в них изменениях, сроки проведения антикоррупционной экспертизы и подготовки соответствующего заключения, а также лица, ответственные за проведение антикоррупционной экспертизы включенных в график муниципальных нормативных правовых актов.</w:t>
      </w:r>
    </w:p>
    <w:p w:rsidR="002B3ADF" w:rsidRPr="002B3ADF" w:rsidRDefault="002B3ADF" w:rsidP="002B3ADF">
      <w:pPr>
        <w:pStyle w:val="ConsPlusNormal"/>
        <w:ind w:firstLine="540"/>
        <w:jc w:val="both"/>
        <w:rPr>
          <w:sz w:val="22"/>
          <w:szCs w:val="22"/>
        </w:rPr>
      </w:pPr>
      <w:r w:rsidRPr="002B3ADF">
        <w:rPr>
          <w:sz w:val="22"/>
          <w:szCs w:val="22"/>
        </w:rPr>
        <w:t xml:space="preserve">19. Результатом проведения внутренней антикоррупционной экспертизы муниципального нормативного правового акта являются выявленные в его нормах </w:t>
      </w:r>
      <w:proofErr w:type="spellStart"/>
      <w:r w:rsidRPr="002B3ADF">
        <w:rPr>
          <w:sz w:val="22"/>
          <w:szCs w:val="22"/>
        </w:rPr>
        <w:t>коррупциогенные</w:t>
      </w:r>
      <w:proofErr w:type="spellEnd"/>
      <w:r w:rsidRPr="002B3ADF">
        <w:rPr>
          <w:sz w:val="22"/>
          <w:szCs w:val="22"/>
        </w:rPr>
        <w:t xml:space="preserve"> факторы или вывод об их отсутствии.</w:t>
      </w:r>
    </w:p>
    <w:p w:rsidR="002B3ADF" w:rsidRPr="002B3ADF" w:rsidRDefault="002B3ADF" w:rsidP="002B3ADF">
      <w:pPr>
        <w:pStyle w:val="ConsPlusNormal"/>
        <w:ind w:firstLine="540"/>
        <w:jc w:val="both"/>
        <w:rPr>
          <w:sz w:val="22"/>
          <w:szCs w:val="22"/>
        </w:rPr>
      </w:pPr>
      <w:r w:rsidRPr="002B3ADF">
        <w:rPr>
          <w:sz w:val="22"/>
          <w:szCs w:val="22"/>
        </w:rPr>
        <w:t xml:space="preserve">Результаты проведенной антикоррупционной экспертизы муниципального нормативного правового акта оформляются в виде заключения, подготавливаемого по итогам ее проведения, с соблюдением правил, предусмотренных в </w:t>
      </w:r>
      <w:hyperlink w:anchor="Par87" w:history="1">
        <w:r w:rsidRPr="002B3ADF">
          <w:rPr>
            <w:color w:val="0000FF"/>
            <w:sz w:val="22"/>
            <w:szCs w:val="22"/>
          </w:rPr>
          <w:t>главе 5</w:t>
        </w:r>
      </w:hyperlink>
      <w:r w:rsidRPr="002B3ADF">
        <w:rPr>
          <w:sz w:val="22"/>
          <w:szCs w:val="22"/>
        </w:rPr>
        <w:t xml:space="preserve"> настоящего Положения.</w:t>
      </w:r>
    </w:p>
    <w:p w:rsidR="002B3ADF" w:rsidRPr="002B3ADF" w:rsidRDefault="002B3ADF" w:rsidP="002B3ADF">
      <w:pPr>
        <w:pStyle w:val="ConsPlusNormal"/>
        <w:ind w:firstLine="540"/>
        <w:jc w:val="both"/>
        <w:rPr>
          <w:sz w:val="22"/>
          <w:szCs w:val="22"/>
        </w:rPr>
      </w:pPr>
    </w:p>
    <w:p w:rsidR="002B3ADF" w:rsidRPr="002B3ADF" w:rsidRDefault="002B3ADF" w:rsidP="002B3ADF">
      <w:pPr>
        <w:pStyle w:val="ConsPlusNormal"/>
        <w:jc w:val="center"/>
        <w:outlineLvl w:val="1"/>
        <w:rPr>
          <w:sz w:val="22"/>
          <w:szCs w:val="22"/>
        </w:rPr>
      </w:pPr>
      <w:bookmarkStart w:id="2" w:name="Par87"/>
      <w:bookmarkEnd w:id="2"/>
      <w:r w:rsidRPr="002B3ADF">
        <w:rPr>
          <w:sz w:val="22"/>
          <w:szCs w:val="22"/>
        </w:rPr>
        <w:t>Глава 5. ПРАВИЛА ПРОВЕДЕНИЯ АНТИКОРРУПЦИОННОЙ ЭКСПЕРТИЗЫ</w:t>
      </w:r>
    </w:p>
    <w:p w:rsidR="002B3ADF" w:rsidRPr="002B3ADF" w:rsidRDefault="002B3ADF" w:rsidP="002B3ADF">
      <w:pPr>
        <w:pStyle w:val="ConsPlusNormal"/>
        <w:jc w:val="center"/>
        <w:rPr>
          <w:sz w:val="22"/>
          <w:szCs w:val="22"/>
        </w:rPr>
      </w:pPr>
      <w:r w:rsidRPr="002B3ADF">
        <w:rPr>
          <w:sz w:val="22"/>
          <w:szCs w:val="22"/>
        </w:rPr>
        <w:t>И ОФОРМЛЕНИЯ ЗАКЛЮЧЕНИЯ ПО РЕЗУЛЬТАТАМ ЕЕ ПРОВЕДЕНИЯ</w:t>
      </w:r>
    </w:p>
    <w:p w:rsidR="002B3ADF" w:rsidRPr="002B3ADF" w:rsidRDefault="002B3ADF" w:rsidP="002B3ADF">
      <w:pPr>
        <w:pStyle w:val="ConsPlusNormal"/>
        <w:ind w:firstLine="540"/>
        <w:jc w:val="both"/>
        <w:rPr>
          <w:sz w:val="22"/>
          <w:szCs w:val="22"/>
        </w:rPr>
      </w:pPr>
    </w:p>
    <w:p w:rsidR="002B3ADF" w:rsidRPr="002B3ADF" w:rsidRDefault="002B3ADF" w:rsidP="002B3ADF">
      <w:pPr>
        <w:pStyle w:val="ConsPlusNormal"/>
        <w:ind w:firstLine="540"/>
        <w:jc w:val="both"/>
        <w:rPr>
          <w:sz w:val="22"/>
          <w:szCs w:val="22"/>
        </w:rPr>
      </w:pPr>
      <w:r w:rsidRPr="002B3ADF">
        <w:rPr>
          <w:sz w:val="22"/>
          <w:szCs w:val="22"/>
        </w:rPr>
        <w:t>20. По результатам внутренней антикоррупционной экспертизы составляется самостоятельное письменное заключение, либо результаты ее проведения предусматриваются в составе заключения по итогам проведенной правовой экспертизы.</w:t>
      </w:r>
    </w:p>
    <w:p w:rsidR="002B3ADF" w:rsidRPr="002B3ADF" w:rsidRDefault="002B3ADF" w:rsidP="002B3ADF">
      <w:pPr>
        <w:pStyle w:val="ConsPlusNormal"/>
        <w:ind w:firstLine="540"/>
        <w:jc w:val="both"/>
        <w:rPr>
          <w:sz w:val="22"/>
          <w:szCs w:val="22"/>
        </w:rPr>
      </w:pPr>
      <w:r w:rsidRPr="002B3ADF">
        <w:rPr>
          <w:sz w:val="22"/>
          <w:szCs w:val="22"/>
        </w:rPr>
        <w:t>Самостоятельное заключение по результатам внутренней антикоррупционной экспертизы может оформляться в случае проведения повторной антикоррупционной экспертизы либо если муниципальный нормативный правовой акт или проект муниципального нормативного правового акта представлен специально для проведения антикоррупционной экспертизы.</w:t>
      </w:r>
    </w:p>
    <w:p w:rsidR="002B3ADF" w:rsidRPr="002B3ADF" w:rsidRDefault="002B3ADF" w:rsidP="002B3ADF">
      <w:pPr>
        <w:pStyle w:val="ConsPlusNormal"/>
        <w:ind w:firstLine="540"/>
        <w:jc w:val="both"/>
        <w:rPr>
          <w:sz w:val="22"/>
          <w:szCs w:val="22"/>
        </w:rPr>
      </w:pPr>
      <w:r w:rsidRPr="002B3ADF">
        <w:rPr>
          <w:sz w:val="22"/>
          <w:szCs w:val="22"/>
        </w:rPr>
        <w:t xml:space="preserve">21. При проведении антикоррупционной экспертизы осуществляется направленный на выявление </w:t>
      </w:r>
      <w:proofErr w:type="spellStart"/>
      <w:r w:rsidRPr="002B3ADF">
        <w:rPr>
          <w:sz w:val="22"/>
          <w:szCs w:val="22"/>
        </w:rPr>
        <w:t>коррупциогенных</w:t>
      </w:r>
      <w:proofErr w:type="spellEnd"/>
      <w:r w:rsidRPr="002B3ADF">
        <w:rPr>
          <w:sz w:val="22"/>
          <w:szCs w:val="22"/>
        </w:rPr>
        <w:t xml:space="preserve"> факторов анализ норм права, содержащихся в муниципальном нормативном правовом акте или проекте муниципального нормативного правового акта, включающий оценку предмета правового регулирования анализируемого акта, его целей и задач.</w:t>
      </w:r>
    </w:p>
    <w:p w:rsidR="002B3ADF" w:rsidRPr="002B3ADF" w:rsidRDefault="002B3ADF" w:rsidP="002B3ADF">
      <w:pPr>
        <w:pStyle w:val="ConsPlusNormal"/>
        <w:ind w:firstLine="540"/>
        <w:jc w:val="both"/>
        <w:rPr>
          <w:sz w:val="22"/>
          <w:szCs w:val="22"/>
        </w:rPr>
      </w:pPr>
      <w:r w:rsidRPr="002B3ADF">
        <w:rPr>
          <w:sz w:val="22"/>
          <w:szCs w:val="22"/>
        </w:rPr>
        <w:t xml:space="preserve">22. В ходе проведения антикоррупционной экспертизы анализу подвергается каждая правовая норма, которая исследуется для выявления каждого из </w:t>
      </w:r>
      <w:proofErr w:type="spellStart"/>
      <w:r w:rsidRPr="002B3ADF">
        <w:rPr>
          <w:sz w:val="22"/>
          <w:szCs w:val="22"/>
        </w:rPr>
        <w:t>коррупциогенных</w:t>
      </w:r>
      <w:proofErr w:type="spellEnd"/>
      <w:r w:rsidRPr="002B3ADF">
        <w:rPr>
          <w:sz w:val="22"/>
          <w:szCs w:val="22"/>
        </w:rPr>
        <w:t xml:space="preserve"> факторов.</w:t>
      </w:r>
    </w:p>
    <w:p w:rsidR="002B3ADF" w:rsidRPr="002B3ADF" w:rsidRDefault="002B3ADF" w:rsidP="002B3ADF">
      <w:pPr>
        <w:pStyle w:val="ConsPlusNormal"/>
        <w:ind w:firstLine="540"/>
        <w:jc w:val="both"/>
        <w:rPr>
          <w:sz w:val="22"/>
          <w:szCs w:val="22"/>
        </w:rPr>
      </w:pPr>
      <w:r w:rsidRPr="002B3ADF">
        <w:rPr>
          <w:sz w:val="22"/>
          <w:szCs w:val="22"/>
        </w:rPr>
        <w:t xml:space="preserve">23. В случае выявления </w:t>
      </w:r>
      <w:proofErr w:type="spellStart"/>
      <w:r w:rsidRPr="002B3ADF">
        <w:rPr>
          <w:sz w:val="22"/>
          <w:szCs w:val="22"/>
        </w:rPr>
        <w:t>коррупциогенных</w:t>
      </w:r>
      <w:proofErr w:type="spellEnd"/>
      <w:r w:rsidRPr="002B3ADF">
        <w:rPr>
          <w:sz w:val="22"/>
          <w:szCs w:val="22"/>
        </w:rPr>
        <w:t xml:space="preserve"> факторов в заключении указывается структурный элемент правового акта и </w:t>
      </w:r>
      <w:proofErr w:type="spellStart"/>
      <w:r w:rsidRPr="002B3ADF">
        <w:rPr>
          <w:sz w:val="22"/>
          <w:szCs w:val="22"/>
        </w:rPr>
        <w:t>коррупциогенные</w:t>
      </w:r>
      <w:proofErr w:type="spellEnd"/>
      <w:r w:rsidRPr="002B3ADF">
        <w:rPr>
          <w:sz w:val="22"/>
          <w:szCs w:val="22"/>
        </w:rPr>
        <w:t xml:space="preserve"> факторы, которые в нем содержатся. При этом приводится обоснование выявления каждого из </w:t>
      </w:r>
      <w:proofErr w:type="spellStart"/>
      <w:r w:rsidRPr="002B3ADF">
        <w:rPr>
          <w:sz w:val="22"/>
          <w:szCs w:val="22"/>
        </w:rPr>
        <w:t>коррупциогенных</w:t>
      </w:r>
      <w:proofErr w:type="spellEnd"/>
      <w:r w:rsidRPr="002B3ADF">
        <w:rPr>
          <w:sz w:val="22"/>
          <w:szCs w:val="22"/>
        </w:rPr>
        <w:t xml:space="preserve"> факторов и рекомендации по его устранению.</w:t>
      </w:r>
    </w:p>
    <w:p w:rsidR="002B3ADF" w:rsidRPr="002B3ADF" w:rsidRDefault="002B3ADF" w:rsidP="002B3ADF">
      <w:pPr>
        <w:pStyle w:val="ConsPlusNormal"/>
        <w:ind w:firstLine="540"/>
        <w:jc w:val="both"/>
        <w:rPr>
          <w:sz w:val="22"/>
          <w:szCs w:val="22"/>
        </w:rPr>
      </w:pPr>
      <w:r w:rsidRPr="002B3ADF">
        <w:rPr>
          <w:sz w:val="22"/>
          <w:szCs w:val="22"/>
        </w:rPr>
        <w:t xml:space="preserve">24. В случае выявления в муниципальном нормативном правовом акте или в проекте муниципального нормативного правового акта положений, не относящихся к числу </w:t>
      </w:r>
      <w:proofErr w:type="spellStart"/>
      <w:r w:rsidRPr="002B3ADF">
        <w:rPr>
          <w:sz w:val="22"/>
          <w:szCs w:val="22"/>
        </w:rPr>
        <w:t>коррупциогенных</w:t>
      </w:r>
      <w:proofErr w:type="spellEnd"/>
      <w:r w:rsidRPr="002B3ADF">
        <w:rPr>
          <w:sz w:val="22"/>
          <w:szCs w:val="22"/>
        </w:rPr>
        <w:t xml:space="preserve"> факторов, но которые могут способствовать проявлениям коррупции, в заключени</w:t>
      </w:r>
      <w:proofErr w:type="gramStart"/>
      <w:r w:rsidRPr="002B3ADF">
        <w:rPr>
          <w:sz w:val="22"/>
          <w:szCs w:val="22"/>
        </w:rPr>
        <w:t>и</w:t>
      </w:r>
      <w:proofErr w:type="gramEnd"/>
      <w:r w:rsidRPr="002B3ADF">
        <w:rPr>
          <w:sz w:val="22"/>
          <w:szCs w:val="22"/>
        </w:rPr>
        <w:t xml:space="preserve"> также предусматриваются рекомендации по их устранению.</w:t>
      </w:r>
    </w:p>
    <w:p w:rsidR="002B3ADF" w:rsidRPr="002B3ADF" w:rsidRDefault="002B3ADF" w:rsidP="002B3ADF">
      <w:pPr>
        <w:pStyle w:val="ConsPlusNormal"/>
        <w:ind w:firstLine="540"/>
        <w:jc w:val="both"/>
        <w:rPr>
          <w:sz w:val="22"/>
          <w:szCs w:val="22"/>
        </w:rPr>
      </w:pPr>
      <w:r w:rsidRPr="002B3ADF">
        <w:rPr>
          <w:sz w:val="22"/>
          <w:szCs w:val="22"/>
        </w:rPr>
        <w:t xml:space="preserve">25. Заключение, содержащее результаты внутренней антикоррупционной экспертизы проекта муниципального нормативного правового акта, в случае выявления в нем </w:t>
      </w:r>
      <w:proofErr w:type="spellStart"/>
      <w:r w:rsidRPr="002B3ADF">
        <w:rPr>
          <w:sz w:val="22"/>
          <w:szCs w:val="22"/>
        </w:rPr>
        <w:t>коррупциогенных</w:t>
      </w:r>
      <w:proofErr w:type="spellEnd"/>
      <w:r w:rsidRPr="002B3ADF">
        <w:rPr>
          <w:sz w:val="22"/>
          <w:szCs w:val="22"/>
        </w:rPr>
        <w:t xml:space="preserve"> факторов направляется разработчикам соответствующего проекта для устранения выявленных </w:t>
      </w:r>
      <w:proofErr w:type="spellStart"/>
      <w:r w:rsidRPr="002B3ADF">
        <w:rPr>
          <w:sz w:val="22"/>
          <w:szCs w:val="22"/>
        </w:rPr>
        <w:t>коррупциогенных</w:t>
      </w:r>
      <w:proofErr w:type="spellEnd"/>
      <w:r w:rsidRPr="002B3ADF">
        <w:rPr>
          <w:sz w:val="22"/>
          <w:szCs w:val="22"/>
        </w:rPr>
        <w:t xml:space="preserve"> факторов.</w:t>
      </w:r>
    </w:p>
    <w:p w:rsidR="002B3ADF" w:rsidRPr="002B3ADF" w:rsidRDefault="002B3ADF" w:rsidP="002B3ADF">
      <w:pPr>
        <w:pStyle w:val="ConsPlusNormal"/>
        <w:ind w:firstLine="540"/>
        <w:jc w:val="both"/>
        <w:rPr>
          <w:sz w:val="22"/>
          <w:szCs w:val="22"/>
        </w:rPr>
      </w:pPr>
      <w:r w:rsidRPr="002B3ADF">
        <w:rPr>
          <w:sz w:val="22"/>
          <w:szCs w:val="22"/>
        </w:rPr>
        <w:t xml:space="preserve">Заключение, содержащее результаты внутренней антикоррупционной экспертизы вступившего в силу муниципального нормативного правового акта, в случае выявления в нем </w:t>
      </w:r>
      <w:proofErr w:type="spellStart"/>
      <w:r w:rsidRPr="002B3ADF">
        <w:rPr>
          <w:sz w:val="22"/>
          <w:szCs w:val="22"/>
        </w:rPr>
        <w:t>коррупциогенных</w:t>
      </w:r>
      <w:proofErr w:type="spellEnd"/>
      <w:r w:rsidRPr="002B3ADF">
        <w:rPr>
          <w:sz w:val="22"/>
          <w:szCs w:val="22"/>
        </w:rPr>
        <w:t xml:space="preserve"> факторов направляется руководителю органа или должностному лицу, </w:t>
      </w:r>
      <w:r w:rsidRPr="002B3ADF">
        <w:rPr>
          <w:sz w:val="22"/>
          <w:szCs w:val="22"/>
        </w:rPr>
        <w:lastRenderedPageBreak/>
        <w:t xml:space="preserve">принявшему этот муниципальный нормативный правовой акт, с предложениями о внесении в него изменений с целью устранения выявленных </w:t>
      </w:r>
      <w:proofErr w:type="spellStart"/>
      <w:r w:rsidRPr="002B3ADF">
        <w:rPr>
          <w:sz w:val="22"/>
          <w:szCs w:val="22"/>
        </w:rPr>
        <w:t>коррупциогенных</w:t>
      </w:r>
      <w:proofErr w:type="spellEnd"/>
      <w:r w:rsidRPr="002B3ADF">
        <w:rPr>
          <w:sz w:val="22"/>
          <w:szCs w:val="22"/>
        </w:rPr>
        <w:t xml:space="preserve"> факторов.</w:t>
      </w:r>
    </w:p>
    <w:p w:rsidR="002B3ADF" w:rsidRPr="002B3ADF" w:rsidRDefault="002B3ADF" w:rsidP="002B3ADF">
      <w:pPr>
        <w:pStyle w:val="ConsPlusNormal"/>
        <w:ind w:firstLine="540"/>
        <w:jc w:val="both"/>
        <w:rPr>
          <w:sz w:val="22"/>
          <w:szCs w:val="22"/>
        </w:rPr>
      </w:pPr>
      <w:r w:rsidRPr="002B3ADF">
        <w:rPr>
          <w:sz w:val="22"/>
          <w:szCs w:val="22"/>
        </w:rPr>
        <w:t xml:space="preserve">26. </w:t>
      </w:r>
      <w:proofErr w:type="gramStart"/>
      <w:r w:rsidRPr="002B3ADF">
        <w:rPr>
          <w:sz w:val="22"/>
          <w:szCs w:val="22"/>
        </w:rPr>
        <w:t xml:space="preserve">В случае несогласия с содержащимися в заключениях по результатам независимой (научной) и (или) общественной антикоррупционных экспертиз выводами о наличии в муниципальном нормативном правовом акте или проекте муниципального нормативного правового акта </w:t>
      </w:r>
      <w:proofErr w:type="spellStart"/>
      <w:r w:rsidRPr="002B3ADF">
        <w:rPr>
          <w:sz w:val="22"/>
          <w:szCs w:val="22"/>
        </w:rPr>
        <w:t>коррупциогенных</w:t>
      </w:r>
      <w:proofErr w:type="spellEnd"/>
      <w:r w:rsidRPr="002B3ADF">
        <w:rPr>
          <w:sz w:val="22"/>
          <w:szCs w:val="22"/>
        </w:rPr>
        <w:t xml:space="preserve"> факторов, орган или должностное лицо, к полномочиям которого в соответствии с </w:t>
      </w:r>
      <w:hyperlink r:id="rId16" w:history="1">
        <w:r w:rsidRPr="002B3ADF">
          <w:rPr>
            <w:color w:val="0000FF"/>
            <w:sz w:val="22"/>
            <w:szCs w:val="22"/>
          </w:rPr>
          <w:t>Уставом</w:t>
        </w:r>
      </w:hyperlink>
      <w:r w:rsidRPr="002B3ADF">
        <w:rPr>
          <w:sz w:val="22"/>
          <w:szCs w:val="22"/>
        </w:rPr>
        <w:t xml:space="preserve"> городского округа отнесено принятие этого муниципального нормативного правового акта, направляет лицу или организации, подготовившим соответствующее экспертное заключение</w:t>
      </w:r>
      <w:proofErr w:type="gramEnd"/>
      <w:r w:rsidRPr="002B3ADF">
        <w:rPr>
          <w:sz w:val="22"/>
          <w:szCs w:val="22"/>
        </w:rPr>
        <w:t>, мотивированное обоснование выраженного несогласия.</w:t>
      </w:r>
    </w:p>
    <w:p w:rsidR="002B3ADF" w:rsidRPr="002B3ADF" w:rsidRDefault="002B3ADF" w:rsidP="009C0345">
      <w:pPr>
        <w:jc w:val="both"/>
      </w:pPr>
    </w:p>
    <w:sectPr w:rsidR="002B3ADF" w:rsidRPr="002B3ADF" w:rsidSect="005617F6">
      <w:pgSz w:w="11906" w:h="16838"/>
      <w:pgMar w:top="1440" w:right="566" w:bottom="1440" w:left="1133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4619"/>
    <w:rsid w:val="002B3ADF"/>
    <w:rsid w:val="00302A61"/>
    <w:rsid w:val="003532F8"/>
    <w:rsid w:val="007E2201"/>
    <w:rsid w:val="009C0345"/>
    <w:rsid w:val="00EC4540"/>
    <w:rsid w:val="00FD46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2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D4619"/>
    <w:rPr>
      <w:color w:val="0000FF"/>
      <w:u w:val="single"/>
    </w:rPr>
  </w:style>
  <w:style w:type="paragraph" w:customStyle="1" w:styleId="ConsPlusNormal">
    <w:name w:val="ConsPlusNormal"/>
    <w:rsid w:val="002B3AD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079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66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9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8B3AFB99B9F03B6D5AD56882E3FE7C12A02D6EBAB818A3F95AD8B07129D2959D8B882C958B1CDD7BA90W8u2H" TargetMode="External"/><Relationship Id="rId13" Type="http://schemas.openxmlformats.org/officeDocument/2006/relationships/hyperlink" Target="consultantplus://offline/ref=08B3AFB99B9F03B6D5AD56882E3FE7C12A02D6EEAE8E8E3E9CF0810F4B912B5ED7E795CE11BDCCD7BA9183W8u1H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8B3AFB99B9F03B6D5AD56882E3FE7C12A02D6EEAE828F3E9FF0810F4B912B5ED7E795CE11BDCCD7BA9083W8u2H" TargetMode="External"/><Relationship Id="rId12" Type="http://schemas.openxmlformats.org/officeDocument/2006/relationships/hyperlink" Target="consultantplus://offline/ref=08B3AFB99B9F03B6D5AD56882E3FE7C12A02D6EEAE828F3E9FF0810F4B912B5ED7E795CE11BDCCD7BA9083W8u2H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08B3AFB99B9F03B6D5AD56882E3FE7C12A02D6EEAE8E8E3E9CF0810F4B912B5ED7E795CE11BDCCD7BA9183W8u1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08B3AFB99B9F03B6D5B35B9E4261EDC12155D8E7AD8CDD63CAF6D650W1uBH" TargetMode="External"/><Relationship Id="rId11" Type="http://schemas.openxmlformats.org/officeDocument/2006/relationships/hyperlink" Target="consultantplus://offline/ref=08B3AFB99B9F03B6D5B35B9E4261EDC1245FDFE7AB8CDD63CAF6D650W1uBH" TargetMode="External"/><Relationship Id="rId5" Type="http://schemas.openxmlformats.org/officeDocument/2006/relationships/hyperlink" Target="consultantplus://offline/ref=08B3AFB99B9F03B6D5B35B9E4261EDC1245FDFE7AB8CDD63CAF6D6501B977E1E97E1C08D55B0CFWDu5H" TargetMode="External"/><Relationship Id="rId15" Type="http://schemas.openxmlformats.org/officeDocument/2006/relationships/hyperlink" Target="consultantplus://offline/ref=08B3AFB99B9F03B6D5AD56882E3FE7C12A02D6EEAE8E8E3E9CF0810F4B912B5ED7E795CE11BDCCD7BA9183W8u1H" TargetMode="External"/><Relationship Id="rId10" Type="http://schemas.openxmlformats.org/officeDocument/2006/relationships/hyperlink" Target="consultantplus://offline/ref=08B3AFB99B9F03B6D5B35B9E4261EDC1245AD2EDA58CDD63CAF6D6501B977E1E97E1C08D55B0C8WDu7H" TargetMode="External"/><Relationship Id="rId4" Type="http://schemas.openxmlformats.org/officeDocument/2006/relationships/hyperlink" Target="consultantplus://offline/ref=08B3AFB99B9F03B6D5B35B9E4261EDC1245AD2EDA58CDD63CAF6D6501B977E1E97E1C08D55B0C8WDu7H" TargetMode="External"/><Relationship Id="rId9" Type="http://schemas.openxmlformats.org/officeDocument/2006/relationships/hyperlink" Target="consultantplus://offline/ref=08B3AFB99B9F03B6D5AD56882E3FE7C12A02D6EAAF868D3D95AD8B07129D29W5u9H" TargetMode="External"/><Relationship Id="rId14" Type="http://schemas.openxmlformats.org/officeDocument/2006/relationships/hyperlink" Target="consultantplus://offline/ref=08B3AFB99B9F03B6D5AD56882E3FE7C12A02D6EEAE8E8E3E9CF0810F4B912B5ED7E795CE11BDCCD7BA9183W8u1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2346</Words>
  <Characters>13377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116</dc:creator>
  <cp:lastModifiedBy>Наташа</cp:lastModifiedBy>
  <cp:revision>2</cp:revision>
  <dcterms:created xsi:type="dcterms:W3CDTF">2020-01-06T10:05:00Z</dcterms:created>
  <dcterms:modified xsi:type="dcterms:W3CDTF">2020-01-06T10:05:00Z</dcterms:modified>
</cp:coreProperties>
</file>