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D5A" w:rsidRPr="00EF0D5A" w:rsidRDefault="00EF0D5A" w:rsidP="00EF0D5A">
      <w:pPr>
        <w:spacing w:before="161" w:after="161" w:line="240" w:lineRule="auto"/>
        <w:outlineLvl w:val="0"/>
        <w:rPr>
          <w:rFonts w:ascii="Arial" w:eastAsia="Times New Roman" w:hAnsi="Arial" w:cs="Arial"/>
          <w:b/>
          <w:bCs/>
          <w:color w:val="000000"/>
          <w:kern w:val="36"/>
          <w:sz w:val="48"/>
          <w:szCs w:val="48"/>
          <w:lang w:eastAsia="ru-RU"/>
        </w:rPr>
      </w:pPr>
      <w:r w:rsidRPr="00EF0D5A">
        <w:rPr>
          <w:rFonts w:ascii="Arial" w:eastAsia="Times New Roman" w:hAnsi="Arial" w:cs="Arial"/>
          <w:b/>
          <w:bCs/>
          <w:color w:val="000000"/>
          <w:kern w:val="36"/>
          <w:sz w:val="48"/>
          <w:szCs w:val="48"/>
          <w:lang w:eastAsia="ru-RU"/>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Развернуть</w:t>
      </w:r>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hyperlink r:id="rId5" w:anchor="text" w:history="1">
        <w:r w:rsidRPr="00EF0D5A">
          <w:rPr>
            <w:rFonts w:ascii="Arial" w:eastAsia="Times New Roman" w:hAnsi="Arial" w:cs="Arial"/>
            <w:b/>
            <w:bCs/>
            <w:color w:val="3272C0"/>
            <w:sz w:val="16"/>
            <w:u w:val="single"/>
            <w:lang w:eastAsia="ru-RU"/>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7" w:anchor="block_100" w:history="1">
        <w:r w:rsidRPr="00EF0D5A">
          <w:rPr>
            <w:rFonts w:ascii="Arial" w:eastAsia="Times New Roman" w:hAnsi="Arial" w:cs="Arial"/>
            <w:b/>
            <w:bCs/>
            <w:color w:val="3272C0"/>
            <w:sz w:val="16"/>
            <w:u w:val="single"/>
            <w:lang w:eastAsia="ru-RU"/>
          </w:rPr>
          <w:t>I. Введение</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2" name="closed_img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8" w:anchor="block_200" w:history="1">
        <w:r w:rsidRPr="00EF0D5A">
          <w:rPr>
            <w:rFonts w:ascii="Arial" w:eastAsia="Times New Roman" w:hAnsi="Arial" w:cs="Arial"/>
            <w:b/>
            <w:bCs/>
            <w:color w:val="3272C0"/>
            <w:sz w:val="16"/>
            <w:u w:val="single"/>
            <w:lang w:eastAsia="ru-RU"/>
          </w:rPr>
          <w:t>II. Нормативное правовое обеспечение</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hyperlink r:id="rId9" w:anchor="block_300" w:history="1">
        <w:r w:rsidRPr="00EF0D5A">
          <w:rPr>
            <w:rFonts w:ascii="Arial" w:eastAsia="Times New Roman" w:hAnsi="Arial" w:cs="Arial"/>
            <w:b/>
            <w:bCs/>
            <w:color w:val="3272C0"/>
            <w:sz w:val="16"/>
            <w:u w:val="single"/>
            <w:lang w:eastAsia="ru-RU"/>
          </w:rPr>
          <w:t>III. Основные принципы противодействия коррупции в организации</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3" name="closed_img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6"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10" w:anchor="block_400" w:history="1">
        <w:r w:rsidRPr="00EF0D5A">
          <w:rPr>
            <w:rFonts w:ascii="Arial" w:eastAsia="Times New Roman" w:hAnsi="Arial" w:cs="Arial"/>
            <w:b/>
            <w:bCs/>
            <w:color w:val="3272C0"/>
            <w:sz w:val="16"/>
            <w:u w:val="single"/>
            <w:lang w:eastAsia="ru-RU"/>
          </w:rPr>
          <w:t xml:space="preserve">IV. </w:t>
        </w:r>
        <w:proofErr w:type="spellStart"/>
        <w:r w:rsidRPr="00EF0D5A">
          <w:rPr>
            <w:rFonts w:ascii="Arial" w:eastAsia="Times New Roman" w:hAnsi="Arial" w:cs="Arial"/>
            <w:b/>
            <w:bCs/>
            <w:color w:val="3272C0"/>
            <w:sz w:val="16"/>
            <w:u w:val="single"/>
            <w:lang w:eastAsia="ru-RU"/>
          </w:rPr>
          <w:t>Антикоррупционная</w:t>
        </w:r>
        <w:proofErr w:type="spellEnd"/>
        <w:r w:rsidRPr="00EF0D5A">
          <w:rPr>
            <w:rFonts w:ascii="Arial" w:eastAsia="Times New Roman" w:hAnsi="Arial" w:cs="Arial"/>
            <w:b/>
            <w:bCs/>
            <w:color w:val="3272C0"/>
            <w:sz w:val="16"/>
            <w:u w:val="single"/>
            <w:lang w:eastAsia="ru-RU"/>
          </w:rPr>
          <w:t xml:space="preserve"> политика организации</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4" name="closed_img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3"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11" w:anchor="block_1000" w:history="1">
        <w:r w:rsidRPr="00EF0D5A">
          <w:rPr>
            <w:rFonts w:ascii="Arial" w:eastAsia="Times New Roman" w:hAnsi="Arial" w:cs="Arial"/>
            <w:b/>
            <w:bCs/>
            <w:color w:val="3272C0"/>
            <w:sz w:val="16"/>
            <w:u w:val="single"/>
            <w:lang w:eastAsia="ru-RU"/>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5" name="closed_img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4"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12" w:anchor="block_20000" w:history="1">
        <w:r w:rsidRPr="00EF0D5A">
          <w:rPr>
            <w:rFonts w:ascii="Arial" w:eastAsia="Times New Roman" w:hAnsi="Arial" w:cs="Arial"/>
            <w:b/>
            <w:bCs/>
            <w:color w:val="3272C0"/>
            <w:sz w:val="16"/>
            <w:u w:val="single"/>
            <w:lang w:eastAsia="ru-RU"/>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6" name="closed_img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7"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13" w:anchor="block_2000" w:history="1">
        <w:r w:rsidRPr="00EF0D5A">
          <w:rPr>
            <w:rFonts w:ascii="Arial" w:eastAsia="Times New Roman" w:hAnsi="Arial" w:cs="Arial"/>
            <w:b/>
            <w:bCs/>
            <w:color w:val="3272C0"/>
            <w:sz w:val="16"/>
            <w:u w:val="single"/>
            <w:lang w:eastAsia="ru-RU"/>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hyperlink r:id="rId14" w:anchor="block_3000" w:history="1">
        <w:r w:rsidRPr="00EF0D5A">
          <w:rPr>
            <w:rFonts w:ascii="Arial" w:eastAsia="Times New Roman" w:hAnsi="Arial" w:cs="Arial"/>
            <w:b/>
            <w:bCs/>
            <w:color w:val="3272C0"/>
            <w:sz w:val="16"/>
            <w:u w:val="single"/>
            <w:lang w:eastAsia="ru-RU"/>
          </w:rPr>
          <w:t>Приложение  4. Обзор типовых ситуаций конфликта интересов</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hyperlink r:id="rId15" w:anchor="block_4000" w:history="1">
        <w:r w:rsidRPr="00EF0D5A">
          <w:rPr>
            <w:rFonts w:ascii="Arial" w:eastAsia="Times New Roman" w:hAnsi="Arial" w:cs="Arial"/>
            <w:b/>
            <w:bCs/>
            <w:color w:val="3272C0"/>
            <w:sz w:val="16"/>
            <w:u w:val="single"/>
            <w:lang w:eastAsia="ru-RU"/>
          </w:rPr>
          <w:t>Приложение 5. Типовая декларация конфликта интересов</w:t>
        </w:r>
      </w:hyperlink>
    </w:p>
    <w:p w:rsidR="00EF0D5A" w:rsidRPr="00EF0D5A" w:rsidRDefault="00EF0D5A" w:rsidP="00EF0D5A">
      <w:pPr>
        <w:numPr>
          <w:ilvl w:val="0"/>
          <w:numId w:val="1"/>
        </w:numPr>
        <w:spacing w:after="0" w:line="240" w:lineRule="auto"/>
        <w:ind w:left="0"/>
        <w:rPr>
          <w:rFonts w:ascii="Arial" w:eastAsia="Times New Roman" w:hAnsi="Arial" w:cs="Arial"/>
          <w:b/>
          <w:bCs/>
          <w:color w:val="000000"/>
          <w:sz w:val="16"/>
          <w:szCs w:val="16"/>
          <w:lang w:eastAsia="ru-RU"/>
        </w:rPr>
      </w:pPr>
      <w:r>
        <w:rPr>
          <w:rFonts w:ascii="Arial" w:eastAsia="Times New Roman" w:hAnsi="Arial" w:cs="Arial"/>
          <w:b/>
          <w:bCs/>
          <w:noProof/>
          <w:color w:val="000000"/>
          <w:sz w:val="16"/>
          <w:szCs w:val="16"/>
          <w:lang w:eastAsia="ru-RU"/>
        </w:rPr>
        <w:drawing>
          <wp:inline distT="0" distB="0" distL="0" distR="0">
            <wp:extent cx="43180" cy="86360"/>
            <wp:effectExtent l="19050" t="0" r="0" b="0"/>
            <wp:docPr id="7" name="closed_img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8" descr="+"/>
                    <pic:cNvPicPr>
                      <a:picLocks noChangeAspect="1" noChangeArrowheads="1"/>
                    </pic:cNvPicPr>
                  </pic:nvPicPr>
                  <pic:blipFill>
                    <a:blip r:embed="rId6"/>
                    <a:srcRect/>
                    <a:stretch>
                      <a:fillRect/>
                    </a:stretch>
                  </pic:blipFill>
                  <pic:spPr bwMode="auto">
                    <a:xfrm>
                      <a:off x="0" y="0"/>
                      <a:ext cx="43180" cy="86360"/>
                    </a:xfrm>
                    <a:prstGeom prst="rect">
                      <a:avLst/>
                    </a:prstGeom>
                    <a:noFill/>
                    <a:ln w="9525">
                      <a:noFill/>
                      <a:miter lim="800000"/>
                      <a:headEnd/>
                      <a:tailEnd/>
                    </a:ln>
                  </pic:spPr>
                </pic:pic>
              </a:graphicData>
            </a:graphic>
          </wp:inline>
        </w:drawing>
      </w:r>
      <w:r w:rsidRPr="00EF0D5A">
        <w:rPr>
          <w:rFonts w:ascii="Arial" w:eastAsia="Times New Roman" w:hAnsi="Arial" w:cs="Arial"/>
          <w:b/>
          <w:bCs/>
          <w:color w:val="000000"/>
          <w:sz w:val="16"/>
          <w:lang w:eastAsia="ru-RU"/>
        </w:rPr>
        <w:t> </w:t>
      </w:r>
      <w:hyperlink r:id="rId16" w:anchor="block_5000" w:history="1">
        <w:r w:rsidRPr="00EF0D5A">
          <w:rPr>
            <w:rFonts w:ascii="Arial" w:eastAsia="Times New Roman" w:hAnsi="Arial" w:cs="Arial"/>
            <w:b/>
            <w:bCs/>
            <w:color w:val="3272C0"/>
            <w:sz w:val="16"/>
            <w:u w:val="single"/>
            <w:lang w:eastAsia="ru-RU"/>
          </w:rPr>
          <w:t xml:space="preserve">Приложение 6. </w:t>
        </w:r>
        <w:proofErr w:type="spellStart"/>
        <w:r w:rsidRPr="00EF0D5A">
          <w:rPr>
            <w:rFonts w:ascii="Arial" w:eastAsia="Times New Roman" w:hAnsi="Arial" w:cs="Arial"/>
            <w:b/>
            <w:bCs/>
            <w:color w:val="3272C0"/>
            <w:sz w:val="16"/>
            <w:u w:val="single"/>
            <w:lang w:eastAsia="ru-RU"/>
          </w:rPr>
          <w:t>Антикоррупционная</w:t>
        </w:r>
        <w:proofErr w:type="spellEnd"/>
        <w:r w:rsidRPr="00EF0D5A">
          <w:rPr>
            <w:rFonts w:ascii="Arial" w:eastAsia="Times New Roman" w:hAnsi="Arial" w:cs="Arial"/>
            <w:b/>
            <w:bCs/>
            <w:color w:val="3272C0"/>
            <w:sz w:val="16"/>
            <w:u w:val="single"/>
            <w:lang w:eastAsia="ru-RU"/>
          </w:rPr>
          <w:t xml:space="preserve"> хартия российского бизнеса</w:t>
        </w:r>
      </w:hyperlink>
    </w:p>
    <w:p w:rsidR="00EF0D5A" w:rsidRPr="00EF0D5A" w:rsidRDefault="00EF0D5A" w:rsidP="00EF0D5A">
      <w:pPr>
        <w:spacing w:after="0" w:line="240" w:lineRule="auto"/>
        <w:rPr>
          <w:rFonts w:ascii="Arial" w:eastAsia="Times New Roman" w:hAnsi="Arial" w:cs="Arial"/>
          <w:b/>
          <w:bCs/>
          <w:color w:val="000000"/>
          <w:sz w:val="16"/>
          <w:szCs w:val="16"/>
          <w:lang w:eastAsia="ru-RU"/>
        </w:rPr>
      </w:pPr>
      <w:bookmarkStart w:id="0" w:name="text"/>
      <w:bookmarkEnd w:id="0"/>
      <w:r w:rsidRPr="00EF0D5A">
        <w:rPr>
          <w:rFonts w:ascii="Arial" w:eastAsia="Times New Roman" w:hAnsi="Arial" w:cs="Arial"/>
          <w:b/>
          <w:bCs/>
          <w:color w:val="000000"/>
          <w:sz w:val="16"/>
          <w:szCs w:val="16"/>
          <w:lang w:eastAsia="ru-RU"/>
        </w:rPr>
        <w:t>Методические рекомендации</w:t>
      </w:r>
      <w:r w:rsidRPr="00EF0D5A">
        <w:rPr>
          <w:rFonts w:ascii="Arial" w:eastAsia="Times New Roman" w:hAnsi="Arial" w:cs="Arial"/>
          <w:b/>
          <w:bCs/>
          <w:color w:val="000000"/>
          <w:sz w:val="16"/>
          <w:szCs w:val="16"/>
          <w:lang w:eastAsia="ru-RU"/>
        </w:rPr>
        <w:br/>
        <w:t>по разработке и принятию организациями мер по предупреждению и противодействию коррупции</w:t>
      </w:r>
      <w:r w:rsidRPr="00EF0D5A">
        <w:rPr>
          <w:rFonts w:ascii="Arial" w:eastAsia="Times New Roman" w:hAnsi="Arial" w:cs="Arial"/>
          <w:b/>
          <w:bCs/>
          <w:color w:val="000000"/>
          <w:sz w:val="16"/>
          <w:szCs w:val="16"/>
          <w:lang w:eastAsia="ru-RU"/>
        </w:rPr>
        <w:br/>
        <w:t>(утв. Министерством труда и социальной защиты РФ 8 ноября 2013 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I. Введение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Цели и задачи Методических рекомендаций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w:t>
      </w:r>
      <w:r w:rsidRPr="00EF0D5A">
        <w:rPr>
          <w:rFonts w:ascii="Arial" w:eastAsia="Times New Roman" w:hAnsi="Arial" w:cs="Arial"/>
          <w:b/>
          <w:bCs/>
          <w:color w:val="000000"/>
          <w:sz w:val="16"/>
          <w:lang w:eastAsia="ru-RU"/>
        </w:rPr>
        <w:t> </w:t>
      </w:r>
      <w:hyperlink r:id="rId17" w:anchor="block_2502" w:history="1">
        <w:r w:rsidRPr="00EF0D5A">
          <w:rPr>
            <w:rFonts w:ascii="Arial" w:eastAsia="Times New Roman" w:hAnsi="Arial" w:cs="Arial"/>
            <w:b/>
            <w:bCs/>
            <w:color w:val="3272C0"/>
            <w:sz w:val="16"/>
            <w:u w:val="single"/>
            <w:lang w:eastAsia="ru-RU"/>
          </w:rPr>
          <w:t>подпункта "б" пункта 25</w:t>
        </w:r>
      </w:hyperlink>
      <w:r w:rsidRPr="00EF0D5A">
        <w:rPr>
          <w:rFonts w:ascii="Arial" w:eastAsia="Times New Roman" w:hAnsi="Arial" w:cs="Arial"/>
          <w:b/>
          <w:bCs/>
          <w:color w:val="000000"/>
          <w:sz w:val="16"/>
          <w:szCs w:val="16"/>
          <w:lang w:eastAsia="ru-RU"/>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w:t>
      </w:r>
      <w:r w:rsidRPr="00EF0D5A">
        <w:rPr>
          <w:rFonts w:ascii="Arial" w:eastAsia="Times New Roman" w:hAnsi="Arial" w:cs="Arial"/>
          <w:b/>
          <w:bCs/>
          <w:color w:val="000000"/>
          <w:sz w:val="16"/>
          <w:lang w:eastAsia="ru-RU"/>
        </w:rPr>
        <w:t> </w:t>
      </w:r>
      <w:hyperlink r:id="rId18" w:anchor="block_133" w:history="1">
        <w:r w:rsidRPr="00EF0D5A">
          <w:rPr>
            <w:rFonts w:ascii="Arial" w:eastAsia="Times New Roman" w:hAnsi="Arial" w:cs="Arial"/>
            <w:b/>
            <w:bCs/>
            <w:color w:val="3272C0"/>
            <w:sz w:val="16"/>
            <w:u w:val="single"/>
            <w:lang w:eastAsia="ru-RU"/>
          </w:rPr>
          <w:t>статьей 13.3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25 декабря 2008 г. N 273-ФЗ</w:t>
      </w:r>
      <w:proofErr w:type="gramEnd"/>
      <w:r w:rsidRPr="00EF0D5A">
        <w:rPr>
          <w:rFonts w:ascii="Arial" w:eastAsia="Times New Roman" w:hAnsi="Arial" w:cs="Arial"/>
          <w:b/>
          <w:bCs/>
          <w:color w:val="000000"/>
          <w:sz w:val="16"/>
          <w:szCs w:val="16"/>
          <w:lang w:eastAsia="ru-RU"/>
        </w:rPr>
        <w:t xml:space="preserve"> "О противодействии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Задачами Методических рекомендаций являются: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определение основных принципов противодействия коррупции в организациях;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методическое обеспечение разработки и реализации мер, направленных на профилактику и противодействие коррупции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Термины и определения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lang w:eastAsia="ru-RU"/>
        </w:rPr>
        <w:t>Коррупция </w:t>
      </w:r>
      <w:r w:rsidRPr="00EF0D5A">
        <w:rPr>
          <w:rFonts w:ascii="Arial" w:eastAsia="Times New Roman" w:hAnsi="Arial" w:cs="Arial"/>
          <w:b/>
          <w:bCs/>
          <w:color w:val="000000"/>
          <w:sz w:val="16"/>
          <w:szCs w:val="16"/>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EF0D5A">
        <w:rPr>
          <w:rFonts w:ascii="Arial" w:eastAsia="Times New Roman" w:hAnsi="Arial" w:cs="Arial"/>
          <w:b/>
          <w:bCs/>
          <w:color w:val="000000"/>
          <w:sz w:val="16"/>
          <w:szCs w:val="16"/>
          <w:lang w:eastAsia="ru-RU"/>
        </w:rPr>
        <w:t>. Коррупцией также является совершение перечисленных деяний от имени или в интересах юридического лица (</w:t>
      </w:r>
      <w:hyperlink r:id="rId19" w:anchor="block_101" w:history="1">
        <w:r w:rsidRPr="00EF0D5A">
          <w:rPr>
            <w:rFonts w:ascii="Arial" w:eastAsia="Times New Roman" w:hAnsi="Arial" w:cs="Arial"/>
            <w:b/>
            <w:bCs/>
            <w:color w:val="3272C0"/>
            <w:sz w:val="16"/>
            <w:u w:val="single"/>
            <w:lang w:eastAsia="ru-RU"/>
          </w:rPr>
          <w:t>пункт 1 статьи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25 декабря 2008 г. N 273-ФЗ "О противодействии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Противодействие коррупции </w:t>
      </w:r>
      <w:r w:rsidRPr="00EF0D5A">
        <w:rPr>
          <w:rFonts w:ascii="Arial" w:eastAsia="Times New Roman" w:hAnsi="Arial" w:cs="Arial"/>
          <w:b/>
          <w:bCs/>
          <w:color w:val="000000"/>
          <w:sz w:val="16"/>
          <w:szCs w:val="16"/>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w:t>
      </w:r>
      <w:r w:rsidRPr="00EF0D5A">
        <w:rPr>
          <w:rFonts w:ascii="Arial" w:eastAsia="Times New Roman" w:hAnsi="Arial" w:cs="Arial"/>
          <w:b/>
          <w:bCs/>
          <w:color w:val="000000"/>
          <w:sz w:val="16"/>
          <w:szCs w:val="16"/>
          <w:lang w:eastAsia="ru-RU"/>
        </w:rPr>
        <w:lastRenderedPageBreak/>
        <w:t>гражданского общества, организаций и физических лиц в пределах их полномочий (</w:t>
      </w:r>
      <w:hyperlink r:id="rId20" w:anchor="block_102" w:history="1">
        <w:r w:rsidRPr="00EF0D5A">
          <w:rPr>
            <w:rFonts w:ascii="Arial" w:eastAsia="Times New Roman" w:hAnsi="Arial" w:cs="Arial"/>
            <w:b/>
            <w:bCs/>
            <w:color w:val="3272C0"/>
            <w:sz w:val="16"/>
            <w:u w:val="single"/>
            <w:lang w:eastAsia="ru-RU"/>
          </w:rPr>
          <w:t>пункт 2 статьи 1</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Федерального закона от 25 декабря 2008 г. N 273-ФЗ "О противодействии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 по предупреждению коррупции, в том числе по выявлению и последующему устранению причин коррупции (профилактика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б) по выявлению, предупреждению, пресечению, раскрытию и расследованию коррупционных правонарушений (борьба с коррупцией);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по минимизации и (или) ликвидации последствий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Предупреждение коррупции </w:t>
      </w:r>
      <w:r w:rsidRPr="00EF0D5A">
        <w:rPr>
          <w:rFonts w:ascii="Arial" w:eastAsia="Times New Roman" w:hAnsi="Arial" w:cs="Arial"/>
          <w:b/>
          <w:bCs/>
          <w:color w:val="000000"/>
          <w:sz w:val="16"/>
          <w:szCs w:val="16"/>
          <w:lang w:eastAsia="ru-RU"/>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Организация </w:t>
      </w:r>
      <w:r w:rsidRPr="00EF0D5A">
        <w:rPr>
          <w:rFonts w:ascii="Arial" w:eastAsia="Times New Roman" w:hAnsi="Arial" w:cs="Arial"/>
          <w:b/>
          <w:bCs/>
          <w:color w:val="000000"/>
          <w:sz w:val="16"/>
          <w:szCs w:val="16"/>
          <w:lang w:eastAsia="ru-RU"/>
        </w:rPr>
        <w:t>- юридическое лицо независимо от формы собственности, организационно-правовой формы и отраслевой принадлежности.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Контрагент </w:t>
      </w:r>
      <w:r w:rsidRPr="00EF0D5A">
        <w:rPr>
          <w:rFonts w:ascii="Arial" w:eastAsia="Times New Roman" w:hAnsi="Arial" w:cs="Arial"/>
          <w:b/>
          <w:bCs/>
          <w:color w:val="000000"/>
          <w:sz w:val="16"/>
          <w:szCs w:val="16"/>
          <w:lang w:eastAsia="ru-RU"/>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lang w:eastAsia="ru-RU"/>
        </w:rPr>
        <w:t>Взятка </w:t>
      </w:r>
      <w:r w:rsidRPr="00EF0D5A">
        <w:rPr>
          <w:rFonts w:ascii="Arial" w:eastAsia="Times New Roman" w:hAnsi="Arial" w:cs="Arial"/>
          <w:b/>
          <w:bCs/>
          <w:color w:val="000000"/>
          <w:sz w:val="16"/>
          <w:szCs w:val="16"/>
          <w:lang w:eastAsia="ru-RU"/>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EF0D5A">
        <w:rPr>
          <w:rFonts w:ascii="Arial" w:eastAsia="Times New Roman" w:hAnsi="Arial" w:cs="Arial"/>
          <w:b/>
          <w:bCs/>
          <w:color w:val="000000"/>
          <w:sz w:val="16"/>
          <w:szCs w:val="16"/>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lang w:eastAsia="ru-RU"/>
        </w:rPr>
        <w:t>Коммерческий подкуп </w:t>
      </w:r>
      <w:r w:rsidRPr="00EF0D5A">
        <w:rPr>
          <w:rFonts w:ascii="Arial" w:eastAsia="Times New Roman" w:hAnsi="Arial" w:cs="Arial"/>
          <w:b/>
          <w:bCs/>
          <w:color w:val="000000"/>
          <w:sz w:val="16"/>
          <w:szCs w:val="16"/>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21" w:anchor="block_20401" w:history="1">
        <w:r w:rsidRPr="00EF0D5A">
          <w:rPr>
            <w:rFonts w:ascii="Arial" w:eastAsia="Times New Roman" w:hAnsi="Arial" w:cs="Arial"/>
            <w:b/>
            <w:bCs/>
            <w:color w:val="3272C0"/>
            <w:sz w:val="16"/>
            <w:u w:val="single"/>
            <w:lang w:eastAsia="ru-RU"/>
          </w:rPr>
          <w:t>часть 1 статьи 204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Уголовного кодекса Российской Федерации).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spellStart"/>
      <w:r w:rsidRPr="00EF0D5A">
        <w:rPr>
          <w:rFonts w:ascii="Arial" w:eastAsia="Times New Roman" w:hAnsi="Arial" w:cs="Arial"/>
          <w:b/>
          <w:bCs/>
          <w:color w:val="000000"/>
          <w:sz w:val="16"/>
          <w:lang w:eastAsia="ru-RU"/>
        </w:rPr>
        <w:t>Комплаенс</w:t>
      </w:r>
      <w:proofErr w:type="spellEnd"/>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Круг субъектов, для которых разработаны Методические рекомендации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EF0D5A">
        <w:rPr>
          <w:rFonts w:ascii="Arial" w:eastAsia="Times New Roman" w:hAnsi="Arial" w:cs="Arial"/>
          <w:b/>
          <w:bCs/>
          <w:color w:val="000000"/>
          <w:sz w:val="16"/>
          <w:szCs w:val="16"/>
          <w:lang w:eastAsia="ru-RU"/>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EF0D5A">
        <w:rPr>
          <w:rFonts w:ascii="Arial" w:eastAsia="Times New Roman" w:hAnsi="Arial" w:cs="Arial"/>
          <w:b/>
          <w:bCs/>
          <w:color w:val="000000"/>
          <w:sz w:val="16"/>
          <w:szCs w:val="16"/>
          <w:lang w:eastAsia="ru-RU"/>
        </w:rPr>
        <w:t>, а также организациями, созданными для выполнения задач, поставленных перед федеральными государственными органами).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организации Методические рекомендации могут быть использованы широким кругом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Руководство организации может использовать Методические рекомендации в целях: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разработки основ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Лица, ответственные за реализацию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в организации, могут использовать настоящие Методические рекомендации в целях: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Работники организации могут использовать Методические рекомендации в целях получения сведений: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 нормативно-правовом регулировании в сфере противодействия коррупции и ответственности за совершение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об обязанностях, которые могут быть возложены на работников организации в связи с реализацией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II. Нормативное правовое обеспечение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Российское законодательство в сфере предупреждения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1.1. Обязанность организаций принимать меры по предупреждению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Основополагающим нормативным правовым актом в сфере борьбы с коррупцией является</w:t>
      </w:r>
      <w:r w:rsidRPr="00EF0D5A">
        <w:rPr>
          <w:rFonts w:ascii="Arial" w:eastAsia="Times New Roman" w:hAnsi="Arial" w:cs="Arial"/>
          <w:b/>
          <w:bCs/>
          <w:color w:val="000000"/>
          <w:sz w:val="16"/>
          <w:lang w:eastAsia="ru-RU"/>
        </w:rPr>
        <w:t> </w:t>
      </w:r>
      <w:hyperlink r:id="rId22"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25 декабря 2008 г. N 273-ФЗ "О противодействии коррупции" (далее - Федеральный закон "О противодействии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23" w:anchor="block_13301" w:history="1">
        <w:r w:rsidRPr="00EF0D5A">
          <w:rPr>
            <w:rFonts w:ascii="Arial" w:eastAsia="Times New Roman" w:hAnsi="Arial" w:cs="Arial"/>
            <w:b/>
            <w:bCs/>
            <w:color w:val="3272C0"/>
            <w:sz w:val="16"/>
            <w:u w:val="single"/>
            <w:lang w:eastAsia="ru-RU"/>
          </w:rPr>
          <w:t>Частью 1 статьи 13.3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Федерального закона "О противодействии коррупции" установлена обязанность организаций </w:t>
      </w:r>
      <w:proofErr w:type="gramStart"/>
      <w:r w:rsidRPr="00EF0D5A">
        <w:rPr>
          <w:rFonts w:ascii="Arial" w:eastAsia="Times New Roman" w:hAnsi="Arial" w:cs="Arial"/>
          <w:b/>
          <w:bCs/>
          <w:color w:val="000000"/>
          <w:sz w:val="16"/>
          <w:szCs w:val="16"/>
          <w:lang w:eastAsia="ru-RU"/>
        </w:rPr>
        <w:t>разрабатывать</w:t>
      </w:r>
      <w:proofErr w:type="gramEnd"/>
      <w:r w:rsidRPr="00EF0D5A">
        <w:rPr>
          <w:rFonts w:ascii="Arial" w:eastAsia="Times New Roman" w:hAnsi="Arial" w:cs="Arial"/>
          <w:b/>
          <w:bCs/>
          <w:color w:val="000000"/>
          <w:sz w:val="16"/>
          <w:szCs w:val="16"/>
          <w:lang w:eastAsia="ru-RU"/>
        </w:rPr>
        <w:t xml:space="preserve"> и принимать меры по предупреждению коррупции. Меры, рекомендуемые к применению в организациях, содержатся в</w:t>
      </w:r>
      <w:r w:rsidRPr="00EF0D5A">
        <w:rPr>
          <w:rFonts w:ascii="Arial" w:eastAsia="Times New Roman" w:hAnsi="Arial" w:cs="Arial"/>
          <w:b/>
          <w:bCs/>
          <w:color w:val="000000"/>
          <w:sz w:val="16"/>
          <w:lang w:eastAsia="ru-RU"/>
        </w:rPr>
        <w:t> </w:t>
      </w:r>
      <w:hyperlink r:id="rId24" w:anchor="block_13302" w:history="1">
        <w:r w:rsidRPr="00EF0D5A">
          <w:rPr>
            <w:rFonts w:ascii="Arial" w:eastAsia="Times New Roman" w:hAnsi="Arial" w:cs="Arial"/>
            <w:b/>
            <w:bCs/>
            <w:color w:val="3272C0"/>
            <w:sz w:val="16"/>
            <w:u w:val="single"/>
            <w:lang w:eastAsia="ru-RU"/>
          </w:rPr>
          <w:t>части 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указанной статьи.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1.2. Ответственность юридических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Общие нормы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Общие нормы, устанавливающие ответственность юридических лиц за коррупционные правонарушения, закреплены в</w:t>
      </w:r>
      <w:r w:rsidRPr="00EF0D5A">
        <w:rPr>
          <w:rFonts w:ascii="Arial" w:eastAsia="Times New Roman" w:hAnsi="Arial" w:cs="Arial"/>
          <w:b/>
          <w:bCs/>
          <w:color w:val="000000"/>
          <w:sz w:val="16"/>
          <w:lang w:eastAsia="ru-RU"/>
        </w:rPr>
        <w:t> </w:t>
      </w:r>
      <w:hyperlink r:id="rId25" w:anchor="block_14" w:history="1">
        <w:r w:rsidRPr="00EF0D5A">
          <w:rPr>
            <w:rFonts w:ascii="Arial" w:eastAsia="Times New Roman" w:hAnsi="Arial" w:cs="Arial"/>
            <w:b/>
            <w:bCs/>
            <w:color w:val="3272C0"/>
            <w:sz w:val="16"/>
            <w:u w:val="single"/>
            <w:lang w:eastAsia="ru-RU"/>
          </w:rPr>
          <w:t>статье 14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Незаконное вознаграждение от имени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26" w:anchor="block_1928" w:history="1">
        <w:proofErr w:type="gramStart"/>
        <w:r w:rsidRPr="00EF0D5A">
          <w:rPr>
            <w:rFonts w:ascii="Arial" w:eastAsia="Times New Roman" w:hAnsi="Arial" w:cs="Arial"/>
            <w:b/>
            <w:bCs/>
            <w:color w:val="3272C0"/>
            <w:sz w:val="16"/>
            <w:u w:val="single"/>
            <w:lang w:eastAsia="ru-RU"/>
          </w:rPr>
          <w:t>Статья 19.28</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Кодекса Российской Федерации об административных правонарушениях (далее -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EF0D5A">
        <w:rPr>
          <w:rFonts w:ascii="Arial" w:eastAsia="Times New Roman" w:hAnsi="Arial" w:cs="Arial"/>
          <w:b/>
          <w:bCs/>
          <w:color w:val="000000"/>
          <w:sz w:val="16"/>
          <w:szCs w:val="16"/>
          <w:lang w:eastAsia="ru-RU"/>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27" w:anchor="block_1928" w:history="1">
        <w:r w:rsidRPr="00EF0D5A">
          <w:rPr>
            <w:rFonts w:ascii="Arial" w:eastAsia="Times New Roman" w:hAnsi="Arial" w:cs="Arial"/>
            <w:b/>
            <w:bCs/>
            <w:color w:val="3272C0"/>
            <w:sz w:val="16"/>
            <w:u w:val="single"/>
            <w:lang w:eastAsia="ru-RU"/>
          </w:rPr>
          <w:t>Статья 19.28</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Незаконное привлечение к трудовой деятельности бывшего государственного (муниципального) служащего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должны учитывать положения</w:t>
      </w:r>
      <w:r w:rsidRPr="00EF0D5A">
        <w:rPr>
          <w:rFonts w:ascii="Arial" w:eastAsia="Times New Roman" w:hAnsi="Arial" w:cs="Arial"/>
          <w:b/>
          <w:bCs/>
          <w:color w:val="000000"/>
          <w:sz w:val="16"/>
          <w:lang w:eastAsia="ru-RU"/>
        </w:rPr>
        <w:t> </w:t>
      </w:r>
      <w:hyperlink r:id="rId28" w:anchor="block_12" w:history="1">
        <w:r w:rsidRPr="00EF0D5A">
          <w:rPr>
            <w:rFonts w:ascii="Arial" w:eastAsia="Times New Roman" w:hAnsi="Arial" w:cs="Arial"/>
            <w:b/>
            <w:bCs/>
            <w:color w:val="3272C0"/>
            <w:sz w:val="16"/>
            <w:u w:val="single"/>
            <w:lang w:eastAsia="ru-RU"/>
          </w:rPr>
          <w:t>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29"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EF0D5A">
        <w:rPr>
          <w:rFonts w:ascii="Arial" w:eastAsia="Times New Roman" w:hAnsi="Arial" w:cs="Arial"/>
          <w:b/>
          <w:bCs/>
          <w:color w:val="000000"/>
          <w:sz w:val="16"/>
          <w:szCs w:val="16"/>
          <w:lang w:eastAsia="ru-RU"/>
        </w:rPr>
        <w:t xml:space="preserve"> месту его службы.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Порядок представления работодателями указанной информации закреплен в</w:t>
      </w:r>
      <w:r w:rsidRPr="00EF0D5A">
        <w:rPr>
          <w:rFonts w:ascii="Arial" w:eastAsia="Times New Roman" w:hAnsi="Arial" w:cs="Arial"/>
          <w:b/>
          <w:bCs/>
          <w:color w:val="000000"/>
          <w:sz w:val="16"/>
          <w:lang w:eastAsia="ru-RU"/>
        </w:rPr>
        <w:t> </w:t>
      </w:r>
      <w:hyperlink r:id="rId30" w:history="1">
        <w:r w:rsidRPr="00EF0D5A">
          <w:rPr>
            <w:rFonts w:ascii="Arial" w:eastAsia="Times New Roman" w:hAnsi="Arial" w:cs="Arial"/>
            <w:b/>
            <w:bCs/>
            <w:color w:val="3272C0"/>
            <w:sz w:val="16"/>
            <w:u w:val="single"/>
            <w:lang w:eastAsia="ru-RU"/>
          </w:rPr>
          <w:t>постановлении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Правительства Российской Федерации от 8 сентября 2010 г. N 700.</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Названные требования, исходя из положений</w:t>
      </w:r>
      <w:r w:rsidRPr="00EF0D5A">
        <w:rPr>
          <w:rFonts w:ascii="Arial" w:eastAsia="Times New Roman" w:hAnsi="Arial" w:cs="Arial"/>
          <w:b/>
          <w:bCs/>
          <w:color w:val="000000"/>
          <w:sz w:val="16"/>
          <w:lang w:eastAsia="ru-RU"/>
        </w:rPr>
        <w:t> </w:t>
      </w:r>
      <w:hyperlink r:id="rId31" w:anchor="block_1" w:history="1">
        <w:r w:rsidRPr="00EF0D5A">
          <w:rPr>
            <w:rFonts w:ascii="Arial" w:eastAsia="Times New Roman" w:hAnsi="Arial" w:cs="Arial"/>
            <w:b/>
            <w:bCs/>
            <w:color w:val="3272C0"/>
            <w:sz w:val="16"/>
            <w:u w:val="single"/>
            <w:lang w:eastAsia="ru-RU"/>
          </w:rPr>
          <w:t>пункта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w:t>
      </w:r>
      <w:r w:rsidRPr="00EF0D5A">
        <w:rPr>
          <w:rFonts w:ascii="Arial" w:eastAsia="Times New Roman" w:hAnsi="Arial" w:cs="Arial"/>
          <w:b/>
          <w:bCs/>
          <w:color w:val="000000"/>
          <w:sz w:val="16"/>
          <w:lang w:eastAsia="ru-RU"/>
        </w:rPr>
        <w:t> </w:t>
      </w:r>
      <w:hyperlink r:id="rId32" w:anchor="block_1100" w:history="1">
        <w:r w:rsidRPr="00EF0D5A">
          <w:rPr>
            <w:rFonts w:ascii="Arial" w:eastAsia="Times New Roman" w:hAnsi="Arial" w:cs="Arial"/>
            <w:b/>
            <w:bCs/>
            <w:color w:val="3272C0"/>
            <w:sz w:val="16"/>
            <w:u w:val="single"/>
            <w:lang w:eastAsia="ru-RU"/>
          </w:rPr>
          <w:t>раздел I</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33" w:anchor="block_1200" w:history="1">
        <w:r w:rsidRPr="00EF0D5A">
          <w:rPr>
            <w:rFonts w:ascii="Arial" w:eastAsia="Times New Roman" w:hAnsi="Arial" w:cs="Arial"/>
            <w:b/>
            <w:bCs/>
            <w:color w:val="3272C0"/>
            <w:sz w:val="16"/>
            <w:u w:val="single"/>
            <w:lang w:eastAsia="ru-RU"/>
          </w:rPr>
          <w:t>раздел II</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w:t>
      </w:r>
      <w:r w:rsidRPr="00EF0D5A">
        <w:rPr>
          <w:rFonts w:ascii="Arial" w:eastAsia="Times New Roman" w:hAnsi="Arial" w:cs="Arial"/>
          <w:b/>
          <w:bCs/>
          <w:color w:val="000000"/>
          <w:sz w:val="16"/>
          <w:lang w:eastAsia="ru-RU"/>
        </w:rPr>
        <w:t> </w:t>
      </w:r>
      <w:hyperlink r:id="rId34" w:history="1">
        <w:r w:rsidRPr="00EF0D5A">
          <w:rPr>
            <w:rFonts w:ascii="Arial" w:eastAsia="Times New Roman" w:hAnsi="Arial" w:cs="Arial"/>
            <w:b/>
            <w:bCs/>
            <w:color w:val="3272C0"/>
            <w:sz w:val="16"/>
            <w:u w:val="single"/>
            <w:lang w:eastAsia="ru-RU"/>
          </w:rPr>
          <w:t>Указом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Президента Российской Федерации от 18 мая 2009 г. N 557, либо в перечень должностей, утвержденный руководителем государственного органа в соответствии с</w:t>
      </w:r>
      <w:r w:rsidRPr="00EF0D5A">
        <w:rPr>
          <w:rFonts w:ascii="Arial" w:eastAsia="Times New Roman" w:hAnsi="Arial" w:cs="Arial"/>
          <w:b/>
          <w:bCs/>
          <w:color w:val="000000"/>
          <w:sz w:val="16"/>
          <w:lang w:eastAsia="ru-RU"/>
        </w:rPr>
        <w:t> </w:t>
      </w:r>
      <w:hyperlink r:id="rId35" w:anchor="block_1300" w:history="1">
        <w:r w:rsidRPr="00EF0D5A">
          <w:rPr>
            <w:rFonts w:ascii="Arial" w:eastAsia="Times New Roman" w:hAnsi="Arial" w:cs="Arial"/>
            <w:b/>
            <w:bCs/>
            <w:color w:val="3272C0"/>
            <w:sz w:val="16"/>
            <w:u w:val="single"/>
            <w:lang w:eastAsia="ru-RU"/>
          </w:rPr>
          <w:t>разделом III</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названного перечня.</w:t>
      </w:r>
      <w:proofErr w:type="gramEnd"/>
      <w:r w:rsidRPr="00EF0D5A">
        <w:rPr>
          <w:rFonts w:ascii="Arial" w:eastAsia="Times New Roman" w:hAnsi="Arial" w:cs="Arial"/>
          <w:b/>
          <w:bCs/>
          <w:color w:val="000000"/>
          <w:sz w:val="16"/>
          <w:szCs w:val="16"/>
          <w:lang w:eastAsia="ru-RU"/>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36" w:anchor="block_4" w:history="1">
        <w:r w:rsidRPr="00EF0D5A">
          <w:rPr>
            <w:rFonts w:ascii="Arial" w:eastAsia="Times New Roman" w:hAnsi="Arial" w:cs="Arial"/>
            <w:b/>
            <w:bCs/>
            <w:color w:val="3272C0"/>
            <w:sz w:val="16"/>
            <w:u w:val="single"/>
            <w:lang w:eastAsia="ru-RU"/>
          </w:rPr>
          <w:t>пункт 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Указа Президента Российской Федерации от 21 июля 2010 г. N 925).</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Неисполнение работодателем обязанности, предусмотренной</w:t>
      </w:r>
      <w:r w:rsidRPr="00EF0D5A">
        <w:rPr>
          <w:rFonts w:ascii="Arial" w:eastAsia="Times New Roman" w:hAnsi="Arial" w:cs="Arial"/>
          <w:b/>
          <w:bCs/>
          <w:color w:val="000000"/>
          <w:sz w:val="16"/>
          <w:lang w:eastAsia="ru-RU"/>
        </w:rPr>
        <w:t> </w:t>
      </w:r>
      <w:hyperlink r:id="rId37" w:anchor="block_1204" w:history="1">
        <w:r w:rsidRPr="00EF0D5A">
          <w:rPr>
            <w:rFonts w:ascii="Arial" w:eastAsia="Times New Roman" w:hAnsi="Arial" w:cs="Arial"/>
            <w:b/>
            <w:bCs/>
            <w:color w:val="3272C0"/>
            <w:sz w:val="16"/>
            <w:u w:val="single"/>
            <w:lang w:eastAsia="ru-RU"/>
          </w:rPr>
          <w:t>частью 4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 противодействии коррупции", является правонарушением и влечет в соответствии со</w:t>
      </w:r>
      <w:r w:rsidRPr="00EF0D5A">
        <w:rPr>
          <w:rFonts w:ascii="Arial" w:eastAsia="Times New Roman" w:hAnsi="Arial" w:cs="Arial"/>
          <w:b/>
          <w:bCs/>
          <w:color w:val="000000"/>
          <w:sz w:val="16"/>
          <w:lang w:eastAsia="ru-RU"/>
        </w:rPr>
        <w:t> </w:t>
      </w:r>
      <w:hyperlink r:id="rId38" w:anchor="block_1929" w:history="1">
        <w:r w:rsidRPr="00EF0D5A">
          <w:rPr>
            <w:rFonts w:ascii="Arial" w:eastAsia="Times New Roman" w:hAnsi="Arial" w:cs="Arial"/>
            <w:b/>
            <w:bCs/>
            <w:color w:val="3272C0"/>
            <w:sz w:val="16"/>
            <w:u w:val="single"/>
            <w:lang w:eastAsia="ru-RU"/>
          </w:rPr>
          <w:t>статьей 19.29</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ответственность в виде административного штрафа.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1.3. Ответственность физических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Ответственность физических лиц за коррупционные правонарушения установлена</w:t>
      </w:r>
      <w:r w:rsidRPr="00EF0D5A">
        <w:rPr>
          <w:rFonts w:ascii="Arial" w:eastAsia="Times New Roman" w:hAnsi="Arial" w:cs="Arial"/>
          <w:b/>
          <w:bCs/>
          <w:color w:val="000000"/>
          <w:sz w:val="16"/>
          <w:lang w:eastAsia="ru-RU"/>
        </w:rPr>
        <w:t> </w:t>
      </w:r>
      <w:hyperlink r:id="rId39" w:anchor="block_13" w:history="1">
        <w:r w:rsidRPr="00EF0D5A">
          <w:rPr>
            <w:rFonts w:ascii="Arial" w:eastAsia="Times New Roman" w:hAnsi="Arial" w:cs="Arial"/>
            <w:b/>
            <w:bCs/>
            <w:color w:val="3272C0"/>
            <w:sz w:val="16"/>
            <w:u w:val="single"/>
            <w:lang w:eastAsia="ru-RU"/>
          </w:rPr>
          <w:t>статьей 13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w:t>
      </w:r>
      <w:r w:rsidRPr="00EF0D5A">
        <w:rPr>
          <w:rFonts w:ascii="Arial" w:eastAsia="Times New Roman" w:hAnsi="Arial" w:cs="Arial"/>
          <w:b/>
          <w:bCs/>
          <w:color w:val="000000"/>
          <w:sz w:val="16"/>
          <w:lang w:eastAsia="ru-RU"/>
        </w:rPr>
        <w:t> </w:t>
      </w:r>
      <w:hyperlink r:id="rId40" w:anchor="block_1000" w:history="1">
        <w:r w:rsidRPr="00EF0D5A">
          <w:rPr>
            <w:rFonts w:ascii="Arial" w:eastAsia="Times New Roman" w:hAnsi="Arial" w:cs="Arial"/>
            <w:b/>
            <w:bCs/>
            <w:color w:val="3272C0"/>
            <w:sz w:val="16"/>
            <w:u w:val="single"/>
            <w:lang w:eastAsia="ru-RU"/>
          </w:rPr>
          <w:t>Приложении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настоящим Методическим рекомендациям.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41" w:anchor="block_5" w:history="1">
        <w:r w:rsidRPr="00EF0D5A">
          <w:rPr>
            <w:rFonts w:ascii="Arial" w:eastAsia="Times New Roman" w:hAnsi="Arial" w:cs="Arial"/>
            <w:b/>
            <w:bCs/>
            <w:color w:val="3272C0"/>
            <w:sz w:val="16"/>
            <w:u w:val="single"/>
            <w:lang w:eastAsia="ru-RU"/>
          </w:rPr>
          <w:t>Трудовое законодательство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не предусматривает специальных оснований </w:t>
      </w:r>
      <w:proofErr w:type="gramStart"/>
      <w:r w:rsidRPr="00EF0D5A">
        <w:rPr>
          <w:rFonts w:ascii="Arial" w:eastAsia="Times New Roman" w:hAnsi="Arial" w:cs="Arial"/>
          <w:b/>
          <w:bCs/>
          <w:color w:val="000000"/>
          <w:sz w:val="16"/>
          <w:szCs w:val="16"/>
          <w:lang w:eastAsia="ru-RU"/>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EF0D5A">
        <w:rPr>
          <w:rFonts w:ascii="Arial" w:eastAsia="Times New Roman" w:hAnsi="Arial" w:cs="Arial"/>
          <w:b/>
          <w:bCs/>
          <w:color w:val="000000"/>
          <w:sz w:val="16"/>
          <w:szCs w:val="16"/>
          <w:lang w:eastAsia="ru-RU"/>
        </w:rPr>
        <w:t xml:space="preserve"> или от имени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Тем не </w:t>
      </w:r>
      <w:proofErr w:type="gramStart"/>
      <w:r w:rsidRPr="00EF0D5A">
        <w:rPr>
          <w:rFonts w:ascii="Arial" w:eastAsia="Times New Roman" w:hAnsi="Arial" w:cs="Arial"/>
          <w:b/>
          <w:bCs/>
          <w:color w:val="000000"/>
          <w:sz w:val="16"/>
          <w:szCs w:val="16"/>
          <w:lang w:eastAsia="ru-RU"/>
        </w:rPr>
        <w:t>менее</w:t>
      </w:r>
      <w:proofErr w:type="gramEnd"/>
      <w:r w:rsidRPr="00EF0D5A">
        <w:rPr>
          <w:rFonts w:ascii="Arial" w:eastAsia="Times New Roman" w:hAnsi="Arial" w:cs="Arial"/>
          <w:b/>
          <w:bCs/>
          <w:color w:val="000000"/>
          <w:sz w:val="16"/>
          <w:szCs w:val="16"/>
          <w:lang w:eastAsia="ru-RU"/>
        </w:rPr>
        <w:t xml:space="preserve"> в</w:t>
      </w:r>
      <w:r w:rsidRPr="00EF0D5A">
        <w:rPr>
          <w:rFonts w:ascii="Arial" w:eastAsia="Times New Roman" w:hAnsi="Arial" w:cs="Arial"/>
          <w:b/>
          <w:bCs/>
          <w:color w:val="000000"/>
          <w:sz w:val="16"/>
          <w:lang w:eastAsia="ru-RU"/>
        </w:rPr>
        <w:t> </w:t>
      </w:r>
      <w:hyperlink r:id="rId42" w:anchor="block_192" w:history="1">
        <w:r w:rsidRPr="00EF0D5A">
          <w:rPr>
            <w:rFonts w:ascii="Arial" w:eastAsia="Times New Roman" w:hAnsi="Arial" w:cs="Arial"/>
            <w:b/>
            <w:bCs/>
            <w:color w:val="3272C0"/>
            <w:sz w:val="16"/>
            <w:u w:val="single"/>
            <w:lang w:eastAsia="ru-RU"/>
          </w:rPr>
          <w:t>Трудовом кодексе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(далее - ТК РФ) существует возможность привлечения работника организации к дисциплинарной ответственности.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Так, согласно</w:t>
      </w:r>
      <w:r w:rsidRPr="00EF0D5A">
        <w:rPr>
          <w:rFonts w:ascii="Arial" w:eastAsia="Times New Roman" w:hAnsi="Arial" w:cs="Arial"/>
          <w:b/>
          <w:bCs/>
          <w:color w:val="000000"/>
          <w:sz w:val="16"/>
          <w:lang w:eastAsia="ru-RU"/>
        </w:rPr>
        <w:t> </w:t>
      </w:r>
      <w:hyperlink r:id="rId43" w:anchor="block_192" w:history="1">
        <w:r w:rsidRPr="00EF0D5A">
          <w:rPr>
            <w:rFonts w:ascii="Arial" w:eastAsia="Times New Roman" w:hAnsi="Arial" w:cs="Arial"/>
            <w:b/>
            <w:bCs/>
            <w:color w:val="3272C0"/>
            <w:sz w:val="16"/>
            <w:u w:val="single"/>
            <w:lang w:eastAsia="ru-RU"/>
          </w:rPr>
          <w:t>статье 192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к дисциплинарным взысканиям, в частности, относится увольнение работника по основаниям, предусмотренным</w:t>
      </w:r>
      <w:r w:rsidRPr="00EF0D5A">
        <w:rPr>
          <w:rFonts w:ascii="Arial" w:eastAsia="Times New Roman" w:hAnsi="Arial" w:cs="Arial"/>
          <w:b/>
          <w:bCs/>
          <w:color w:val="000000"/>
          <w:sz w:val="16"/>
          <w:lang w:eastAsia="ru-RU"/>
        </w:rPr>
        <w:t> </w:t>
      </w:r>
      <w:hyperlink r:id="rId44" w:anchor="block_815" w:history="1">
        <w:r w:rsidRPr="00EF0D5A">
          <w:rPr>
            <w:rFonts w:ascii="Arial" w:eastAsia="Times New Roman" w:hAnsi="Arial" w:cs="Arial"/>
            <w:b/>
            <w:bCs/>
            <w:color w:val="3272C0"/>
            <w:sz w:val="16"/>
            <w:u w:val="single"/>
            <w:lang w:eastAsia="ru-RU"/>
          </w:rPr>
          <w:t>пунктами 5</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45" w:anchor="block_816" w:history="1">
        <w:r w:rsidRPr="00EF0D5A">
          <w:rPr>
            <w:rFonts w:ascii="Arial" w:eastAsia="Times New Roman" w:hAnsi="Arial" w:cs="Arial"/>
            <w:b/>
            <w:bCs/>
            <w:color w:val="3272C0"/>
            <w:sz w:val="16"/>
            <w:u w:val="single"/>
            <w:lang w:eastAsia="ru-RU"/>
          </w:rPr>
          <w:t>6</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46" w:anchor="block_819" w:history="1">
        <w:r w:rsidRPr="00EF0D5A">
          <w:rPr>
            <w:rFonts w:ascii="Arial" w:eastAsia="Times New Roman" w:hAnsi="Arial" w:cs="Arial"/>
            <w:b/>
            <w:bCs/>
            <w:color w:val="3272C0"/>
            <w:sz w:val="16"/>
            <w:u w:val="single"/>
            <w:lang w:eastAsia="ru-RU"/>
          </w:rPr>
          <w:t>9</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47" w:anchor="block_8110" w:history="1">
        <w:r w:rsidRPr="00EF0D5A">
          <w:rPr>
            <w:rFonts w:ascii="Arial" w:eastAsia="Times New Roman" w:hAnsi="Arial" w:cs="Arial"/>
            <w:b/>
            <w:bCs/>
            <w:color w:val="3272C0"/>
            <w:sz w:val="16"/>
            <w:u w:val="single"/>
            <w:lang w:eastAsia="ru-RU"/>
          </w:rPr>
          <w:t>10 части первой статьи 81</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48" w:anchor="block_3361" w:history="1">
        <w:r w:rsidRPr="00EF0D5A">
          <w:rPr>
            <w:rFonts w:ascii="Arial" w:eastAsia="Times New Roman" w:hAnsi="Arial" w:cs="Arial"/>
            <w:b/>
            <w:bCs/>
            <w:color w:val="3272C0"/>
            <w:sz w:val="16"/>
            <w:u w:val="single"/>
            <w:lang w:eastAsia="ru-RU"/>
          </w:rPr>
          <w:t>пунктом 1 статьи 336</w:t>
        </w:r>
      </w:hyperlink>
      <w:r w:rsidRPr="00EF0D5A">
        <w:rPr>
          <w:rFonts w:ascii="Arial" w:eastAsia="Times New Roman" w:hAnsi="Arial" w:cs="Arial"/>
          <w:b/>
          <w:bCs/>
          <w:color w:val="000000"/>
          <w:sz w:val="16"/>
          <w:szCs w:val="16"/>
          <w:lang w:eastAsia="ru-RU"/>
        </w:rPr>
        <w:t>, а также</w:t>
      </w:r>
      <w:r w:rsidRPr="00EF0D5A">
        <w:rPr>
          <w:rFonts w:ascii="Arial" w:eastAsia="Times New Roman" w:hAnsi="Arial" w:cs="Arial"/>
          <w:b/>
          <w:bCs/>
          <w:color w:val="000000"/>
          <w:sz w:val="16"/>
          <w:lang w:eastAsia="ru-RU"/>
        </w:rPr>
        <w:t> </w:t>
      </w:r>
      <w:hyperlink r:id="rId49" w:anchor="block_817" w:history="1">
        <w:r w:rsidRPr="00EF0D5A">
          <w:rPr>
            <w:rFonts w:ascii="Arial" w:eastAsia="Times New Roman" w:hAnsi="Arial" w:cs="Arial"/>
            <w:b/>
            <w:bCs/>
            <w:color w:val="3272C0"/>
            <w:sz w:val="16"/>
            <w:u w:val="single"/>
            <w:lang w:eastAsia="ru-RU"/>
          </w:rPr>
          <w:t>пунктами 7</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50" w:anchor="block_8171" w:history="1">
        <w:r w:rsidRPr="00EF0D5A">
          <w:rPr>
            <w:rFonts w:ascii="Arial" w:eastAsia="Times New Roman" w:hAnsi="Arial" w:cs="Arial"/>
            <w:b/>
            <w:bCs/>
            <w:color w:val="3272C0"/>
            <w:sz w:val="16"/>
            <w:u w:val="single"/>
            <w:lang w:eastAsia="ru-RU"/>
          </w:rPr>
          <w:t>7.1 части первой статьи 81</w:t>
        </w:r>
      </w:hyperlink>
      <w:r w:rsidRPr="00EF0D5A">
        <w:rPr>
          <w:rFonts w:ascii="Arial" w:eastAsia="Times New Roman" w:hAnsi="Arial" w:cs="Arial"/>
          <w:b/>
          <w:bCs/>
          <w:color w:val="000000"/>
          <w:sz w:val="16"/>
          <w:szCs w:val="16"/>
          <w:lang w:eastAsia="ru-RU"/>
        </w:rPr>
        <w:t xml:space="preserve"> ТК РФ в случаях, когда виновные действия, дающие основания </w:t>
      </w:r>
      <w:r w:rsidRPr="00EF0D5A">
        <w:rPr>
          <w:rFonts w:ascii="Arial" w:eastAsia="Times New Roman" w:hAnsi="Arial" w:cs="Arial"/>
          <w:b/>
          <w:bCs/>
          <w:color w:val="000000"/>
          <w:sz w:val="16"/>
          <w:szCs w:val="16"/>
          <w:lang w:eastAsia="ru-RU"/>
        </w:rPr>
        <w:lastRenderedPageBreak/>
        <w:t>для утраты доверия, совершены работником по месту работы и в</w:t>
      </w:r>
      <w:proofErr w:type="gramEnd"/>
      <w:r w:rsidRPr="00EF0D5A">
        <w:rPr>
          <w:rFonts w:ascii="Arial" w:eastAsia="Times New Roman" w:hAnsi="Arial" w:cs="Arial"/>
          <w:b/>
          <w:bCs/>
          <w:color w:val="000000"/>
          <w:sz w:val="16"/>
          <w:szCs w:val="16"/>
          <w:lang w:eastAsia="ru-RU"/>
        </w:rPr>
        <w:t xml:space="preserve"> связи с исполнением им трудовых обязанностей. Трудовой </w:t>
      </w:r>
      <w:proofErr w:type="gramStart"/>
      <w:r w:rsidRPr="00EF0D5A">
        <w:rPr>
          <w:rFonts w:ascii="Arial" w:eastAsia="Times New Roman" w:hAnsi="Arial" w:cs="Arial"/>
          <w:b/>
          <w:bCs/>
          <w:color w:val="000000"/>
          <w:sz w:val="16"/>
          <w:szCs w:val="16"/>
          <w:lang w:eastAsia="ru-RU"/>
        </w:rPr>
        <w:t>договор</w:t>
      </w:r>
      <w:proofErr w:type="gramEnd"/>
      <w:r w:rsidRPr="00EF0D5A">
        <w:rPr>
          <w:rFonts w:ascii="Arial" w:eastAsia="Times New Roman" w:hAnsi="Arial" w:cs="Arial"/>
          <w:b/>
          <w:bCs/>
          <w:color w:val="000000"/>
          <w:sz w:val="16"/>
          <w:szCs w:val="16"/>
          <w:lang w:eastAsia="ru-RU"/>
        </w:rPr>
        <w:t xml:space="preserve"> может быть расторгнут работодателем, в том числе в следующих случаях: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51" w:anchor="block_81621" w:history="1">
        <w:r w:rsidRPr="00EF0D5A">
          <w:rPr>
            <w:rFonts w:ascii="Arial" w:eastAsia="Times New Roman" w:hAnsi="Arial" w:cs="Arial"/>
            <w:b/>
            <w:bCs/>
            <w:color w:val="3272C0"/>
            <w:sz w:val="16"/>
            <w:u w:val="single"/>
            <w:lang w:eastAsia="ru-RU"/>
          </w:rPr>
          <w:t>подпункт "</w:t>
        </w:r>
        <w:proofErr w:type="gramStart"/>
        <w:r w:rsidRPr="00EF0D5A">
          <w:rPr>
            <w:rFonts w:ascii="Arial" w:eastAsia="Times New Roman" w:hAnsi="Arial" w:cs="Arial"/>
            <w:b/>
            <w:bCs/>
            <w:color w:val="3272C0"/>
            <w:sz w:val="16"/>
            <w:u w:val="single"/>
            <w:lang w:eastAsia="ru-RU"/>
          </w:rPr>
          <w:t>в</w:t>
        </w:r>
        <w:proofErr w:type="gramEnd"/>
        <w:r w:rsidRPr="00EF0D5A">
          <w:rPr>
            <w:rFonts w:ascii="Arial" w:eastAsia="Times New Roman" w:hAnsi="Arial" w:cs="Arial"/>
            <w:b/>
            <w:bCs/>
            <w:color w:val="3272C0"/>
            <w:sz w:val="16"/>
            <w:u w:val="single"/>
            <w:lang w:eastAsia="ru-RU"/>
          </w:rPr>
          <w:t xml:space="preserve">" </w:t>
        </w:r>
        <w:proofErr w:type="gramStart"/>
        <w:r w:rsidRPr="00EF0D5A">
          <w:rPr>
            <w:rFonts w:ascii="Arial" w:eastAsia="Times New Roman" w:hAnsi="Arial" w:cs="Arial"/>
            <w:b/>
            <w:bCs/>
            <w:color w:val="3272C0"/>
            <w:sz w:val="16"/>
            <w:u w:val="single"/>
            <w:lang w:eastAsia="ru-RU"/>
          </w:rPr>
          <w:t>пункта</w:t>
        </w:r>
        <w:proofErr w:type="gramEnd"/>
        <w:r w:rsidRPr="00EF0D5A">
          <w:rPr>
            <w:rFonts w:ascii="Arial" w:eastAsia="Times New Roman" w:hAnsi="Arial" w:cs="Arial"/>
            <w:b/>
            <w:bCs/>
            <w:color w:val="3272C0"/>
            <w:sz w:val="16"/>
            <w:u w:val="single"/>
            <w:lang w:eastAsia="ru-RU"/>
          </w:rPr>
          <w:t> 6 части 1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52" w:anchor="block_817" w:history="1">
        <w:r w:rsidRPr="00EF0D5A">
          <w:rPr>
            <w:rFonts w:ascii="Arial" w:eastAsia="Times New Roman" w:hAnsi="Arial" w:cs="Arial"/>
            <w:b/>
            <w:bCs/>
            <w:color w:val="3272C0"/>
            <w:sz w:val="16"/>
            <w:u w:val="single"/>
            <w:lang w:eastAsia="ru-RU"/>
          </w:rPr>
          <w:t>пункт 7 части первой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53" w:anchor="block_819" w:history="1">
        <w:r w:rsidRPr="00EF0D5A">
          <w:rPr>
            <w:rFonts w:ascii="Arial" w:eastAsia="Times New Roman" w:hAnsi="Arial" w:cs="Arial"/>
            <w:b/>
            <w:bCs/>
            <w:color w:val="3272C0"/>
            <w:sz w:val="16"/>
            <w:u w:val="single"/>
            <w:lang w:eastAsia="ru-RU"/>
          </w:rPr>
          <w:t>пункт 9 части первой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однократного грубого нарушения руководителем организации (филиала, представительства), его заместителями своих трудовых обязанностей (</w:t>
      </w:r>
      <w:hyperlink r:id="rId54" w:anchor="block_8110" w:history="1">
        <w:r w:rsidRPr="00EF0D5A">
          <w:rPr>
            <w:rFonts w:ascii="Arial" w:eastAsia="Times New Roman" w:hAnsi="Arial" w:cs="Arial"/>
            <w:b/>
            <w:bCs/>
            <w:color w:val="3272C0"/>
            <w:sz w:val="16"/>
            <w:u w:val="single"/>
            <w:lang w:eastAsia="ru-RU"/>
          </w:rPr>
          <w:t>пункт 10 части первой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Международные соглашения по вопросам противодействия коррупции в коммерческих организациях и зарубежное законодательство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EF0D5A">
        <w:rPr>
          <w:rFonts w:ascii="Arial" w:eastAsia="Times New Roman" w:hAnsi="Arial" w:cs="Arial"/>
          <w:b/>
          <w:bCs/>
          <w:color w:val="000000"/>
          <w:sz w:val="16"/>
          <w:szCs w:val="16"/>
          <w:lang w:eastAsia="ru-RU"/>
        </w:rPr>
        <w:t>антикоррупционным</w:t>
      </w:r>
      <w:proofErr w:type="spellEnd"/>
      <w:r w:rsidRPr="00EF0D5A">
        <w:rPr>
          <w:rFonts w:ascii="Arial" w:eastAsia="Times New Roman" w:hAnsi="Arial" w:cs="Arial"/>
          <w:b/>
          <w:bCs/>
          <w:color w:val="000000"/>
          <w:sz w:val="16"/>
          <w:szCs w:val="16"/>
          <w:lang w:eastAsia="ru-RU"/>
        </w:rPr>
        <w:t xml:space="preserve"> законодательством, в частности: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 отношении российской организации может применяться </w:t>
      </w:r>
      <w:proofErr w:type="spellStart"/>
      <w:r w:rsidRPr="00EF0D5A">
        <w:rPr>
          <w:rFonts w:ascii="Arial" w:eastAsia="Times New Roman" w:hAnsi="Arial" w:cs="Arial"/>
          <w:b/>
          <w:bCs/>
          <w:color w:val="000000"/>
          <w:sz w:val="16"/>
          <w:szCs w:val="16"/>
          <w:lang w:eastAsia="ru-RU"/>
        </w:rPr>
        <w:t>антикоррупционное</w:t>
      </w:r>
      <w:proofErr w:type="spellEnd"/>
      <w:r w:rsidRPr="00EF0D5A">
        <w:rPr>
          <w:rFonts w:ascii="Arial" w:eastAsia="Times New Roman" w:hAnsi="Arial" w:cs="Arial"/>
          <w:b/>
          <w:bCs/>
          <w:color w:val="000000"/>
          <w:sz w:val="16"/>
          <w:szCs w:val="16"/>
          <w:lang w:eastAsia="ru-RU"/>
        </w:rPr>
        <w:t xml:space="preserve"> законодательство тех стран, на территории которых организация осуществляет свою деятельность;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EF0D5A">
        <w:rPr>
          <w:rFonts w:ascii="Arial" w:eastAsia="Times New Roman" w:hAnsi="Arial" w:cs="Arial"/>
          <w:b/>
          <w:bCs/>
          <w:color w:val="000000"/>
          <w:sz w:val="16"/>
          <w:szCs w:val="16"/>
          <w:lang w:eastAsia="ru-RU"/>
        </w:rPr>
        <w:t>антикоррупционным</w:t>
      </w:r>
      <w:proofErr w:type="spellEnd"/>
      <w:r w:rsidRPr="00EF0D5A">
        <w:rPr>
          <w:rFonts w:ascii="Arial" w:eastAsia="Times New Roman" w:hAnsi="Arial" w:cs="Arial"/>
          <w:b/>
          <w:bCs/>
          <w:color w:val="000000"/>
          <w:sz w:val="16"/>
          <w:szCs w:val="16"/>
          <w:lang w:eastAsia="ru-RU"/>
        </w:rPr>
        <w:t xml:space="preserve"> законодательством страны, в которой организация зарегистрирована или с которой она связана иным образом.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этой связи российским организациям рекомендуется изучить </w:t>
      </w:r>
      <w:proofErr w:type="spellStart"/>
      <w:r w:rsidRPr="00EF0D5A">
        <w:rPr>
          <w:rFonts w:ascii="Arial" w:eastAsia="Times New Roman" w:hAnsi="Arial" w:cs="Arial"/>
          <w:b/>
          <w:bCs/>
          <w:color w:val="000000"/>
          <w:sz w:val="16"/>
          <w:szCs w:val="16"/>
          <w:lang w:eastAsia="ru-RU"/>
        </w:rPr>
        <w:t>антикоррупционное</w:t>
      </w:r>
      <w:proofErr w:type="spellEnd"/>
      <w:r w:rsidRPr="00EF0D5A">
        <w:rPr>
          <w:rFonts w:ascii="Arial" w:eastAsia="Times New Roman" w:hAnsi="Arial" w:cs="Arial"/>
          <w:b/>
          <w:bCs/>
          <w:color w:val="000000"/>
          <w:sz w:val="16"/>
          <w:szCs w:val="16"/>
          <w:lang w:eastAsia="ru-RU"/>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w:t>
      </w:r>
      <w:r w:rsidRPr="00EF0D5A">
        <w:rPr>
          <w:rFonts w:ascii="Arial" w:eastAsia="Times New Roman" w:hAnsi="Arial" w:cs="Arial"/>
          <w:b/>
          <w:bCs/>
          <w:color w:val="000000"/>
          <w:sz w:val="16"/>
          <w:lang w:eastAsia="ru-RU"/>
        </w:rPr>
        <w:t> </w:t>
      </w:r>
      <w:hyperlink r:id="rId55" w:history="1">
        <w:r w:rsidRPr="00EF0D5A">
          <w:rPr>
            <w:rFonts w:ascii="Arial" w:eastAsia="Times New Roman" w:hAnsi="Arial" w:cs="Arial"/>
            <w:b/>
            <w:bCs/>
            <w:color w:val="3272C0"/>
            <w:sz w:val="16"/>
            <w:u w:val="single"/>
            <w:lang w:eastAsia="ru-RU"/>
          </w:rPr>
          <w:t>Конвенции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w:t>
      </w:r>
      <w:r w:rsidRPr="00EF0D5A">
        <w:rPr>
          <w:rFonts w:ascii="Arial" w:eastAsia="Times New Roman" w:hAnsi="Arial" w:cs="Arial"/>
          <w:b/>
          <w:bCs/>
          <w:color w:val="000000"/>
          <w:sz w:val="16"/>
          <w:lang w:eastAsia="ru-RU"/>
        </w:rPr>
        <w:t> </w:t>
      </w:r>
      <w:hyperlink r:id="rId56" w:anchor="block_20000" w:history="1">
        <w:r w:rsidRPr="00EF0D5A">
          <w:rPr>
            <w:rFonts w:ascii="Arial" w:eastAsia="Times New Roman" w:hAnsi="Arial" w:cs="Arial"/>
            <w:b/>
            <w:bCs/>
            <w:color w:val="3272C0"/>
            <w:sz w:val="16"/>
            <w:u w:val="single"/>
            <w:lang w:eastAsia="ru-RU"/>
          </w:rPr>
          <w:t>Приложении 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настоящим Методическим рекомендациям.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Обращение может </w:t>
      </w:r>
      <w:proofErr w:type="gramStart"/>
      <w:r w:rsidRPr="00EF0D5A">
        <w:rPr>
          <w:rFonts w:ascii="Arial" w:eastAsia="Times New Roman" w:hAnsi="Arial" w:cs="Arial"/>
          <w:b/>
          <w:bCs/>
          <w:color w:val="000000"/>
          <w:sz w:val="16"/>
          <w:szCs w:val="16"/>
          <w:lang w:eastAsia="ru-RU"/>
        </w:rPr>
        <w:t>осуществляться</w:t>
      </w:r>
      <w:proofErr w:type="gramEnd"/>
      <w:r w:rsidRPr="00EF0D5A">
        <w:rPr>
          <w:rFonts w:ascii="Arial" w:eastAsia="Times New Roman" w:hAnsi="Arial" w:cs="Arial"/>
          <w:b/>
          <w:bCs/>
          <w:color w:val="000000"/>
          <w:sz w:val="16"/>
          <w:szCs w:val="16"/>
          <w:lang w:eastAsia="ru-RU"/>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w:t>
      </w:r>
      <w:r w:rsidRPr="00EF0D5A">
        <w:rPr>
          <w:rFonts w:ascii="Arial" w:eastAsia="Times New Roman" w:hAnsi="Arial" w:cs="Arial"/>
          <w:b/>
          <w:bCs/>
          <w:color w:val="000000"/>
          <w:sz w:val="16"/>
          <w:lang w:eastAsia="ru-RU"/>
        </w:rPr>
        <w:t> </w:t>
      </w:r>
      <w:hyperlink r:id="rId57" w:anchor="block_2000" w:history="1">
        <w:r w:rsidRPr="00EF0D5A">
          <w:rPr>
            <w:rFonts w:ascii="Arial" w:eastAsia="Times New Roman" w:hAnsi="Arial" w:cs="Arial"/>
            <w:b/>
            <w:bCs/>
            <w:color w:val="3272C0"/>
            <w:sz w:val="16"/>
            <w:u w:val="single"/>
            <w:lang w:eastAsia="ru-RU"/>
          </w:rPr>
          <w:t>Приложении 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настоящим Методическим рекомендациям приведен краткий обзор</w:t>
      </w:r>
      <w:r w:rsidRPr="00EF0D5A">
        <w:rPr>
          <w:rFonts w:ascii="Arial" w:eastAsia="Times New Roman" w:hAnsi="Arial" w:cs="Arial"/>
          <w:b/>
          <w:bCs/>
          <w:color w:val="000000"/>
          <w:sz w:val="16"/>
          <w:lang w:eastAsia="ru-RU"/>
        </w:rPr>
        <w:t> </w:t>
      </w:r>
      <w:hyperlink r:id="rId58" w:anchor="block_2002" w:history="1">
        <w:r w:rsidRPr="00EF0D5A">
          <w:rPr>
            <w:rFonts w:ascii="Arial" w:eastAsia="Times New Roman" w:hAnsi="Arial" w:cs="Arial"/>
            <w:b/>
            <w:bCs/>
            <w:color w:val="3272C0"/>
            <w:sz w:val="16"/>
            <w:u w:val="single"/>
            <w:lang w:eastAsia="ru-RU"/>
          </w:rPr>
          <w:t>закона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США "О коррупционных практиках за рубежом" (</w:t>
      </w:r>
      <w:proofErr w:type="spellStart"/>
      <w:r w:rsidRPr="00EF0D5A">
        <w:rPr>
          <w:rFonts w:ascii="Arial" w:eastAsia="Times New Roman" w:hAnsi="Arial" w:cs="Arial"/>
          <w:b/>
          <w:bCs/>
          <w:color w:val="000000"/>
          <w:sz w:val="16"/>
          <w:szCs w:val="16"/>
          <w:lang w:eastAsia="ru-RU"/>
        </w:rPr>
        <w:t>ForeigNCorrupt</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Practices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Act</w:t>
      </w:r>
      <w:proofErr w:type="spellEnd"/>
      <w:r w:rsidRPr="00EF0D5A">
        <w:rPr>
          <w:rFonts w:ascii="Arial" w:eastAsia="Times New Roman" w:hAnsi="Arial" w:cs="Arial"/>
          <w:b/>
          <w:bCs/>
          <w:color w:val="000000"/>
          <w:sz w:val="16"/>
          <w:szCs w:val="16"/>
          <w:lang w:eastAsia="ru-RU"/>
        </w:rPr>
        <w:t>, 1977 - FCPA) и</w:t>
      </w:r>
      <w:r w:rsidRPr="00EF0D5A">
        <w:rPr>
          <w:rFonts w:ascii="Arial" w:eastAsia="Times New Roman" w:hAnsi="Arial" w:cs="Arial"/>
          <w:b/>
          <w:bCs/>
          <w:color w:val="000000"/>
          <w:sz w:val="16"/>
          <w:lang w:eastAsia="ru-RU"/>
        </w:rPr>
        <w:t> </w:t>
      </w:r>
      <w:hyperlink r:id="rId59" w:anchor="block_2003" w:history="1">
        <w:r w:rsidRPr="00EF0D5A">
          <w:rPr>
            <w:rFonts w:ascii="Arial" w:eastAsia="Times New Roman" w:hAnsi="Arial" w:cs="Arial"/>
            <w:b/>
            <w:bCs/>
            <w:color w:val="3272C0"/>
            <w:sz w:val="16"/>
            <w:u w:val="single"/>
            <w:lang w:eastAsia="ru-RU"/>
          </w:rPr>
          <w:t>закона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Великобритании "О борьбе </w:t>
      </w:r>
      <w:proofErr w:type="gramStart"/>
      <w:r w:rsidRPr="00EF0D5A">
        <w:rPr>
          <w:rFonts w:ascii="Arial" w:eastAsia="Times New Roman" w:hAnsi="Arial" w:cs="Arial"/>
          <w:b/>
          <w:bCs/>
          <w:color w:val="000000"/>
          <w:sz w:val="16"/>
          <w:szCs w:val="16"/>
          <w:lang w:eastAsia="ru-RU"/>
        </w:rPr>
        <w:t>со</w:t>
      </w:r>
      <w:proofErr w:type="gramEnd"/>
      <w:r w:rsidRPr="00EF0D5A">
        <w:rPr>
          <w:rFonts w:ascii="Arial" w:eastAsia="Times New Roman" w:hAnsi="Arial" w:cs="Arial"/>
          <w:b/>
          <w:bCs/>
          <w:color w:val="000000"/>
          <w:sz w:val="16"/>
          <w:szCs w:val="16"/>
          <w:lang w:eastAsia="ru-RU"/>
        </w:rPr>
        <w:t xml:space="preserve"> взяточничеством" (UK </w:t>
      </w:r>
      <w:proofErr w:type="spellStart"/>
      <w:r w:rsidRPr="00EF0D5A">
        <w:rPr>
          <w:rFonts w:ascii="Arial" w:eastAsia="Times New Roman" w:hAnsi="Arial" w:cs="Arial"/>
          <w:b/>
          <w:bCs/>
          <w:color w:val="000000"/>
          <w:sz w:val="16"/>
          <w:szCs w:val="16"/>
          <w:lang w:eastAsia="ru-RU"/>
        </w:rPr>
        <w:t>Bribery</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Act</w:t>
      </w:r>
      <w:proofErr w:type="spellEnd"/>
      <w:r w:rsidRPr="00EF0D5A">
        <w:rPr>
          <w:rFonts w:ascii="Arial" w:eastAsia="Times New Roman" w:hAnsi="Arial" w:cs="Arial"/>
          <w:b/>
          <w:bCs/>
          <w:color w:val="000000"/>
          <w:sz w:val="16"/>
          <w:szCs w:val="16"/>
          <w:lang w:eastAsia="ru-RU"/>
        </w:rPr>
        <w:t>, 2010).</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III. Основные принципы противодействия коррупции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создании системы мер противодействия коррупции в организации рекомендуется основываться на следующих ключевых принципах: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Принцип соответствия политики организации действующему законодательству и общепринятым нормам.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Соответствие реализуемых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w:t>
      </w:r>
      <w:r w:rsidRPr="00EF0D5A">
        <w:rPr>
          <w:rFonts w:ascii="Arial" w:eastAsia="Times New Roman" w:hAnsi="Arial" w:cs="Arial"/>
          <w:b/>
          <w:bCs/>
          <w:color w:val="000000"/>
          <w:sz w:val="16"/>
          <w:lang w:eastAsia="ru-RU"/>
        </w:rPr>
        <w:t> </w:t>
      </w:r>
      <w:hyperlink r:id="rId60" w:history="1">
        <w:r w:rsidRPr="00EF0D5A">
          <w:rPr>
            <w:rFonts w:ascii="Arial" w:eastAsia="Times New Roman" w:hAnsi="Arial" w:cs="Arial"/>
            <w:b/>
            <w:bCs/>
            <w:color w:val="3272C0"/>
            <w:sz w:val="16"/>
            <w:u w:val="single"/>
            <w:lang w:eastAsia="ru-RU"/>
          </w:rPr>
          <w:t>Конституции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Принцип личного примера руководства.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Принцип вовлеченности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Информированность работников организации о положениях</w:t>
      </w:r>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fldChar w:fldCharType="begin"/>
      </w:r>
      <w:r w:rsidRPr="00EF0D5A">
        <w:rPr>
          <w:rFonts w:ascii="Arial" w:eastAsia="Times New Roman" w:hAnsi="Arial" w:cs="Arial"/>
          <w:b/>
          <w:bCs/>
          <w:color w:val="000000"/>
          <w:sz w:val="16"/>
          <w:szCs w:val="16"/>
          <w:lang w:eastAsia="ru-RU"/>
        </w:rPr>
        <w:instrText xml:space="preserve"> HYPERLINK "http://base.garant.ru/12164203/" \l "block_2" </w:instrText>
      </w:r>
      <w:r w:rsidRPr="00EF0D5A">
        <w:rPr>
          <w:rFonts w:ascii="Arial" w:eastAsia="Times New Roman" w:hAnsi="Arial" w:cs="Arial"/>
          <w:b/>
          <w:bCs/>
          <w:color w:val="000000"/>
          <w:sz w:val="16"/>
          <w:szCs w:val="16"/>
          <w:lang w:eastAsia="ru-RU"/>
        </w:rPr>
        <w:fldChar w:fldCharType="separate"/>
      </w:r>
      <w:r w:rsidRPr="00EF0D5A">
        <w:rPr>
          <w:rFonts w:ascii="Arial" w:eastAsia="Times New Roman" w:hAnsi="Arial" w:cs="Arial"/>
          <w:b/>
          <w:bCs/>
          <w:color w:val="3272C0"/>
          <w:sz w:val="16"/>
          <w:u w:val="single"/>
          <w:lang w:eastAsia="ru-RU"/>
        </w:rPr>
        <w:t>антикоррупционного</w:t>
      </w:r>
      <w:proofErr w:type="spellEnd"/>
      <w:r w:rsidRPr="00EF0D5A">
        <w:rPr>
          <w:rFonts w:ascii="Arial" w:eastAsia="Times New Roman" w:hAnsi="Arial" w:cs="Arial"/>
          <w:b/>
          <w:bCs/>
          <w:color w:val="3272C0"/>
          <w:sz w:val="16"/>
          <w:u w:val="single"/>
          <w:lang w:eastAsia="ru-RU"/>
        </w:rPr>
        <w:t xml:space="preserve"> законодательства</w:t>
      </w:r>
      <w:r w:rsidRPr="00EF0D5A">
        <w:rPr>
          <w:rFonts w:ascii="Arial" w:eastAsia="Times New Roman" w:hAnsi="Arial" w:cs="Arial"/>
          <w:b/>
          <w:bCs/>
          <w:color w:val="000000"/>
          <w:sz w:val="16"/>
          <w:szCs w:val="16"/>
          <w:lang w:eastAsia="ru-RU"/>
        </w:rPr>
        <w:fldChar w:fldCharType="end"/>
      </w:r>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и их активное участие в формировании и реализации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стандартов и процедур.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4. Принцип соразмерности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процедур риску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5. Принцип эффективности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процедур.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Применение в организации таких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которые имеют низкую стоимость, обеспечивают простоту реализации и </w:t>
      </w:r>
      <w:proofErr w:type="gramStart"/>
      <w:r w:rsidRPr="00EF0D5A">
        <w:rPr>
          <w:rFonts w:ascii="Arial" w:eastAsia="Times New Roman" w:hAnsi="Arial" w:cs="Arial"/>
          <w:b/>
          <w:bCs/>
          <w:color w:val="000000"/>
          <w:sz w:val="16"/>
          <w:szCs w:val="16"/>
          <w:lang w:eastAsia="ru-RU"/>
        </w:rPr>
        <w:t>приносят значимый результат</w:t>
      </w:r>
      <w:proofErr w:type="gram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Принцип ответственности и неотвратимости наказания.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w:t>
      </w:r>
      <w:r w:rsidRPr="00EF0D5A">
        <w:rPr>
          <w:rFonts w:ascii="Arial" w:eastAsia="Times New Roman" w:hAnsi="Arial" w:cs="Arial"/>
          <w:b/>
          <w:bCs/>
          <w:color w:val="000000"/>
          <w:sz w:val="16"/>
          <w:szCs w:val="16"/>
          <w:lang w:eastAsia="ru-RU"/>
        </w:rPr>
        <w:lastRenderedPageBreak/>
        <w:t xml:space="preserve">обязанностей, а также персональная ответственность руководства организации за реализацию внутриорганизационной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7. Принцип открытости бизнеса.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Информирование контрагентов, партнеров и общественности о принятых в организации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стандартах ведения бизнеса.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8. Принцип постоянного контроля и регулярного мониторинга.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Регулярное осуществление мониторинга эффективности внедренных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стандартов и процедур, а также </w:t>
      </w:r>
      <w:proofErr w:type="gramStart"/>
      <w:r w:rsidRPr="00EF0D5A">
        <w:rPr>
          <w:rFonts w:ascii="Arial" w:eastAsia="Times New Roman" w:hAnsi="Arial" w:cs="Arial"/>
          <w:b/>
          <w:bCs/>
          <w:color w:val="000000"/>
          <w:sz w:val="16"/>
          <w:szCs w:val="16"/>
          <w:lang w:eastAsia="ru-RU"/>
        </w:rPr>
        <w:t>контроля за</w:t>
      </w:r>
      <w:proofErr w:type="gramEnd"/>
      <w:r w:rsidRPr="00EF0D5A">
        <w:rPr>
          <w:rFonts w:ascii="Arial" w:eastAsia="Times New Roman" w:hAnsi="Arial" w:cs="Arial"/>
          <w:b/>
          <w:bCs/>
          <w:color w:val="000000"/>
          <w:sz w:val="16"/>
          <w:szCs w:val="16"/>
          <w:lang w:eastAsia="ru-RU"/>
        </w:rPr>
        <w:t xml:space="preserve"> их исполнением.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IV. </w:t>
      </w:r>
      <w:proofErr w:type="spellStart"/>
      <w:r w:rsidRPr="00EF0D5A">
        <w:rPr>
          <w:rFonts w:ascii="Arial" w:eastAsia="Times New Roman" w:hAnsi="Arial" w:cs="Arial"/>
          <w:b/>
          <w:bCs/>
          <w:color w:val="000000"/>
          <w:sz w:val="16"/>
          <w:szCs w:val="16"/>
          <w:lang w:eastAsia="ru-RU"/>
        </w:rPr>
        <w:t>Антикоррупционная</w:t>
      </w:r>
      <w:proofErr w:type="spellEnd"/>
      <w:r w:rsidRPr="00EF0D5A">
        <w:rPr>
          <w:rFonts w:ascii="Arial" w:eastAsia="Times New Roman" w:hAnsi="Arial" w:cs="Arial"/>
          <w:b/>
          <w:bCs/>
          <w:color w:val="000000"/>
          <w:sz w:val="16"/>
          <w:szCs w:val="16"/>
          <w:lang w:eastAsia="ru-RU"/>
        </w:rPr>
        <w:t xml:space="preserve"> политика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Общие подходы к разработке и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spellStart"/>
      <w:r w:rsidRPr="00EF0D5A">
        <w:rPr>
          <w:rFonts w:ascii="Arial" w:eastAsia="Times New Roman" w:hAnsi="Arial" w:cs="Arial"/>
          <w:b/>
          <w:bCs/>
          <w:color w:val="000000"/>
          <w:sz w:val="16"/>
          <w:szCs w:val="16"/>
          <w:lang w:eastAsia="ru-RU"/>
        </w:rPr>
        <w:t>Антикоррупционная</w:t>
      </w:r>
      <w:proofErr w:type="spellEnd"/>
      <w:r w:rsidRPr="00EF0D5A">
        <w:rPr>
          <w:rFonts w:ascii="Arial" w:eastAsia="Times New Roman" w:hAnsi="Arial" w:cs="Arial"/>
          <w:b/>
          <w:bCs/>
          <w:color w:val="000000"/>
          <w:sz w:val="16"/>
          <w:szCs w:val="16"/>
          <w:lang w:eastAsia="ru-RU"/>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 рекомендуется закрепить в едином документе, например, с одноименным названием - "</w:t>
      </w:r>
      <w:proofErr w:type="spellStart"/>
      <w:r w:rsidRPr="00EF0D5A">
        <w:rPr>
          <w:rFonts w:ascii="Arial" w:eastAsia="Times New Roman" w:hAnsi="Arial" w:cs="Arial"/>
          <w:b/>
          <w:bCs/>
          <w:color w:val="000000"/>
          <w:sz w:val="16"/>
          <w:szCs w:val="16"/>
          <w:lang w:eastAsia="ru-RU"/>
        </w:rPr>
        <w:t>Антикоррупционная</w:t>
      </w:r>
      <w:proofErr w:type="spellEnd"/>
      <w:r w:rsidRPr="00EF0D5A">
        <w:rPr>
          <w:rFonts w:ascii="Arial" w:eastAsia="Times New Roman" w:hAnsi="Arial" w:cs="Arial"/>
          <w:b/>
          <w:bCs/>
          <w:color w:val="000000"/>
          <w:sz w:val="16"/>
          <w:szCs w:val="16"/>
          <w:lang w:eastAsia="ru-RU"/>
        </w:rPr>
        <w:t xml:space="preserve"> политика (наименование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spellStart"/>
      <w:r w:rsidRPr="00EF0D5A">
        <w:rPr>
          <w:rFonts w:ascii="Arial" w:eastAsia="Times New Roman" w:hAnsi="Arial" w:cs="Arial"/>
          <w:b/>
          <w:bCs/>
          <w:color w:val="000000"/>
          <w:sz w:val="16"/>
          <w:szCs w:val="16"/>
          <w:lang w:eastAsia="ru-RU"/>
        </w:rPr>
        <w:t>Антикоррупционную</w:t>
      </w:r>
      <w:proofErr w:type="spellEnd"/>
      <w:r w:rsidRPr="00EF0D5A">
        <w:rPr>
          <w:rFonts w:ascii="Arial" w:eastAsia="Times New Roman" w:hAnsi="Arial" w:cs="Arial"/>
          <w:b/>
          <w:bCs/>
          <w:color w:val="000000"/>
          <w:sz w:val="16"/>
          <w:szCs w:val="16"/>
          <w:lang w:eastAsia="ru-RU"/>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Систематическое внедрение в организации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разработке и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как документа следует выделить следующие этапы: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разработка проекта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согласование проекта и его утверждение;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информирование работников о принятой в организации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реализация предусмотренных политикой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анализ применения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и, при необходимости, ее пересмотр.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Разработка проекта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Разработчиком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могут привлекаться внешние эксперты.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Помимо лиц, непосредственно ответственных за разработку проекта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Согласование проекта и его утверждение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Проект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подготовленный с учетом поступивших предложений и замечаний, рекомендуется согласовать </w:t>
      </w:r>
      <w:proofErr w:type="gramStart"/>
      <w:r w:rsidRPr="00EF0D5A">
        <w:rPr>
          <w:rFonts w:ascii="Arial" w:eastAsia="Times New Roman" w:hAnsi="Arial" w:cs="Arial"/>
          <w:b/>
          <w:bCs/>
          <w:color w:val="000000"/>
          <w:sz w:val="16"/>
          <w:szCs w:val="16"/>
          <w:lang w:eastAsia="ru-RU"/>
        </w:rPr>
        <w:t>с</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кадровым</w:t>
      </w:r>
      <w:proofErr w:type="gramEnd"/>
      <w:r w:rsidRPr="00EF0D5A">
        <w:rPr>
          <w:rFonts w:ascii="Arial" w:eastAsia="Times New Roman" w:hAnsi="Arial" w:cs="Arial"/>
          <w:b/>
          <w:bCs/>
          <w:color w:val="000000"/>
          <w:sz w:val="16"/>
          <w:szCs w:val="16"/>
          <w:lang w:eastAsia="ru-RU"/>
        </w:rPr>
        <w:t xml:space="preserve"> и юридическим подразделениями организации, представителями работников, после чего представить руководству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Информирование работников о принятой в организации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Утвержденная </w:t>
      </w:r>
      <w:proofErr w:type="spellStart"/>
      <w:r w:rsidRPr="00EF0D5A">
        <w:rPr>
          <w:rFonts w:ascii="Arial" w:eastAsia="Times New Roman" w:hAnsi="Arial" w:cs="Arial"/>
          <w:b/>
          <w:bCs/>
          <w:color w:val="000000"/>
          <w:sz w:val="16"/>
          <w:szCs w:val="16"/>
          <w:lang w:eastAsia="ru-RU"/>
        </w:rPr>
        <w:t>антикоррупционная</w:t>
      </w:r>
      <w:proofErr w:type="spellEnd"/>
      <w:r w:rsidRPr="00EF0D5A">
        <w:rPr>
          <w:rFonts w:ascii="Arial" w:eastAsia="Times New Roman" w:hAnsi="Arial" w:cs="Arial"/>
          <w:b/>
          <w:bCs/>
          <w:color w:val="000000"/>
          <w:sz w:val="16"/>
          <w:szCs w:val="16"/>
          <w:lang w:eastAsia="ru-RU"/>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EF0D5A">
        <w:rPr>
          <w:rFonts w:ascii="Arial" w:eastAsia="Times New Roman" w:hAnsi="Arial" w:cs="Arial"/>
          <w:b/>
          <w:bCs/>
          <w:color w:val="000000"/>
          <w:sz w:val="16"/>
          <w:szCs w:val="16"/>
          <w:lang w:eastAsia="ru-RU"/>
        </w:rPr>
        <w:t>разместить его</w:t>
      </w:r>
      <w:proofErr w:type="gramEnd"/>
      <w:r w:rsidRPr="00EF0D5A">
        <w:rPr>
          <w:rFonts w:ascii="Arial" w:eastAsia="Times New Roman" w:hAnsi="Arial" w:cs="Arial"/>
          <w:b/>
          <w:bCs/>
          <w:color w:val="000000"/>
          <w:sz w:val="16"/>
          <w:szCs w:val="16"/>
          <w:lang w:eastAsia="ru-RU"/>
        </w:rPr>
        <w:t xml:space="preserve"> на корпоративном сайте организации. Полезно также предусмотреть "переходный период" с момента принятия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Реализация предусмотренных политикой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стандартов поведения, а с другой стороны, выступать гарантом выполнения в организации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правил и процедур.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Анализ применения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и, при необходимости, ее пересмотр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Рекомендуется осуществлять регулярный мониторинг хода и эффективности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необходимо внести в </w:t>
      </w:r>
      <w:proofErr w:type="spellStart"/>
      <w:r w:rsidRPr="00EF0D5A">
        <w:rPr>
          <w:rFonts w:ascii="Arial" w:eastAsia="Times New Roman" w:hAnsi="Arial" w:cs="Arial"/>
          <w:b/>
          <w:bCs/>
          <w:color w:val="000000"/>
          <w:sz w:val="16"/>
          <w:szCs w:val="16"/>
          <w:lang w:eastAsia="ru-RU"/>
        </w:rPr>
        <w:t>антикоррупционную</w:t>
      </w:r>
      <w:proofErr w:type="spellEnd"/>
      <w:r w:rsidRPr="00EF0D5A">
        <w:rPr>
          <w:rFonts w:ascii="Arial" w:eastAsia="Times New Roman" w:hAnsi="Arial" w:cs="Arial"/>
          <w:b/>
          <w:bCs/>
          <w:color w:val="000000"/>
          <w:sz w:val="16"/>
          <w:szCs w:val="16"/>
          <w:lang w:eastAsia="ru-RU"/>
        </w:rPr>
        <w:t xml:space="preserve"> политику изменения и дополнения.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Пересмотр принятой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может проводиться и в иных случаях, таких как внесение изменений в</w:t>
      </w:r>
      <w:r w:rsidRPr="00EF0D5A">
        <w:rPr>
          <w:rFonts w:ascii="Arial" w:eastAsia="Times New Roman" w:hAnsi="Arial" w:cs="Arial"/>
          <w:b/>
          <w:bCs/>
          <w:color w:val="000000"/>
          <w:sz w:val="16"/>
          <w:lang w:eastAsia="ru-RU"/>
        </w:rPr>
        <w:t> </w:t>
      </w:r>
      <w:hyperlink r:id="rId61" w:history="1">
        <w:r w:rsidRPr="00EF0D5A">
          <w:rPr>
            <w:rFonts w:ascii="Arial" w:eastAsia="Times New Roman" w:hAnsi="Arial" w:cs="Arial"/>
            <w:b/>
            <w:bCs/>
            <w:color w:val="3272C0"/>
            <w:sz w:val="16"/>
            <w:u w:val="single"/>
            <w:lang w:eastAsia="ru-RU"/>
          </w:rPr>
          <w:t>ТК</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РФ и</w:t>
      </w:r>
      <w:r w:rsidRPr="00EF0D5A">
        <w:rPr>
          <w:rFonts w:ascii="Arial" w:eastAsia="Times New Roman" w:hAnsi="Arial" w:cs="Arial"/>
          <w:b/>
          <w:bCs/>
          <w:color w:val="000000"/>
          <w:sz w:val="16"/>
          <w:lang w:eastAsia="ru-RU"/>
        </w:rPr>
        <w:t> </w:t>
      </w:r>
      <w:hyperlink r:id="rId62" w:anchor="block_2" w:history="1">
        <w:r w:rsidRPr="00EF0D5A">
          <w:rPr>
            <w:rFonts w:ascii="Arial" w:eastAsia="Times New Roman" w:hAnsi="Arial" w:cs="Arial"/>
            <w:b/>
            <w:bCs/>
            <w:color w:val="3272C0"/>
            <w:sz w:val="16"/>
            <w:u w:val="single"/>
            <w:lang w:eastAsia="ru-RU"/>
          </w:rPr>
          <w:t>законодательство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 противодействии коррупции, изменение организационно-правовой формы организации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Содержание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 следующие вопросы: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цели и задачи внедрения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используемые в политике понятия и определения;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основные принципы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деятельности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область применения политики и круг лиц, попадающих под ее действие;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определение должностных лиц организации, ответственных за реализацию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определение и закрепление обязанностей работников и организации, связанных с предупреждением и противодействием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установление перечня реализуемых организацией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стандартов и процедур и порядок их выполнения (применения);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ответственность сотрудников за несоблюдение требований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порядок пересмотра и внесения изменений в </w:t>
      </w:r>
      <w:proofErr w:type="spellStart"/>
      <w:r w:rsidRPr="00EF0D5A">
        <w:rPr>
          <w:rFonts w:ascii="Arial" w:eastAsia="Times New Roman" w:hAnsi="Arial" w:cs="Arial"/>
          <w:b/>
          <w:bCs/>
          <w:color w:val="000000"/>
          <w:sz w:val="16"/>
          <w:szCs w:val="16"/>
          <w:lang w:eastAsia="ru-RU"/>
        </w:rPr>
        <w:t>антикоррупционную</w:t>
      </w:r>
      <w:proofErr w:type="spellEnd"/>
      <w:r w:rsidRPr="00EF0D5A">
        <w:rPr>
          <w:rFonts w:ascii="Arial" w:eastAsia="Times New Roman" w:hAnsi="Arial" w:cs="Arial"/>
          <w:b/>
          <w:bCs/>
          <w:color w:val="000000"/>
          <w:sz w:val="16"/>
          <w:szCs w:val="16"/>
          <w:lang w:eastAsia="ru-RU"/>
        </w:rPr>
        <w:t xml:space="preserve"> политику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Область применения политики и круг лиц, попадающих под ее действие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Закрепление обязанностей работников и организации, связанных с предупреждением и противодействием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Примерами общих обязанностей работников в связи с предупреждением и противодействием коррупции могут быть следующие: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воздерживаться от совершения и (или) участия в совершении коррупционных правонарушений в интересах или от имени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воздерживаться от поведения, которое может быть истолковано окружающими как готовность </w:t>
      </w:r>
      <w:proofErr w:type="gramStart"/>
      <w:r w:rsidRPr="00EF0D5A">
        <w:rPr>
          <w:rFonts w:ascii="Arial" w:eastAsia="Times New Roman" w:hAnsi="Arial" w:cs="Arial"/>
          <w:b/>
          <w:bCs/>
          <w:color w:val="000000"/>
          <w:sz w:val="16"/>
          <w:szCs w:val="16"/>
          <w:lang w:eastAsia="ru-RU"/>
        </w:rPr>
        <w:t>совершить</w:t>
      </w:r>
      <w:proofErr w:type="gramEnd"/>
      <w:r w:rsidRPr="00EF0D5A">
        <w:rPr>
          <w:rFonts w:ascii="Arial" w:eastAsia="Times New Roman" w:hAnsi="Arial" w:cs="Arial"/>
          <w:b/>
          <w:bCs/>
          <w:color w:val="000000"/>
          <w:sz w:val="16"/>
          <w:szCs w:val="16"/>
          <w:lang w:eastAsia="ru-RU"/>
        </w:rPr>
        <w:t xml:space="preserve"> или участвовать в совершении коррупционного правонарушения в интересах или от имени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незамедлительно информировать непосредственного руководителя / лицо, ответственное за реализацию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 руководство организации о случаях склонения работника к совершению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незамедлительно информировать непосредственного начальника / лицо, ответственное за реализацию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w:t>
      </w:r>
      <w:r w:rsidRPr="00EF0D5A">
        <w:rPr>
          <w:rFonts w:ascii="Arial" w:eastAsia="Times New Roman" w:hAnsi="Arial" w:cs="Arial"/>
          <w:b/>
          <w:bCs/>
          <w:color w:val="000000"/>
          <w:sz w:val="16"/>
          <w:lang w:eastAsia="ru-RU"/>
        </w:rPr>
        <w:t> </w:t>
      </w:r>
      <w:hyperlink r:id="rId63" w:anchor="block_1000" w:history="1">
        <w:r w:rsidRPr="00EF0D5A">
          <w:rPr>
            <w:rFonts w:ascii="Arial" w:eastAsia="Times New Roman" w:hAnsi="Arial" w:cs="Arial"/>
            <w:b/>
            <w:bCs/>
            <w:color w:val="3272C0"/>
            <w:sz w:val="16"/>
            <w:u w:val="single"/>
            <w:lang w:eastAsia="ru-RU"/>
          </w:rPr>
          <w:t>Методические рекомендации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w:t>
      </w:r>
      <w:r w:rsidRPr="00EF0D5A">
        <w:rPr>
          <w:rFonts w:ascii="Arial" w:eastAsia="Times New Roman" w:hAnsi="Arial" w:cs="Arial"/>
          <w:b/>
          <w:bCs/>
          <w:color w:val="000000"/>
          <w:sz w:val="16"/>
          <w:szCs w:val="16"/>
          <w:lang w:eastAsia="ru-RU"/>
        </w:rPr>
        <w:lastRenderedPageBreak/>
        <w:t>перечень сведений, содержащихся в уведомлениях, вопросы организации проверки этих сведений и порядка регистрации уведомлений</w:t>
      </w:r>
      <w:r w:rsidRPr="00EF0D5A">
        <w:rPr>
          <w:rFonts w:ascii="Arial" w:eastAsia="Times New Roman" w:hAnsi="Arial" w:cs="Arial"/>
          <w:b/>
          <w:bCs/>
          <w:color w:val="000000"/>
          <w:sz w:val="16"/>
          <w:lang w:eastAsia="ru-RU"/>
        </w:rPr>
        <w:t> </w:t>
      </w:r>
      <w:hyperlink r:id="rId64" w:anchor="block_111"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3) работников, чья деятельность связана с коррупционными рисками; 3) лиц, осуществляющих внутренний контроль и аудит,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Исходя их положений</w:t>
      </w:r>
      <w:r w:rsidRPr="00EF0D5A">
        <w:rPr>
          <w:rFonts w:ascii="Arial" w:eastAsia="Times New Roman" w:hAnsi="Arial" w:cs="Arial"/>
          <w:b/>
          <w:bCs/>
          <w:color w:val="000000"/>
          <w:sz w:val="16"/>
          <w:lang w:eastAsia="ru-RU"/>
        </w:rPr>
        <w:t> </w:t>
      </w:r>
      <w:hyperlink r:id="rId65" w:anchor="block_57" w:history="1">
        <w:r w:rsidRPr="00EF0D5A">
          <w:rPr>
            <w:rFonts w:ascii="Arial" w:eastAsia="Times New Roman" w:hAnsi="Arial" w:cs="Arial"/>
            <w:b/>
            <w:bCs/>
            <w:color w:val="3272C0"/>
            <w:sz w:val="16"/>
            <w:u w:val="single"/>
            <w:lang w:eastAsia="ru-RU"/>
          </w:rPr>
          <w:t>статьи 57</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w:t>
      </w:r>
      <w:r w:rsidRPr="00EF0D5A">
        <w:rPr>
          <w:rFonts w:ascii="Arial" w:eastAsia="Times New Roman" w:hAnsi="Arial" w:cs="Arial"/>
          <w:b/>
          <w:bCs/>
          <w:color w:val="000000"/>
          <w:sz w:val="16"/>
          <w:lang w:eastAsia="ru-RU"/>
        </w:rPr>
        <w:t> </w:t>
      </w:r>
      <w:hyperlink r:id="rId66" w:anchor="block_192" w:history="1">
        <w:r w:rsidRPr="00EF0D5A">
          <w:rPr>
            <w:rFonts w:ascii="Arial" w:eastAsia="Times New Roman" w:hAnsi="Arial" w:cs="Arial"/>
            <w:b/>
            <w:bCs/>
            <w:color w:val="3272C0"/>
            <w:sz w:val="16"/>
            <w:u w:val="single"/>
            <w:lang w:eastAsia="ru-RU"/>
          </w:rPr>
          <w:t>ТК</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РФ, за совершения неправомерных действий, повлекших неисполнение возложенных на него трудовых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Установление перечня проводимых организацией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и порядок их выполнения (применения)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w:t>
      </w:r>
      <w:proofErr w:type="spellStart"/>
      <w:r w:rsidRPr="00EF0D5A">
        <w:rPr>
          <w:rFonts w:ascii="Arial" w:eastAsia="Times New Roman" w:hAnsi="Arial" w:cs="Arial"/>
          <w:b/>
          <w:bCs/>
          <w:color w:val="000000"/>
          <w:sz w:val="16"/>
          <w:szCs w:val="16"/>
          <w:lang w:eastAsia="ru-RU"/>
        </w:rPr>
        <w:t>антикоррупционную</w:t>
      </w:r>
      <w:proofErr w:type="spellEnd"/>
      <w:r w:rsidRPr="00EF0D5A">
        <w:rPr>
          <w:rFonts w:ascii="Arial" w:eastAsia="Times New Roman" w:hAnsi="Arial" w:cs="Arial"/>
          <w:b/>
          <w:bCs/>
          <w:color w:val="000000"/>
          <w:sz w:val="16"/>
          <w:szCs w:val="16"/>
          <w:lang w:eastAsia="ru-RU"/>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которые могут быть реализованы в организации, приведен в</w:t>
      </w:r>
      <w:r w:rsidRPr="00EF0D5A">
        <w:rPr>
          <w:rFonts w:ascii="Arial" w:eastAsia="Times New Roman" w:hAnsi="Arial" w:cs="Arial"/>
          <w:b/>
          <w:bCs/>
          <w:color w:val="000000"/>
          <w:sz w:val="16"/>
          <w:lang w:eastAsia="ru-RU"/>
        </w:rPr>
        <w:t> </w:t>
      </w:r>
      <w:hyperlink r:id="rId67" w:anchor="block_10" w:history="1">
        <w:r w:rsidRPr="00EF0D5A">
          <w:rPr>
            <w:rFonts w:ascii="Arial" w:eastAsia="Times New Roman" w:hAnsi="Arial" w:cs="Arial"/>
            <w:b/>
            <w:bCs/>
            <w:color w:val="3272C0"/>
            <w:sz w:val="16"/>
            <w:u w:val="single"/>
            <w:lang w:eastAsia="ru-RU"/>
          </w:rPr>
          <w:t>Таблице 1</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Таблица 1 - Примерный перечень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tbl>
      <w:tblPr>
        <w:tblW w:w="10050" w:type="dxa"/>
        <w:tblCellMar>
          <w:left w:w="0" w:type="dxa"/>
          <w:right w:w="0" w:type="dxa"/>
        </w:tblCellMar>
        <w:tblLook w:val="04A0"/>
      </w:tblPr>
      <w:tblGrid>
        <w:gridCol w:w="3048"/>
        <w:gridCol w:w="7002"/>
      </w:tblGrid>
      <w:tr w:rsidR="00EF0D5A" w:rsidRPr="00EF0D5A" w:rsidTr="00EF0D5A">
        <w:tc>
          <w:tcPr>
            <w:tcW w:w="3030" w:type="dxa"/>
            <w:tcBorders>
              <w:top w:val="single" w:sz="6" w:space="0" w:color="000000"/>
              <w:left w:val="single" w:sz="6" w:space="0" w:color="000000"/>
              <w:bottom w:val="single" w:sz="6" w:space="0" w:color="000000"/>
              <w:right w:val="single" w:sz="6" w:space="0" w:color="000000"/>
            </w:tcBorders>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Направление</w:t>
            </w:r>
          </w:p>
        </w:tc>
        <w:tc>
          <w:tcPr>
            <w:tcW w:w="6960" w:type="dxa"/>
            <w:tcBorders>
              <w:top w:val="single" w:sz="6" w:space="0" w:color="000000"/>
              <w:bottom w:val="single" w:sz="6" w:space="0" w:color="000000"/>
              <w:right w:val="single" w:sz="6" w:space="0" w:color="000000"/>
            </w:tcBorders>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Мероприятие</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Нормативное обеспечение, закрепление стандартов поведения и декларация намерений</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Разработка и принятие кодекса этики и служебного поведения работников организации</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Разработка и внедрение положения о конфликте интересов, декларации о конфликте интересов</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Присоединение к </w:t>
            </w:r>
            <w:proofErr w:type="spellStart"/>
            <w:r w:rsidRPr="00EF0D5A">
              <w:rPr>
                <w:rFonts w:eastAsia="Times New Roman"/>
                <w:sz w:val="24"/>
                <w:szCs w:val="24"/>
                <w:lang w:eastAsia="ru-RU"/>
              </w:rPr>
              <w:fldChar w:fldCharType="begin"/>
            </w:r>
            <w:r w:rsidRPr="00EF0D5A">
              <w:rPr>
                <w:rFonts w:eastAsia="Times New Roman"/>
                <w:sz w:val="24"/>
                <w:szCs w:val="24"/>
                <w:lang w:eastAsia="ru-RU"/>
              </w:rPr>
              <w:instrText xml:space="preserve"> HYPERLINK "http://base.garant.ru/70499600/" \l "block_5000" </w:instrText>
            </w:r>
            <w:r w:rsidRPr="00EF0D5A">
              <w:rPr>
                <w:rFonts w:eastAsia="Times New Roman"/>
                <w:sz w:val="24"/>
                <w:szCs w:val="24"/>
                <w:lang w:eastAsia="ru-RU"/>
              </w:rPr>
              <w:fldChar w:fldCharType="separate"/>
            </w:r>
            <w:r w:rsidRPr="00EF0D5A">
              <w:rPr>
                <w:rFonts w:eastAsia="Times New Roman"/>
                <w:color w:val="3272C0"/>
                <w:sz w:val="24"/>
                <w:szCs w:val="24"/>
                <w:u w:val="single"/>
                <w:lang w:eastAsia="ru-RU"/>
              </w:rPr>
              <w:t>Антикоррупционной</w:t>
            </w:r>
            <w:proofErr w:type="spellEnd"/>
            <w:r w:rsidRPr="00EF0D5A">
              <w:rPr>
                <w:rFonts w:eastAsia="Times New Roman"/>
                <w:color w:val="3272C0"/>
                <w:sz w:val="24"/>
                <w:szCs w:val="24"/>
                <w:u w:val="single"/>
                <w:lang w:eastAsia="ru-RU"/>
              </w:rPr>
              <w:t xml:space="preserve"> хартии</w:t>
            </w:r>
            <w:r w:rsidRPr="00EF0D5A">
              <w:rPr>
                <w:rFonts w:eastAsia="Times New Roman"/>
                <w:sz w:val="24"/>
                <w:szCs w:val="24"/>
                <w:lang w:eastAsia="ru-RU"/>
              </w:rPr>
              <w:fldChar w:fldCharType="end"/>
            </w:r>
            <w:r w:rsidRPr="00EF0D5A">
              <w:rPr>
                <w:rFonts w:eastAsia="Times New Roman"/>
                <w:sz w:val="24"/>
                <w:szCs w:val="24"/>
                <w:lang w:eastAsia="ru-RU"/>
              </w:rPr>
              <w:t> российского бизнеса</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Введение в договоры, связанные с хозяйственной деятельностью организации, стандартной </w:t>
            </w:r>
            <w:proofErr w:type="spellStart"/>
            <w:r w:rsidRPr="00EF0D5A">
              <w:rPr>
                <w:rFonts w:eastAsia="Times New Roman"/>
                <w:sz w:val="24"/>
                <w:szCs w:val="24"/>
                <w:lang w:eastAsia="ru-RU"/>
              </w:rPr>
              <w:t>антикоррупционной</w:t>
            </w:r>
            <w:proofErr w:type="spellEnd"/>
            <w:r w:rsidRPr="00EF0D5A">
              <w:rPr>
                <w:rFonts w:eastAsia="Times New Roman"/>
                <w:sz w:val="24"/>
                <w:szCs w:val="24"/>
                <w:lang w:eastAsia="ru-RU"/>
              </w:rPr>
              <w:t xml:space="preserve"> оговорки</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Введение </w:t>
            </w:r>
            <w:proofErr w:type="spellStart"/>
            <w:r w:rsidRPr="00EF0D5A">
              <w:rPr>
                <w:rFonts w:eastAsia="Times New Roman"/>
                <w:sz w:val="24"/>
                <w:szCs w:val="24"/>
                <w:lang w:eastAsia="ru-RU"/>
              </w:rPr>
              <w:t>антикоррупционных</w:t>
            </w:r>
            <w:proofErr w:type="spellEnd"/>
            <w:r w:rsidRPr="00EF0D5A">
              <w:rPr>
                <w:rFonts w:eastAsia="Times New Roman"/>
                <w:sz w:val="24"/>
                <w:szCs w:val="24"/>
                <w:lang w:eastAsia="ru-RU"/>
              </w:rPr>
              <w:t xml:space="preserve"> положений в трудовые договора работников</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Разработка и введение специальных </w:t>
            </w:r>
            <w:proofErr w:type="spellStart"/>
            <w:r w:rsidRPr="00EF0D5A">
              <w:rPr>
                <w:rFonts w:eastAsia="Times New Roman"/>
                <w:sz w:val="24"/>
                <w:szCs w:val="24"/>
                <w:lang w:eastAsia="ru-RU"/>
              </w:rPr>
              <w:t>антикоррупционных</w:t>
            </w:r>
            <w:proofErr w:type="spellEnd"/>
            <w:r w:rsidRPr="00EF0D5A">
              <w:rPr>
                <w:rFonts w:eastAsia="Times New Roman"/>
                <w:sz w:val="24"/>
                <w:szCs w:val="24"/>
                <w:lang w:eastAsia="ru-RU"/>
              </w:rPr>
              <w:t xml:space="preserve"> процедур</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proofErr w:type="gramStart"/>
            <w:r w:rsidRPr="00EF0D5A">
              <w:rPr>
                <w:rFonts w:eastAsia="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Ежегодное заполнение декларации о конфликте интересов</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Проведение периодической оценки коррупционных рисков в целях </w:t>
            </w:r>
            <w:r w:rsidRPr="00EF0D5A">
              <w:rPr>
                <w:rFonts w:eastAsia="Times New Roman"/>
                <w:sz w:val="24"/>
                <w:szCs w:val="24"/>
                <w:lang w:eastAsia="ru-RU"/>
              </w:rPr>
              <w:lastRenderedPageBreak/>
              <w:t xml:space="preserve">выявления сфер деятельности организации, наиболее подверженных таким рискам, и разработки соответствующих </w:t>
            </w:r>
            <w:proofErr w:type="spellStart"/>
            <w:r w:rsidRPr="00EF0D5A">
              <w:rPr>
                <w:rFonts w:eastAsia="Times New Roman"/>
                <w:sz w:val="24"/>
                <w:szCs w:val="24"/>
                <w:lang w:eastAsia="ru-RU"/>
              </w:rPr>
              <w:t>антикоррупционных</w:t>
            </w:r>
            <w:proofErr w:type="spellEnd"/>
            <w:r w:rsidRPr="00EF0D5A">
              <w:rPr>
                <w:rFonts w:eastAsia="Times New Roman"/>
                <w:sz w:val="24"/>
                <w:szCs w:val="24"/>
                <w:lang w:eastAsia="ru-RU"/>
              </w:rPr>
              <w:t xml:space="preserve"> мер</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Ротация работников, занимающих должности, связанные с высоким коррупционным риском</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Обучение и информирование работников</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Проведение обучающих мероприятий по вопросам профилактики и противодействия коррупции</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EF0D5A">
              <w:rPr>
                <w:rFonts w:eastAsia="Times New Roman"/>
                <w:sz w:val="24"/>
                <w:szCs w:val="24"/>
                <w:lang w:eastAsia="ru-RU"/>
              </w:rPr>
              <w:t>антикоррупционных</w:t>
            </w:r>
            <w:proofErr w:type="spellEnd"/>
            <w:r w:rsidRPr="00EF0D5A">
              <w:rPr>
                <w:rFonts w:eastAsia="Times New Roman"/>
                <w:sz w:val="24"/>
                <w:szCs w:val="24"/>
                <w:lang w:eastAsia="ru-RU"/>
              </w:rPr>
              <w:t xml:space="preserve"> стандартов и процедур</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Обеспечение соответствия системы внутреннего контроля и аудита организации требованиям </w:t>
            </w:r>
            <w:proofErr w:type="spellStart"/>
            <w:r w:rsidRPr="00EF0D5A">
              <w:rPr>
                <w:rFonts w:eastAsia="Times New Roman"/>
                <w:sz w:val="24"/>
                <w:szCs w:val="24"/>
                <w:lang w:eastAsia="ru-RU"/>
              </w:rPr>
              <w:t>антикоррупционной</w:t>
            </w:r>
            <w:proofErr w:type="spellEnd"/>
            <w:r w:rsidRPr="00EF0D5A">
              <w:rPr>
                <w:rFonts w:eastAsia="Times New Roman"/>
                <w:sz w:val="24"/>
                <w:szCs w:val="24"/>
                <w:lang w:eastAsia="ru-RU"/>
              </w:rPr>
              <w:t xml:space="preserve"> политики организации</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Осуществление регулярного контроля соблюдения внутренних процедур</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Привлечение экспертов</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Периодическое проведение внешнего аудита</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EF0D5A">
              <w:rPr>
                <w:rFonts w:eastAsia="Times New Roman"/>
                <w:sz w:val="24"/>
                <w:szCs w:val="24"/>
                <w:lang w:eastAsia="ru-RU"/>
              </w:rPr>
              <w:t>антикоррупционных</w:t>
            </w:r>
            <w:proofErr w:type="spellEnd"/>
            <w:r w:rsidRPr="00EF0D5A">
              <w:rPr>
                <w:rFonts w:eastAsia="Times New Roman"/>
                <w:sz w:val="24"/>
                <w:szCs w:val="24"/>
                <w:lang w:eastAsia="ru-RU"/>
              </w:rPr>
              <w:t xml:space="preserve"> мер</w:t>
            </w:r>
          </w:p>
        </w:tc>
      </w:tr>
      <w:tr w:rsidR="00EF0D5A" w:rsidRPr="00EF0D5A" w:rsidTr="00EF0D5A">
        <w:tc>
          <w:tcPr>
            <w:tcW w:w="3030" w:type="dxa"/>
            <w:vMerge w:val="restart"/>
            <w:tcBorders>
              <w:left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Оценка результатов проводимой </w:t>
            </w:r>
            <w:proofErr w:type="spellStart"/>
            <w:r w:rsidRPr="00EF0D5A">
              <w:rPr>
                <w:rFonts w:eastAsia="Times New Roman"/>
                <w:sz w:val="24"/>
                <w:szCs w:val="24"/>
                <w:lang w:eastAsia="ru-RU"/>
              </w:rPr>
              <w:t>антикоррупционной</w:t>
            </w:r>
            <w:proofErr w:type="spellEnd"/>
            <w:r w:rsidRPr="00EF0D5A">
              <w:rPr>
                <w:rFonts w:eastAsia="Times New Roman"/>
                <w:sz w:val="24"/>
                <w:szCs w:val="24"/>
                <w:lang w:eastAsia="ru-RU"/>
              </w:rPr>
              <w:t xml:space="preserve"> работы и распространение отчетных материалов</w:t>
            </w: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Проведение регулярной оценки результатов работы по противодействию коррупции</w:t>
            </w:r>
          </w:p>
        </w:tc>
      </w:tr>
      <w:tr w:rsidR="00EF0D5A" w:rsidRPr="00EF0D5A" w:rsidTr="00EF0D5A">
        <w:tc>
          <w:tcPr>
            <w:tcW w:w="0" w:type="auto"/>
            <w:vMerge/>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c>
          <w:tcPr>
            <w:tcW w:w="6960"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качестве составной части или приложения к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 организация может утвердить план реализации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Определение подразделений или должностных лиц, ответственных за противодействие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Например, они могут быть установлены: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 организации и иных нормативных документах, устанавливающих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процедуры;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трудовых договорах и должностных инструкциях ответственных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положении о подразделении, ответственном за противодействие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число обязанностей структурного подразделения или должностного лица, например, может включаться: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кодекса этики и служебного поведения работников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проведение контрольных мероприятий, направленных на выявление коррупционных правонарушений работниками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организация проведения оценки коррупционных рисков;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организация заполнения и рассмотрения деклараций о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проведение оценки результатов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работы и подготовка соответствующих отчетных материалов руководству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Оценка коррупционных рисков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EF0D5A">
        <w:rPr>
          <w:rFonts w:ascii="Arial" w:eastAsia="Times New Roman" w:hAnsi="Arial" w:cs="Arial"/>
          <w:b/>
          <w:bCs/>
          <w:color w:val="000000"/>
          <w:sz w:val="16"/>
          <w:szCs w:val="16"/>
          <w:lang w:eastAsia="ru-RU"/>
        </w:rPr>
        <w:t>правонарушений</w:t>
      </w:r>
      <w:proofErr w:type="gramEnd"/>
      <w:r w:rsidRPr="00EF0D5A">
        <w:rPr>
          <w:rFonts w:ascii="Arial" w:eastAsia="Times New Roman" w:hAnsi="Arial" w:cs="Arial"/>
          <w:b/>
          <w:bCs/>
          <w:color w:val="000000"/>
          <w:sz w:val="16"/>
          <w:szCs w:val="16"/>
          <w:lang w:eastAsia="ru-RU"/>
        </w:rPr>
        <w:t xml:space="preserve"> как в целях получения личной выгоды, так и в целях получения выгоды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Оценка коррупционных рисков является важнейшим элементом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Она позволяет обеспечить соответствие реализуемых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Оценку коррупционных рисков рекомендуется проводить как на стадии разработки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представить деятельность организации в виде отдельных бизнес-процессов, в каждом из которых выделить составные элементы (</w:t>
      </w:r>
      <w:proofErr w:type="spellStart"/>
      <w:r w:rsidRPr="00EF0D5A">
        <w:rPr>
          <w:rFonts w:ascii="Arial" w:eastAsia="Times New Roman" w:hAnsi="Arial" w:cs="Arial"/>
          <w:b/>
          <w:bCs/>
          <w:color w:val="000000"/>
          <w:sz w:val="16"/>
          <w:szCs w:val="16"/>
          <w:lang w:eastAsia="ru-RU"/>
        </w:rPr>
        <w:t>подпроцессы</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выделить "критические точки" - для каждого бизнес-процесса определить те элементы (</w:t>
      </w:r>
      <w:proofErr w:type="spellStart"/>
      <w:r w:rsidRPr="00EF0D5A">
        <w:rPr>
          <w:rFonts w:ascii="Arial" w:eastAsia="Times New Roman" w:hAnsi="Arial" w:cs="Arial"/>
          <w:b/>
          <w:bCs/>
          <w:color w:val="000000"/>
          <w:sz w:val="16"/>
          <w:szCs w:val="16"/>
          <w:lang w:eastAsia="ru-RU"/>
        </w:rPr>
        <w:t>подпроцессы</w:t>
      </w:r>
      <w:proofErr w:type="spellEnd"/>
      <w:r w:rsidRPr="00EF0D5A">
        <w:rPr>
          <w:rFonts w:ascii="Arial" w:eastAsia="Times New Roman" w:hAnsi="Arial" w:cs="Arial"/>
          <w:b/>
          <w:bCs/>
          <w:color w:val="000000"/>
          <w:sz w:val="16"/>
          <w:szCs w:val="16"/>
          <w:lang w:eastAsia="ru-RU"/>
        </w:rPr>
        <w:t>), при реализации которых наиболее вероятно возникновение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Для каждого </w:t>
      </w:r>
      <w:proofErr w:type="spellStart"/>
      <w:r w:rsidRPr="00EF0D5A">
        <w:rPr>
          <w:rFonts w:ascii="Arial" w:eastAsia="Times New Roman" w:hAnsi="Arial" w:cs="Arial"/>
          <w:b/>
          <w:bCs/>
          <w:color w:val="000000"/>
          <w:sz w:val="16"/>
          <w:szCs w:val="16"/>
          <w:lang w:eastAsia="ru-RU"/>
        </w:rPr>
        <w:t>подпроцесса</w:t>
      </w:r>
      <w:proofErr w:type="spellEnd"/>
      <w:r w:rsidRPr="00EF0D5A">
        <w:rPr>
          <w:rFonts w:ascii="Arial" w:eastAsia="Times New Roman" w:hAnsi="Arial" w:cs="Arial"/>
          <w:b/>
          <w:bCs/>
          <w:color w:val="000000"/>
          <w:sz w:val="16"/>
          <w:szCs w:val="16"/>
          <w:lang w:eastAsia="ru-RU"/>
        </w:rPr>
        <w:t>, реализация которого связана с коррупционным риском, составить описание возможных коррупционных правонарушений, включающее: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вероятные формы осуществления коррупционных платежей.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процедуры и требования, например, регулярное заполнение декларации о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детальную регламентацию способа и сроков совершения действий работником в "критической точке";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реинжиниринг</w:t>
      </w:r>
      <w:proofErr w:type="spellEnd"/>
      <w:r w:rsidRPr="00EF0D5A">
        <w:rPr>
          <w:rFonts w:ascii="Arial" w:eastAsia="Times New Roman" w:hAnsi="Arial" w:cs="Arial"/>
          <w:b/>
          <w:bCs/>
          <w:color w:val="000000"/>
          <w:sz w:val="16"/>
          <w:szCs w:val="16"/>
          <w:lang w:eastAsia="ru-RU"/>
        </w:rPr>
        <w:t xml:space="preserve"> функций, в том числе их перераспределение между структурными подразделениями внутри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установление дополнительных форм отчетности работников о результатах принятых решений;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введение ограничений, затрудняющих осуществление коррупционных платежей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Выявление и урегулирование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Выявление конфликта интересов в деятельности организац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Во-первых, соответствующие нормы содержатся в</w:t>
      </w:r>
      <w:r w:rsidRPr="00EF0D5A">
        <w:rPr>
          <w:rFonts w:ascii="Arial" w:eastAsia="Times New Roman" w:hAnsi="Arial" w:cs="Arial"/>
          <w:b/>
          <w:bCs/>
          <w:color w:val="000000"/>
          <w:sz w:val="16"/>
          <w:lang w:eastAsia="ru-RU"/>
        </w:rPr>
        <w:t> </w:t>
      </w:r>
      <w:hyperlink r:id="rId68"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 противодействии коррупции", а также в принятых в его развитие статьях</w:t>
      </w:r>
      <w:r w:rsidRPr="00EF0D5A">
        <w:rPr>
          <w:rFonts w:ascii="Arial" w:eastAsia="Times New Roman" w:hAnsi="Arial" w:cs="Arial"/>
          <w:b/>
          <w:bCs/>
          <w:color w:val="000000"/>
          <w:sz w:val="16"/>
          <w:lang w:eastAsia="ru-RU"/>
        </w:rPr>
        <w:t> </w:t>
      </w:r>
      <w:hyperlink r:id="rId69" w:history="1">
        <w:r w:rsidRPr="00EF0D5A">
          <w:rPr>
            <w:rFonts w:ascii="Arial" w:eastAsia="Times New Roman" w:hAnsi="Arial" w:cs="Arial"/>
            <w:b/>
            <w:bCs/>
            <w:color w:val="3272C0"/>
            <w:sz w:val="16"/>
            <w:u w:val="single"/>
            <w:lang w:eastAsia="ru-RU"/>
          </w:rPr>
          <w:t>ТК</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РФ. Во-вторых, требования по предотвращению и урегулированию конфликта </w:t>
      </w:r>
      <w:r w:rsidRPr="00EF0D5A">
        <w:rPr>
          <w:rFonts w:ascii="Arial" w:eastAsia="Times New Roman" w:hAnsi="Arial" w:cs="Arial"/>
          <w:b/>
          <w:bCs/>
          <w:color w:val="000000"/>
          <w:sz w:val="16"/>
          <w:szCs w:val="16"/>
          <w:lang w:eastAsia="ru-RU"/>
        </w:rPr>
        <w:lastRenderedPageBreak/>
        <w:t>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Федеральный закон "О противодействии коррупции" и Трудовой кодекс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Определение "конфликта интересов", содержащееся в</w:t>
      </w:r>
      <w:r w:rsidRPr="00EF0D5A">
        <w:rPr>
          <w:rFonts w:ascii="Arial" w:eastAsia="Times New Roman" w:hAnsi="Arial" w:cs="Arial"/>
          <w:b/>
          <w:bCs/>
          <w:color w:val="000000"/>
          <w:sz w:val="16"/>
          <w:lang w:eastAsia="ru-RU"/>
        </w:rPr>
        <w:t> </w:t>
      </w:r>
      <w:hyperlink r:id="rId70" w:anchor="block_10"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 противодействии коррупции", изначально было ориентировано на государственную службу. </w:t>
      </w:r>
      <w:proofErr w:type="gramStart"/>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71" w:anchor="block_1001" w:history="1">
        <w:r w:rsidRPr="00EF0D5A">
          <w:rPr>
            <w:rFonts w:ascii="Arial" w:eastAsia="Times New Roman" w:hAnsi="Arial" w:cs="Arial"/>
            <w:b/>
            <w:bCs/>
            <w:color w:val="3272C0"/>
            <w:sz w:val="16"/>
            <w:u w:val="single"/>
            <w:lang w:eastAsia="ru-RU"/>
          </w:rPr>
          <w:t>частью 1 статьи 10</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EF0D5A">
        <w:rPr>
          <w:rFonts w:ascii="Arial" w:eastAsia="Times New Roman" w:hAnsi="Arial" w:cs="Arial"/>
          <w:b/>
          <w:bCs/>
          <w:color w:val="000000"/>
          <w:sz w:val="16"/>
          <w:szCs w:val="16"/>
          <w:lang w:eastAsia="ru-RU"/>
        </w:rPr>
        <w:t xml:space="preserve"> государства, </w:t>
      </w:r>
      <w:proofErr w:type="gramStart"/>
      <w:r w:rsidRPr="00EF0D5A">
        <w:rPr>
          <w:rFonts w:ascii="Arial" w:eastAsia="Times New Roman" w:hAnsi="Arial" w:cs="Arial"/>
          <w:b/>
          <w:bCs/>
          <w:color w:val="000000"/>
          <w:sz w:val="16"/>
          <w:szCs w:val="16"/>
          <w:lang w:eastAsia="ru-RU"/>
        </w:rPr>
        <w:t>способное</w:t>
      </w:r>
      <w:proofErr w:type="gramEnd"/>
      <w:r w:rsidRPr="00EF0D5A">
        <w:rPr>
          <w:rFonts w:ascii="Arial" w:eastAsia="Times New Roman" w:hAnsi="Arial" w:cs="Arial"/>
          <w:b/>
          <w:bCs/>
          <w:color w:val="000000"/>
          <w:sz w:val="16"/>
          <w:szCs w:val="16"/>
          <w:lang w:eastAsia="ru-RU"/>
        </w:rPr>
        <w:t xml:space="preserve"> привести к причинению вреда правам и законным интересам граждан, организаций, общества или государства.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со</w:t>
      </w:r>
      <w:r w:rsidRPr="00EF0D5A">
        <w:rPr>
          <w:rFonts w:ascii="Arial" w:eastAsia="Times New Roman" w:hAnsi="Arial" w:cs="Arial"/>
          <w:b/>
          <w:bCs/>
          <w:color w:val="000000"/>
          <w:sz w:val="16"/>
          <w:lang w:eastAsia="ru-RU"/>
        </w:rPr>
        <w:t> </w:t>
      </w:r>
      <w:hyperlink r:id="rId72" w:anchor="block_124" w:history="1">
        <w:r w:rsidRPr="00EF0D5A">
          <w:rPr>
            <w:rFonts w:ascii="Arial" w:eastAsia="Times New Roman" w:hAnsi="Arial" w:cs="Arial"/>
            <w:b/>
            <w:bCs/>
            <w:color w:val="3272C0"/>
            <w:sz w:val="16"/>
            <w:u w:val="single"/>
            <w:lang w:eastAsia="ru-RU"/>
          </w:rPr>
          <w:t>статьей 12.4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в государственных корпорациях;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в иных организациях, создаваемых Российской Федерацией на основании федеральных законов;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в организациях, создаваемых для выполнения задач, поставленных перед федеральными государственными органами.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данные категории работников ограничения, запреты и обязанности, установленные</w:t>
      </w:r>
      <w:r w:rsidRPr="00EF0D5A">
        <w:rPr>
          <w:rFonts w:ascii="Arial" w:eastAsia="Times New Roman" w:hAnsi="Arial" w:cs="Arial"/>
          <w:b/>
          <w:bCs/>
          <w:color w:val="000000"/>
          <w:sz w:val="16"/>
          <w:lang w:eastAsia="ru-RU"/>
        </w:rPr>
        <w:t> </w:t>
      </w:r>
      <w:hyperlink r:id="rId73" w:anchor="block_124"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 противодействии коррупции", распространяются с учетом</w:t>
      </w:r>
      <w:r w:rsidRPr="00EF0D5A">
        <w:rPr>
          <w:rFonts w:ascii="Arial" w:eastAsia="Times New Roman" w:hAnsi="Arial" w:cs="Arial"/>
          <w:b/>
          <w:bCs/>
          <w:color w:val="000000"/>
          <w:sz w:val="16"/>
          <w:lang w:eastAsia="ru-RU"/>
        </w:rPr>
        <w:t> </w:t>
      </w:r>
      <w:hyperlink r:id="rId74" w:anchor="block_2" w:history="1">
        <w:r w:rsidRPr="00EF0D5A">
          <w:rPr>
            <w:rFonts w:ascii="Arial" w:eastAsia="Times New Roman" w:hAnsi="Arial" w:cs="Arial"/>
            <w:b/>
            <w:bCs/>
            <w:color w:val="3272C0"/>
            <w:sz w:val="16"/>
            <w:u w:val="single"/>
            <w:lang w:eastAsia="ru-RU"/>
          </w:rPr>
          <w:t>особенностей</w:t>
        </w:r>
      </w:hyperlink>
      <w:r w:rsidRPr="00EF0D5A">
        <w:rPr>
          <w:rFonts w:ascii="Arial" w:eastAsia="Times New Roman" w:hAnsi="Arial" w:cs="Arial"/>
          <w:b/>
          <w:bCs/>
          <w:color w:val="000000"/>
          <w:sz w:val="16"/>
          <w:szCs w:val="16"/>
          <w:lang w:eastAsia="ru-RU"/>
        </w:rPr>
        <w:t>, обусловленных их правовым статусом. Указанные особенности закреплены, прежде всего, в</w:t>
      </w:r>
      <w:r w:rsidRPr="00EF0D5A">
        <w:rPr>
          <w:rFonts w:ascii="Arial" w:eastAsia="Times New Roman" w:hAnsi="Arial" w:cs="Arial"/>
          <w:b/>
          <w:bCs/>
          <w:color w:val="000000"/>
          <w:sz w:val="16"/>
          <w:lang w:eastAsia="ru-RU"/>
        </w:rPr>
        <w:t> </w:t>
      </w:r>
      <w:hyperlink r:id="rId75" w:anchor="block_3491" w:history="1">
        <w:r w:rsidRPr="00EF0D5A">
          <w:rPr>
            <w:rFonts w:ascii="Arial" w:eastAsia="Times New Roman" w:hAnsi="Arial" w:cs="Arial"/>
            <w:b/>
            <w:bCs/>
            <w:color w:val="3272C0"/>
            <w:sz w:val="16"/>
            <w:u w:val="single"/>
            <w:lang w:eastAsia="ru-RU"/>
          </w:rPr>
          <w:t>ТК</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РФ, а также в ряде подзаконных нормативных правовых актов.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частности, применительно к государственным корпорациям и государственным компаниям в соответствии со</w:t>
      </w:r>
      <w:r w:rsidRPr="00EF0D5A">
        <w:rPr>
          <w:rFonts w:ascii="Arial" w:eastAsia="Times New Roman" w:hAnsi="Arial" w:cs="Arial"/>
          <w:b/>
          <w:bCs/>
          <w:color w:val="000000"/>
          <w:sz w:val="16"/>
          <w:lang w:eastAsia="ru-RU"/>
        </w:rPr>
        <w:t> </w:t>
      </w:r>
      <w:hyperlink r:id="rId76" w:anchor="block_3491" w:history="1">
        <w:r w:rsidRPr="00EF0D5A">
          <w:rPr>
            <w:rFonts w:ascii="Arial" w:eastAsia="Times New Roman" w:hAnsi="Arial" w:cs="Arial"/>
            <w:b/>
            <w:bCs/>
            <w:color w:val="3272C0"/>
            <w:sz w:val="16"/>
            <w:u w:val="single"/>
            <w:lang w:eastAsia="ru-RU"/>
          </w:rPr>
          <w:t>статьей 349.1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EF0D5A">
        <w:rPr>
          <w:rFonts w:ascii="Arial" w:eastAsia="Times New Roman" w:hAnsi="Arial" w:cs="Arial"/>
          <w:b/>
          <w:bCs/>
          <w:color w:val="000000"/>
          <w:sz w:val="16"/>
          <w:szCs w:val="16"/>
          <w:lang w:eastAsia="ru-RU"/>
        </w:rPr>
        <w:t xml:space="preserve"> и законными интересами государственной корпорации или государственной компании, работником которой он является, </w:t>
      </w:r>
      <w:proofErr w:type="gramStart"/>
      <w:r w:rsidRPr="00EF0D5A">
        <w:rPr>
          <w:rFonts w:ascii="Arial" w:eastAsia="Times New Roman" w:hAnsi="Arial" w:cs="Arial"/>
          <w:b/>
          <w:bCs/>
          <w:color w:val="000000"/>
          <w:sz w:val="16"/>
          <w:szCs w:val="16"/>
          <w:lang w:eastAsia="ru-RU"/>
        </w:rPr>
        <w:t>способное</w:t>
      </w:r>
      <w:proofErr w:type="gramEnd"/>
      <w:r w:rsidRPr="00EF0D5A">
        <w:rPr>
          <w:rFonts w:ascii="Arial" w:eastAsia="Times New Roman" w:hAnsi="Arial" w:cs="Arial"/>
          <w:b/>
          <w:bCs/>
          <w:color w:val="000000"/>
          <w:sz w:val="16"/>
          <w:szCs w:val="16"/>
          <w:lang w:eastAsia="ru-RU"/>
        </w:rPr>
        <w:t xml:space="preserve"> привести к причинению вреда имуществу и (или) деловой репутации этой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w:t>
      </w:r>
      <w:r w:rsidRPr="00EF0D5A">
        <w:rPr>
          <w:rFonts w:ascii="Arial" w:eastAsia="Times New Roman" w:hAnsi="Arial" w:cs="Arial"/>
          <w:b/>
          <w:bCs/>
          <w:color w:val="000000"/>
          <w:sz w:val="16"/>
          <w:lang w:eastAsia="ru-RU"/>
        </w:rPr>
        <w:t> </w:t>
      </w:r>
      <w:hyperlink r:id="rId77" w:history="1">
        <w:r w:rsidRPr="00EF0D5A">
          <w:rPr>
            <w:rFonts w:ascii="Arial" w:eastAsia="Times New Roman" w:hAnsi="Arial" w:cs="Arial"/>
            <w:b/>
            <w:bCs/>
            <w:color w:val="3272C0"/>
            <w:sz w:val="16"/>
            <w:u w:val="single"/>
            <w:lang w:eastAsia="ru-RU"/>
          </w:rPr>
          <w:t>постановлением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EF0D5A">
        <w:rPr>
          <w:rFonts w:ascii="Arial" w:eastAsia="Times New Roman" w:hAnsi="Arial" w:cs="Arial"/>
          <w:b/>
          <w:bCs/>
          <w:color w:val="000000"/>
          <w:sz w:val="16"/>
          <w:szCs w:val="16"/>
          <w:lang w:eastAsia="ru-RU"/>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w:t>
      </w:r>
      <w:r w:rsidRPr="00EF0D5A">
        <w:rPr>
          <w:rFonts w:ascii="Arial" w:eastAsia="Times New Roman" w:hAnsi="Arial" w:cs="Arial"/>
          <w:b/>
          <w:bCs/>
          <w:color w:val="000000"/>
          <w:sz w:val="16"/>
          <w:lang w:eastAsia="ru-RU"/>
        </w:rPr>
        <w:t> </w:t>
      </w:r>
      <w:hyperlink r:id="rId78" w:anchor="block_3491" w:history="1">
        <w:r w:rsidRPr="00EF0D5A">
          <w:rPr>
            <w:rFonts w:ascii="Arial" w:eastAsia="Times New Roman" w:hAnsi="Arial" w:cs="Arial"/>
            <w:b/>
            <w:bCs/>
            <w:color w:val="3272C0"/>
            <w:sz w:val="16"/>
            <w:u w:val="single"/>
            <w:lang w:eastAsia="ru-RU"/>
          </w:rPr>
          <w:t>статье 349.1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w:t>
      </w:r>
      <w:r w:rsidRPr="00EF0D5A">
        <w:rPr>
          <w:rFonts w:ascii="Arial" w:eastAsia="Times New Roman" w:hAnsi="Arial" w:cs="Arial"/>
          <w:b/>
          <w:bCs/>
          <w:color w:val="000000"/>
          <w:sz w:val="16"/>
          <w:lang w:eastAsia="ru-RU"/>
        </w:rPr>
        <w:t> </w:t>
      </w:r>
      <w:hyperlink r:id="rId79" w:anchor="block_10" w:history="1">
        <w:r w:rsidRPr="00EF0D5A">
          <w:rPr>
            <w:rFonts w:ascii="Arial" w:eastAsia="Times New Roman" w:hAnsi="Arial" w:cs="Arial"/>
            <w:b/>
            <w:bCs/>
            <w:color w:val="3272C0"/>
            <w:sz w:val="16"/>
            <w:u w:val="single"/>
            <w:lang w:eastAsia="ru-RU"/>
          </w:rPr>
          <w:t>статье 10</w:t>
        </w:r>
      </w:hyperlink>
      <w:r w:rsidRPr="00EF0D5A">
        <w:rPr>
          <w:rFonts w:ascii="Arial" w:eastAsia="Times New Roman" w:hAnsi="Arial" w:cs="Arial"/>
          <w:b/>
          <w:bCs/>
          <w:color w:val="000000"/>
          <w:sz w:val="16"/>
          <w:szCs w:val="16"/>
          <w:lang w:eastAsia="ru-RU"/>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w:t>
      </w:r>
      <w:r w:rsidRPr="00EF0D5A">
        <w:rPr>
          <w:rFonts w:ascii="Arial" w:eastAsia="Times New Roman" w:hAnsi="Arial" w:cs="Arial"/>
          <w:b/>
          <w:bCs/>
          <w:color w:val="000000"/>
          <w:sz w:val="16"/>
          <w:lang w:eastAsia="ru-RU"/>
        </w:rPr>
        <w:t> </w:t>
      </w:r>
      <w:hyperlink r:id="rId80" w:anchor="block_1001"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Нормативные правовые акты, регулирующие отдельные виды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вовлеченные в процесс формирования и инвестирования средств пенсионных накоплений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соответствии со</w:t>
      </w:r>
      <w:r w:rsidRPr="00EF0D5A">
        <w:rPr>
          <w:rFonts w:ascii="Arial" w:eastAsia="Times New Roman" w:hAnsi="Arial" w:cs="Arial"/>
          <w:b/>
          <w:bCs/>
          <w:color w:val="000000"/>
          <w:sz w:val="16"/>
          <w:lang w:eastAsia="ru-RU"/>
        </w:rPr>
        <w:t> </w:t>
      </w:r>
      <w:hyperlink r:id="rId81" w:anchor="block_35" w:history="1">
        <w:r w:rsidRPr="00EF0D5A">
          <w:rPr>
            <w:rFonts w:ascii="Arial" w:eastAsia="Times New Roman" w:hAnsi="Arial" w:cs="Arial"/>
            <w:b/>
            <w:bCs/>
            <w:color w:val="3272C0"/>
            <w:sz w:val="16"/>
            <w:u w:val="single"/>
            <w:lang w:eastAsia="ru-RU"/>
          </w:rPr>
          <w:t>статьей 35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близкими родственниками в соответствии со</w:t>
      </w:r>
      <w:r w:rsidRPr="00EF0D5A">
        <w:rPr>
          <w:rFonts w:ascii="Arial" w:eastAsia="Times New Roman" w:hAnsi="Arial" w:cs="Arial"/>
          <w:b/>
          <w:bCs/>
          <w:color w:val="000000"/>
          <w:sz w:val="16"/>
          <w:lang w:eastAsia="ru-RU"/>
        </w:rPr>
        <w:t> </w:t>
      </w:r>
      <w:hyperlink r:id="rId82" w:anchor="block_14" w:history="1">
        <w:r w:rsidRPr="00EF0D5A">
          <w:rPr>
            <w:rFonts w:ascii="Arial" w:eastAsia="Times New Roman" w:hAnsi="Arial" w:cs="Arial"/>
            <w:b/>
            <w:bCs/>
            <w:color w:val="3272C0"/>
            <w:sz w:val="16"/>
            <w:u w:val="single"/>
            <w:lang w:eastAsia="ru-RU"/>
          </w:rPr>
          <w:t>статьей 14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Семейного кодекса Российской Федерации считаются родители и дети, дедушки, бабушки, внуки, полнородные и </w:t>
      </w:r>
      <w:proofErr w:type="spellStart"/>
      <w:r w:rsidRPr="00EF0D5A">
        <w:rPr>
          <w:rFonts w:ascii="Arial" w:eastAsia="Times New Roman" w:hAnsi="Arial" w:cs="Arial"/>
          <w:b/>
          <w:bCs/>
          <w:color w:val="000000"/>
          <w:sz w:val="16"/>
          <w:szCs w:val="16"/>
          <w:lang w:eastAsia="ru-RU"/>
        </w:rPr>
        <w:t>неполнородные</w:t>
      </w:r>
      <w:proofErr w:type="spellEnd"/>
      <w:r w:rsidRPr="00EF0D5A">
        <w:rPr>
          <w:rFonts w:ascii="Arial" w:eastAsia="Times New Roman" w:hAnsi="Arial" w:cs="Arial"/>
          <w:b/>
          <w:bCs/>
          <w:color w:val="000000"/>
          <w:sz w:val="16"/>
          <w:szCs w:val="16"/>
          <w:lang w:eastAsia="ru-RU"/>
        </w:rPr>
        <w:t xml:space="preserve"> братья и сестры.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Понятия</w:t>
      </w:r>
      <w:r w:rsidRPr="00EF0D5A">
        <w:rPr>
          <w:rFonts w:ascii="Arial" w:eastAsia="Times New Roman" w:hAnsi="Arial" w:cs="Arial"/>
          <w:b/>
          <w:bCs/>
          <w:color w:val="000000"/>
          <w:sz w:val="16"/>
          <w:lang w:eastAsia="ru-RU"/>
        </w:rPr>
        <w:t> </w:t>
      </w:r>
      <w:hyperlink r:id="rId83" w:anchor="block_11034" w:history="1">
        <w:r w:rsidRPr="00EF0D5A">
          <w:rPr>
            <w:rFonts w:ascii="Arial" w:eastAsia="Times New Roman" w:hAnsi="Arial" w:cs="Arial"/>
            <w:b/>
            <w:bCs/>
            <w:color w:val="3272C0"/>
            <w:sz w:val="16"/>
            <w:u w:val="single"/>
            <w:lang w:eastAsia="ru-RU"/>
          </w:rPr>
          <w:t>"материальная выгода"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84" w:anchor="block_11033" w:history="1">
        <w:r w:rsidRPr="00EF0D5A">
          <w:rPr>
            <w:rFonts w:ascii="Arial" w:eastAsia="Times New Roman" w:hAnsi="Arial" w:cs="Arial"/>
            <w:b/>
            <w:bCs/>
            <w:color w:val="3272C0"/>
            <w:sz w:val="16"/>
            <w:u w:val="single"/>
            <w:lang w:eastAsia="ru-RU"/>
          </w:rPr>
          <w:t>"личная выгода"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EF0D5A">
        <w:rPr>
          <w:rFonts w:ascii="Arial" w:eastAsia="Times New Roman" w:hAnsi="Arial" w:cs="Arial"/>
          <w:b/>
          <w:bCs/>
          <w:color w:val="000000"/>
          <w:sz w:val="16"/>
          <w:szCs w:val="16"/>
          <w:lang w:eastAsia="ru-RU"/>
        </w:rPr>
        <w:t xml:space="preserve"> накоплений, с Федеральной службой по финансовым рынкам" (далее - постановление N 770).</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Под</w:t>
      </w:r>
      <w:r w:rsidRPr="00EF0D5A">
        <w:rPr>
          <w:rFonts w:ascii="Arial" w:eastAsia="Times New Roman" w:hAnsi="Arial" w:cs="Arial"/>
          <w:b/>
          <w:bCs/>
          <w:color w:val="000000"/>
          <w:sz w:val="16"/>
          <w:lang w:eastAsia="ru-RU"/>
        </w:rPr>
        <w:t> </w:t>
      </w:r>
      <w:hyperlink r:id="rId85" w:anchor="block_11034" w:history="1">
        <w:r w:rsidRPr="00EF0D5A">
          <w:rPr>
            <w:rFonts w:ascii="Arial" w:eastAsia="Times New Roman" w:hAnsi="Arial" w:cs="Arial"/>
            <w:b/>
            <w:bCs/>
            <w:color w:val="3272C0"/>
            <w:sz w:val="16"/>
            <w:u w:val="single"/>
            <w:lang w:eastAsia="ru-RU"/>
          </w:rPr>
          <w:t>"материальной выгодой"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EF0D5A">
        <w:rPr>
          <w:rFonts w:ascii="Arial" w:eastAsia="Times New Roman" w:hAnsi="Arial" w:cs="Arial"/>
          <w:b/>
          <w:bCs/>
          <w:color w:val="000000"/>
          <w:sz w:val="16"/>
          <w:szCs w:val="16"/>
          <w:lang w:eastAsia="ru-RU"/>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w:t>
      </w:r>
      <w:r w:rsidRPr="00EF0D5A">
        <w:rPr>
          <w:rFonts w:ascii="Arial" w:eastAsia="Times New Roman" w:hAnsi="Arial" w:cs="Arial"/>
          <w:b/>
          <w:bCs/>
          <w:color w:val="000000"/>
          <w:sz w:val="16"/>
          <w:lang w:eastAsia="ru-RU"/>
        </w:rPr>
        <w:t> </w:t>
      </w:r>
      <w:hyperlink r:id="rId86" w:anchor="block_11033" w:history="1">
        <w:r w:rsidRPr="00EF0D5A">
          <w:rPr>
            <w:rFonts w:ascii="Arial" w:eastAsia="Times New Roman" w:hAnsi="Arial" w:cs="Arial"/>
            <w:b/>
            <w:bCs/>
            <w:color w:val="3272C0"/>
            <w:sz w:val="16"/>
            <w:u w:val="single"/>
            <w:lang w:eastAsia="ru-RU"/>
          </w:rPr>
          <w:t>"личной выгодой"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Аналогичное определение "конфликта интересов" применительно к негосударственным пенсионным фондам закреплено в</w:t>
      </w:r>
      <w:r w:rsidRPr="00EF0D5A">
        <w:rPr>
          <w:rFonts w:ascii="Arial" w:eastAsia="Times New Roman" w:hAnsi="Arial" w:cs="Arial"/>
          <w:b/>
          <w:bCs/>
          <w:color w:val="000000"/>
          <w:sz w:val="16"/>
          <w:lang w:eastAsia="ru-RU"/>
        </w:rPr>
        <w:t> </w:t>
      </w:r>
      <w:hyperlink r:id="rId87" w:anchor="block_3624" w:history="1">
        <w:r w:rsidRPr="00EF0D5A">
          <w:rPr>
            <w:rFonts w:ascii="Arial" w:eastAsia="Times New Roman" w:hAnsi="Arial" w:cs="Arial"/>
            <w:b/>
            <w:bCs/>
            <w:color w:val="3272C0"/>
            <w:sz w:val="16"/>
            <w:u w:val="single"/>
            <w:lang w:eastAsia="ru-RU"/>
          </w:rPr>
          <w:t>статье 36.24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7 мая 1998 г. N 75-ФЗ "О негосударственных пенсионных фондах" (далее - Федеральный закон N 75-ФЗ).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Иные субъекты и участники отношений по инвестированию средств пенсионных накоплений в определении конфликта интересов, закрепленном в</w:t>
      </w:r>
      <w:r w:rsidRPr="00EF0D5A">
        <w:rPr>
          <w:rFonts w:ascii="Arial" w:eastAsia="Times New Roman" w:hAnsi="Arial" w:cs="Arial"/>
          <w:b/>
          <w:bCs/>
          <w:color w:val="000000"/>
          <w:sz w:val="16"/>
          <w:lang w:eastAsia="ru-RU"/>
        </w:rPr>
        <w:t> </w:t>
      </w:r>
      <w:hyperlink r:id="rId88" w:anchor="block_351"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111-ФЗ и</w:t>
      </w:r>
      <w:r w:rsidRPr="00EF0D5A">
        <w:rPr>
          <w:rFonts w:ascii="Arial" w:eastAsia="Times New Roman" w:hAnsi="Arial" w:cs="Arial"/>
          <w:b/>
          <w:bCs/>
          <w:color w:val="000000"/>
          <w:sz w:val="16"/>
          <w:lang w:eastAsia="ru-RU"/>
        </w:rPr>
        <w:t> </w:t>
      </w:r>
      <w:hyperlink r:id="rId89" w:anchor="block_362401"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75-ФЗ, прямо не упомянуты. Вместе с тем</w:t>
      </w:r>
      <w:r w:rsidRPr="00EF0D5A">
        <w:rPr>
          <w:rFonts w:ascii="Arial" w:eastAsia="Times New Roman" w:hAnsi="Arial" w:cs="Arial"/>
          <w:b/>
          <w:bCs/>
          <w:color w:val="000000"/>
          <w:sz w:val="16"/>
          <w:lang w:eastAsia="ru-RU"/>
        </w:rPr>
        <w:t> </w:t>
      </w:r>
      <w:hyperlink r:id="rId90" w:anchor="block_121000" w:history="1">
        <w:r w:rsidRPr="00EF0D5A">
          <w:rPr>
            <w:rFonts w:ascii="Arial" w:eastAsia="Times New Roman" w:hAnsi="Arial" w:cs="Arial"/>
            <w:b/>
            <w:bCs/>
            <w:color w:val="3272C0"/>
            <w:sz w:val="16"/>
            <w:u w:val="single"/>
            <w:lang w:eastAsia="ru-RU"/>
          </w:rPr>
          <w:t>часть 3 статьи 35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w:t>
      </w:r>
      <w:r w:rsidRPr="00EF0D5A">
        <w:rPr>
          <w:rFonts w:ascii="Arial" w:eastAsia="Times New Roman" w:hAnsi="Arial" w:cs="Arial"/>
          <w:b/>
          <w:bCs/>
          <w:color w:val="000000"/>
          <w:sz w:val="16"/>
          <w:lang w:eastAsia="ru-RU"/>
        </w:rPr>
        <w:t> </w:t>
      </w:r>
      <w:hyperlink r:id="rId91" w:anchor="block_351" w:history="1">
        <w:r w:rsidRPr="00EF0D5A">
          <w:rPr>
            <w:rFonts w:ascii="Arial" w:eastAsia="Times New Roman" w:hAnsi="Arial" w:cs="Arial"/>
            <w:b/>
            <w:bCs/>
            <w:color w:val="3272C0"/>
            <w:sz w:val="16"/>
            <w:u w:val="single"/>
            <w:lang w:eastAsia="ru-RU"/>
          </w:rPr>
          <w:t>части 1 статьи 35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111-ФЗ.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EF0D5A">
        <w:rPr>
          <w:rFonts w:ascii="Arial" w:eastAsia="Times New Roman" w:hAnsi="Arial" w:cs="Arial"/>
          <w:b/>
          <w:bCs/>
          <w:color w:val="000000"/>
          <w:sz w:val="16"/>
          <w:szCs w:val="16"/>
          <w:lang w:eastAsia="ru-RU"/>
        </w:rPr>
        <w:t>неполнородных</w:t>
      </w:r>
      <w:proofErr w:type="spellEnd"/>
      <w:r w:rsidRPr="00EF0D5A">
        <w:rPr>
          <w:rFonts w:ascii="Arial" w:eastAsia="Times New Roman" w:hAnsi="Arial" w:cs="Arial"/>
          <w:b/>
          <w:bCs/>
          <w:color w:val="000000"/>
          <w:sz w:val="16"/>
          <w:szCs w:val="16"/>
          <w:lang w:eastAsia="ru-RU"/>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EF0D5A">
        <w:rPr>
          <w:rFonts w:ascii="Arial" w:eastAsia="Times New Roman" w:hAnsi="Arial" w:cs="Arial"/>
          <w:b/>
          <w:bCs/>
          <w:color w:val="000000"/>
          <w:sz w:val="16"/>
          <w:szCs w:val="16"/>
          <w:lang w:eastAsia="ru-RU"/>
        </w:rPr>
        <w:t xml:space="preserve"> организации профессиональной деятельности, связанной с формированием и инвестированием средств пенсионных накоплений.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Также следует обратить внимание на то, что в соответствии с</w:t>
      </w:r>
      <w:r w:rsidRPr="00EF0D5A">
        <w:rPr>
          <w:rFonts w:ascii="Arial" w:eastAsia="Times New Roman" w:hAnsi="Arial" w:cs="Arial"/>
          <w:b/>
          <w:bCs/>
          <w:color w:val="000000"/>
          <w:sz w:val="16"/>
          <w:lang w:eastAsia="ru-RU"/>
        </w:rPr>
        <w:t> </w:t>
      </w:r>
      <w:hyperlink r:id="rId92" w:anchor="block_11034" w:history="1">
        <w:r w:rsidRPr="00EF0D5A">
          <w:rPr>
            <w:rFonts w:ascii="Arial" w:eastAsia="Times New Roman" w:hAnsi="Arial" w:cs="Arial"/>
            <w:b/>
            <w:bCs/>
            <w:color w:val="3272C0"/>
            <w:sz w:val="16"/>
            <w:u w:val="single"/>
            <w:lang w:eastAsia="ru-RU"/>
          </w:rPr>
          <w:t>постановлением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EF0D5A">
        <w:rPr>
          <w:rFonts w:ascii="Arial" w:eastAsia="Times New Roman" w:hAnsi="Arial" w:cs="Arial"/>
          <w:b/>
          <w:bCs/>
          <w:color w:val="000000"/>
          <w:sz w:val="16"/>
          <w:szCs w:val="16"/>
          <w:lang w:eastAsia="ru-RU"/>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частности, в соответствии со</w:t>
      </w:r>
      <w:r w:rsidRPr="00EF0D5A">
        <w:rPr>
          <w:rFonts w:ascii="Arial" w:eastAsia="Times New Roman" w:hAnsi="Arial" w:cs="Arial"/>
          <w:b/>
          <w:bCs/>
          <w:color w:val="000000"/>
          <w:sz w:val="16"/>
          <w:lang w:eastAsia="ru-RU"/>
        </w:rPr>
        <w:t> </w:t>
      </w:r>
      <w:hyperlink r:id="rId93" w:anchor="block_35" w:history="1">
        <w:r w:rsidRPr="00EF0D5A">
          <w:rPr>
            <w:rFonts w:ascii="Arial" w:eastAsia="Times New Roman" w:hAnsi="Arial" w:cs="Arial"/>
            <w:b/>
            <w:bCs/>
            <w:color w:val="3272C0"/>
            <w:sz w:val="16"/>
            <w:u w:val="single"/>
            <w:lang w:eastAsia="ru-RU"/>
          </w:rPr>
          <w:t>статьями 35-36</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отдельных сотрудников в процессе инвестирования средств пенсионных накоплений. Кодексы должны быть разработаны на основе</w:t>
      </w:r>
      <w:r w:rsidRPr="00EF0D5A">
        <w:rPr>
          <w:rFonts w:ascii="Arial" w:eastAsia="Times New Roman" w:hAnsi="Arial" w:cs="Arial"/>
          <w:b/>
          <w:bCs/>
          <w:color w:val="000000"/>
          <w:sz w:val="16"/>
          <w:lang w:eastAsia="ru-RU"/>
        </w:rPr>
        <w:t> </w:t>
      </w:r>
      <w:hyperlink r:id="rId94" w:anchor="block_1000" w:history="1">
        <w:r w:rsidRPr="00EF0D5A">
          <w:rPr>
            <w:rFonts w:ascii="Arial" w:eastAsia="Times New Roman" w:hAnsi="Arial" w:cs="Arial"/>
            <w:b/>
            <w:bCs/>
            <w:color w:val="3272C0"/>
            <w:sz w:val="16"/>
            <w:u w:val="single"/>
            <w:lang w:eastAsia="ru-RU"/>
          </w:rPr>
          <w:t>Типового кодекса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w:t>
      </w:r>
      <w:r w:rsidRPr="00EF0D5A">
        <w:rPr>
          <w:rFonts w:ascii="Arial" w:eastAsia="Times New Roman" w:hAnsi="Arial" w:cs="Arial"/>
          <w:b/>
          <w:bCs/>
          <w:color w:val="000000"/>
          <w:sz w:val="16"/>
          <w:lang w:eastAsia="ru-RU"/>
        </w:rPr>
        <w:t> </w:t>
      </w:r>
      <w:hyperlink r:id="rId95" w:history="1">
        <w:r w:rsidRPr="00EF0D5A">
          <w:rPr>
            <w:rFonts w:ascii="Arial" w:eastAsia="Times New Roman" w:hAnsi="Arial" w:cs="Arial"/>
            <w:b/>
            <w:bCs/>
            <w:color w:val="3272C0"/>
            <w:sz w:val="16"/>
            <w:u w:val="single"/>
            <w:lang w:eastAsia="ru-RU"/>
          </w:rPr>
          <w:t>постановлением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w:t>
      </w:r>
      <w:r w:rsidRPr="00EF0D5A">
        <w:rPr>
          <w:rFonts w:ascii="Arial" w:eastAsia="Times New Roman" w:hAnsi="Arial" w:cs="Arial"/>
          <w:b/>
          <w:bCs/>
          <w:color w:val="000000"/>
          <w:sz w:val="16"/>
          <w:lang w:eastAsia="ru-RU"/>
        </w:rPr>
        <w:t> </w:t>
      </w:r>
      <w:hyperlink r:id="rId96" w:anchor="block_1000" w:history="1">
        <w:r w:rsidRPr="00EF0D5A">
          <w:rPr>
            <w:rFonts w:ascii="Arial" w:eastAsia="Times New Roman" w:hAnsi="Arial" w:cs="Arial"/>
            <w:b/>
            <w:bCs/>
            <w:color w:val="3272C0"/>
            <w:sz w:val="16"/>
            <w:u w:val="single"/>
            <w:lang w:eastAsia="ru-RU"/>
          </w:rPr>
          <w:t>Типовому кодексу</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следует уделить самое пристальное внимание. В Типовом кодексе в числе прочего: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приведен перечень конкретных ситуаций, в которых может возникнуть конфликт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Следует обратить особое внимание на то, что в соответствии с</w:t>
      </w:r>
      <w:r w:rsidRPr="00EF0D5A">
        <w:rPr>
          <w:rFonts w:ascii="Arial" w:eastAsia="Times New Roman" w:hAnsi="Arial" w:cs="Arial"/>
          <w:b/>
          <w:bCs/>
          <w:color w:val="000000"/>
          <w:sz w:val="16"/>
          <w:lang w:eastAsia="ru-RU"/>
        </w:rPr>
        <w:t> </w:t>
      </w:r>
      <w:hyperlink r:id="rId97" w:anchor="block_1408" w:history="1">
        <w:r w:rsidRPr="00EF0D5A">
          <w:rPr>
            <w:rFonts w:ascii="Arial" w:eastAsia="Times New Roman" w:hAnsi="Arial" w:cs="Arial"/>
            <w:b/>
            <w:bCs/>
            <w:color w:val="3272C0"/>
            <w:sz w:val="16"/>
            <w:u w:val="single"/>
            <w:lang w:eastAsia="ru-RU"/>
          </w:rPr>
          <w:t>пунктом 8</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Профессиональные участники рынка ценных бумаг и управляющие компании инвестиционных фондов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98"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w:t>
      </w:r>
      <w:r w:rsidRPr="00EF0D5A">
        <w:rPr>
          <w:rFonts w:ascii="Arial" w:eastAsia="Times New Roman" w:hAnsi="Arial" w:cs="Arial"/>
          <w:b/>
          <w:bCs/>
          <w:color w:val="000000"/>
          <w:sz w:val="16"/>
          <w:lang w:eastAsia="ru-RU"/>
        </w:rPr>
        <w:t> </w:t>
      </w:r>
      <w:hyperlink r:id="rId99" w:anchor="block_3" w:history="1">
        <w:r w:rsidRPr="00EF0D5A">
          <w:rPr>
            <w:rFonts w:ascii="Arial" w:eastAsia="Times New Roman" w:hAnsi="Arial" w:cs="Arial"/>
            <w:b/>
            <w:bCs/>
            <w:color w:val="3272C0"/>
            <w:sz w:val="16"/>
            <w:u w:val="single"/>
            <w:lang w:eastAsia="ru-RU"/>
          </w:rPr>
          <w:t>статьями 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100" w:anchor="block_5" w:history="1">
        <w:r w:rsidRPr="00EF0D5A">
          <w:rPr>
            <w:rFonts w:ascii="Arial" w:eastAsia="Times New Roman" w:hAnsi="Arial" w:cs="Arial"/>
            <w:b/>
            <w:bCs/>
            <w:color w:val="3272C0"/>
            <w:sz w:val="16"/>
            <w:u w:val="single"/>
            <w:lang w:eastAsia="ru-RU"/>
          </w:rPr>
          <w:t>5</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Федерального закона N </w:t>
      </w:r>
      <w:proofErr w:type="gramStart"/>
      <w:r w:rsidRPr="00EF0D5A">
        <w:rPr>
          <w:rFonts w:ascii="Arial" w:eastAsia="Times New Roman" w:hAnsi="Arial" w:cs="Arial"/>
          <w:b/>
          <w:bCs/>
          <w:color w:val="000000"/>
          <w:sz w:val="16"/>
          <w:szCs w:val="16"/>
          <w:lang w:eastAsia="ru-RU"/>
        </w:rPr>
        <w:t>39-ФЗ</w:t>
      </w:r>
      <w:proofErr w:type="gramEnd"/>
      <w:r w:rsidRPr="00EF0D5A">
        <w:rPr>
          <w:rFonts w:ascii="Arial" w:eastAsia="Times New Roman" w:hAnsi="Arial" w:cs="Arial"/>
          <w:b/>
          <w:bCs/>
          <w:color w:val="000000"/>
          <w:sz w:val="16"/>
          <w:szCs w:val="16"/>
          <w:lang w:eastAsia="ru-RU"/>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Содержание понятия "конфликт интересов" для этого вида организаций раскрывается в</w:t>
      </w:r>
      <w:r w:rsidRPr="00EF0D5A">
        <w:rPr>
          <w:rFonts w:ascii="Arial" w:eastAsia="Times New Roman" w:hAnsi="Arial" w:cs="Arial"/>
          <w:b/>
          <w:bCs/>
          <w:color w:val="000000"/>
          <w:sz w:val="16"/>
          <w:lang w:eastAsia="ru-RU"/>
        </w:rPr>
        <w:t> </w:t>
      </w:r>
      <w:hyperlink r:id="rId101" w:anchor="block_1" w:history="1">
        <w:r w:rsidRPr="00EF0D5A">
          <w:rPr>
            <w:rFonts w:ascii="Arial" w:eastAsia="Times New Roman" w:hAnsi="Arial" w:cs="Arial"/>
            <w:b/>
            <w:bCs/>
            <w:color w:val="3272C0"/>
            <w:sz w:val="16"/>
            <w:u w:val="single"/>
            <w:lang w:eastAsia="ru-RU"/>
          </w:rPr>
          <w:t>постановлении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02" w:anchor="block_1" w:history="1">
        <w:r w:rsidRPr="00EF0D5A">
          <w:rPr>
            <w:rFonts w:ascii="Arial" w:eastAsia="Times New Roman" w:hAnsi="Arial" w:cs="Arial"/>
            <w:b/>
            <w:bCs/>
            <w:color w:val="3272C0"/>
            <w:sz w:val="16"/>
            <w:u w:val="single"/>
            <w:lang w:eastAsia="ru-RU"/>
          </w:rPr>
          <w:t>пунктом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EF0D5A">
        <w:rPr>
          <w:rFonts w:ascii="Arial" w:eastAsia="Times New Roman" w:hAnsi="Arial" w:cs="Arial"/>
          <w:b/>
          <w:bCs/>
          <w:color w:val="000000"/>
          <w:sz w:val="16"/>
          <w:szCs w:val="16"/>
          <w:lang w:eastAsia="ru-RU"/>
        </w:rPr>
        <w:t>) влекут иные неблагоприятные последствия для клиента.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согласно</w:t>
      </w:r>
      <w:r w:rsidRPr="00EF0D5A">
        <w:rPr>
          <w:rFonts w:ascii="Arial" w:eastAsia="Times New Roman" w:hAnsi="Arial" w:cs="Arial"/>
          <w:b/>
          <w:bCs/>
          <w:color w:val="000000"/>
          <w:sz w:val="16"/>
          <w:lang w:eastAsia="ru-RU"/>
        </w:rPr>
        <w:t> </w:t>
      </w:r>
      <w:hyperlink r:id="rId103" w:anchor="block_4" w:history="1">
        <w:r w:rsidRPr="00EF0D5A">
          <w:rPr>
            <w:rFonts w:ascii="Arial" w:eastAsia="Times New Roman" w:hAnsi="Arial" w:cs="Arial"/>
            <w:b/>
            <w:bCs/>
            <w:color w:val="3272C0"/>
            <w:sz w:val="16"/>
            <w:u w:val="single"/>
            <w:lang w:eastAsia="ru-RU"/>
          </w:rPr>
          <w:t>пункту 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постановления N 44 </w:t>
      </w:r>
      <w:proofErr w:type="spellStart"/>
      <w:r w:rsidRPr="00EF0D5A">
        <w:rPr>
          <w:rFonts w:ascii="Arial" w:eastAsia="Times New Roman" w:hAnsi="Arial" w:cs="Arial"/>
          <w:b/>
          <w:bCs/>
          <w:color w:val="000000"/>
          <w:sz w:val="16"/>
          <w:szCs w:val="16"/>
          <w:lang w:eastAsia="ru-RU"/>
        </w:rPr>
        <w:t>саморегулируемые</w:t>
      </w:r>
      <w:proofErr w:type="spellEnd"/>
      <w:r w:rsidRPr="00EF0D5A">
        <w:rPr>
          <w:rFonts w:ascii="Arial" w:eastAsia="Times New Roman" w:hAnsi="Arial" w:cs="Arial"/>
          <w:b/>
          <w:bCs/>
          <w:color w:val="000000"/>
          <w:sz w:val="16"/>
          <w:szCs w:val="16"/>
          <w:lang w:eastAsia="ru-RU"/>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Определение "конфликт интересов", закрепленное в</w:t>
      </w:r>
      <w:r w:rsidRPr="00EF0D5A">
        <w:rPr>
          <w:rFonts w:ascii="Arial" w:eastAsia="Times New Roman" w:hAnsi="Arial" w:cs="Arial"/>
          <w:b/>
          <w:bCs/>
          <w:color w:val="000000"/>
          <w:sz w:val="16"/>
          <w:lang w:eastAsia="ru-RU"/>
        </w:rPr>
        <w:t> </w:t>
      </w:r>
      <w:hyperlink r:id="rId104" w:anchor="block_1" w:history="1">
        <w:r w:rsidRPr="00EF0D5A">
          <w:rPr>
            <w:rFonts w:ascii="Arial" w:eastAsia="Times New Roman" w:hAnsi="Arial" w:cs="Arial"/>
            <w:b/>
            <w:bCs/>
            <w:color w:val="3272C0"/>
            <w:sz w:val="16"/>
            <w:u w:val="single"/>
            <w:lang w:eastAsia="ru-RU"/>
          </w:rPr>
          <w:t>постановлении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44 применяется и в отношении управляющих компаний инвестиционных фондов. В соответствии со</w:t>
      </w:r>
      <w:r w:rsidRPr="00EF0D5A">
        <w:rPr>
          <w:rFonts w:ascii="Arial" w:eastAsia="Times New Roman" w:hAnsi="Arial" w:cs="Arial"/>
          <w:b/>
          <w:bCs/>
          <w:color w:val="000000"/>
          <w:sz w:val="16"/>
          <w:lang w:eastAsia="ru-RU"/>
        </w:rPr>
        <w:t> </w:t>
      </w:r>
      <w:hyperlink r:id="rId105" w:anchor="block_38" w:history="1">
        <w:r w:rsidRPr="00EF0D5A">
          <w:rPr>
            <w:rFonts w:ascii="Arial" w:eastAsia="Times New Roman" w:hAnsi="Arial" w:cs="Arial"/>
            <w:b/>
            <w:bCs/>
            <w:color w:val="3272C0"/>
            <w:sz w:val="16"/>
            <w:u w:val="single"/>
            <w:lang w:eastAsia="ru-RU"/>
          </w:rPr>
          <w:t>статьей 38</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Кредитные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Применительно к кредитным организациям определение "конфликта интересов" закреплено в</w:t>
      </w:r>
      <w:r w:rsidRPr="00EF0D5A">
        <w:rPr>
          <w:rFonts w:ascii="Arial" w:eastAsia="Times New Roman" w:hAnsi="Arial" w:cs="Arial"/>
          <w:b/>
          <w:bCs/>
          <w:color w:val="000000"/>
          <w:sz w:val="16"/>
          <w:lang w:eastAsia="ru-RU"/>
        </w:rPr>
        <w:t> </w:t>
      </w:r>
      <w:hyperlink r:id="rId106" w:history="1">
        <w:r w:rsidRPr="00EF0D5A">
          <w:rPr>
            <w:rFonts w:ascii="Arial" w:eastAsia="Times New Roman" w:hAnsi="Arial" w:cs="Arial"/>
            <w:b/>
            <w:bCs/>
            <w:color w:val="3272C0"/>
            <w:sz w:val="16"/>
            <w:u w:val="single"/>
            <w:lang w:eastAsia="ru-RU"/>
          </w:rPr>
          <w:t>Положении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Банка России от 16 декабря 2003 г. N 242-П об организации внутреннего контроля в кредитных организациях и банковских группах (далее - Положение). В соответствии с</w:t>
      </w:r>
      <w:r w:rsidRPr="00EF0D5A">
        <w:rPr>
          <w:rFonts w:ascii="Arial" w:eastAsia="Times New Roman" w:hAnsi="Arial" w:cs="Arial"/>
          <w:b/>
          <w:bCs/>
          <w:color w:val="000000"/>
          <w:sz w:val="16"/>
          <w:lang w:eastAsia="ru-RU"/>
        </w:rPr>
        <w:t> </w:t>
      </w:r>
      <w:hyperlink r:id="rId107" w:anchor="block_342" w:history="1">
        <w:r w:rsidRPr="00EF0D5A">
          <w:rPr>
            <w:rFonts w:ascii="Arial" w:eastAsia="Times New Roman" w:hAnsi="Arial" w:cs="Arial"/>
            <w:b/>
            <w:bCs/>
            <w:color w:val="3272C0"/>
            <w:sz w:val="16"/>
            <w:u w:val="single"/>
            <w:lang w:eastAsia="ru-RU"/>
          </w:rPr>
          <w:t>пунктом 3.4.2</w:t>
        </w:r>
      </w:hyperlink>
      <w:r w:rsidRPr="00EF0D5A">
        <w:rPr>
          <w:rFonts w:ascii="Arial" w:eastAsia="Times New Roman" w:hAnsi="Arial" w:cs="Arial"/>
          <w:b/>
          <w:bCs/>
          <w:color w:val="000000"/>
          <w:sz w:val="16"/>
          <w:szCs w:val="16"/>
          <w:lang w:eastAsia="ru-RU"/>
        </w:rP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совершать банковские операции и другие сделки и осуществлять их регистрацию и (или) отражение в учете;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санкционировать выплату денежных средств и осуществлять (совершать) их фактическую выплату;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предоставлять консультационные и информационные услуги клиентам кредитной организации и совершать операции с теми же клиентами;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совершать действия в любых других областях, где может возникнуть конфликт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08" w:anchor="block_343" w:history="1">
        <w:r w:rsidRPr="00EF0D5A">
          <w:rPr>
            <w:rFonts w:ascii="Arial" w:eastAsia="Times New Roman" w:hAnsi="Arial" w:cs="Arial"/>
            <w:b/>
            <w:bCs/>
            <w:color w:val="3272C0"/>
            <w:sz w:val="16"/>
            <w:u w:val="single"/>
            <w:lang w:eastAsia="ru-RU"/>
          </w:rPr>
          <w:t>пунктом 3.4.3</w:t>
        </w:r>
      </w:hyperlink>
      <w:r w:rsidRPr="00EF0D5A">
        <w:rPr>
          <w:rFonts w:ascii="Arial" w:eastAsia="Times New Roman" w:hAnsi="Arial" w:cs="Arial"/>
          <w:b/>
          <w:bCs/>
          <w:color w:val="000000"/>
          <w:sz w:val="16"/>
          <w:szCs w:val="16"/>
          <w:lang w:eastAsia="ru-RU"/>
        </w:rPr>
        <w:t xml:space="preserve">. Положения каждая кредитная организация должна установить порядок выявления и </w:t>
      </w:r>
      <w:proofErr w:type="gramStart"/>
      <w:r w:rsidRPr="00EF0D5A">
        <w:rPr>
          <w:rFonts w:ascii="Arial" w:eastAsia="Times New Roman" w:hAnsi="Arial" w:cs="Arial"/>
          <w:b/>
          <w:bCs/>
          <w:color w:val="000000"/>
          <w:sz w:val="16"/>
          <w:szCs w:val="16"/>
          <w:lang w:eastAsia="ru-RU"/>
        </w:rPr>
        <w:t>контроля за</w:t>
      </w:r>
      <w:proofErr w:type="gramEnd"/>
      <w:r w:rsidRPr="00EF0D5A">
        <w:rPr>
          <w:rFonts w:ascii="Arial" w:eastAsia="Times New Roman" w:hAnsi="Arial" w:cs="Arial"/>
          <w:b/>
          <w:bCs/>
          <w:color w:val="000000"/>
          <w:sz w:val="16"/>
          <w:szCs w:val="16"/>
          <w:lang w:eastAsia="ru-RU"/>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осуществляющие медицинскую или фармацевтическую деятельность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Применительно к организациям, осуществляющим медицинскую или фармацевтическую деятельность, понятие "конфликт интересов" определено в</w:t>
      </w:r>
      <w:r w:rsidRPr="00EF0D5A">
        <w:rPr>
          <w:rFonts w:ascii="Arial" w:eastAsia="Times New Roman" w:hAnsi="Arial" w:cs="Arial"/>
          <w:b/>
          <w:bCs/>
          <w:color w:val="000000"/>
          <w:sz w:val="16"/>
          <w:lang w:eastAsia="ru-RU"/>
        </w:rPr>
        <w:t> </w:t>
      </w:r>
      <w:hyperlink r:id="rId109" w:anchor="block_75" w:history="1">
        <w:r w:rsidRPr="00EF0D5A">
          <w:rPr>
            <w:rFonts w:ascii="Arial" w:eastAsia="Times New Roman" w:hAnsi="Arial" w:cs="Arial"/>
            <w:b/>
            <w:bCs/>
            <w:color w:val="3272C0"/>
            <w:sz w:val="16"/>
            <w:u w:val="single"/>
            <w:lang w:eastAsia="ru-RU"/>
          </w:rPr>
          <w:t>статье 75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Федерального закона от 21 ноября 2011 г. N 323-ФЗ "Об основах охраны здоровья граждан в Российской Федерации" (далее - Федеральный закон N 323-ФЗ). </w:t>
      </w:r>
      <w:proofErr w:type="gramStart"/>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10" w:anchor="block_751" w:history="1">
        <w:r w:rsidRPr="00EF0D5A">
          <w:rPr>
            <w:rFonts w:ascii="Arial" w:eastAsia="Times New Roman" w:hAnsi="Arial" w:cs="Arial"/>
            <w:b/>
            <w:bCs/>
            <w:color w:val="3272C0"/>
            <w:sz w:val="16"/>
            <w:u w:val="single"/>
            <w:lang w:eastAsia="ru-RU"/>
          </w:rPr>
          <w:t>частью 1 статьи 75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Федерального закона N 323-ФЗ под конфликтом интересов понимается ситуация, при которой </w:t>
      </w:r>
      <w:r w:rsidRPr="00EF0D5A">
        <w:rPr>
          <w:rFonts w:ascii="Arial" w:eastAsia="Times New Roman" w:hAnsi="Arial" w:cs="Arial"/>
          <w:b/>
          <w:bCs/>
          <w:color w:val="000000"/>
          <w:sz w:val="16"/>
          <w:szCs w:val="16"/>
          <w:lang w:eastAsia="ru-RU"/>
        </w:rPr>
        <w:lastRenderedPageBreak/>
        <w:t>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EF0D5A">
        <w:rPr>
          <w:rFonts w:ascii="Arial" w:eastAsia="Times New Roman" w:hAnsi="Arial" w:cs="Arial"/>
          <w:b/>
          <w:bCs/>
          <w:color w:val="000000"/>
          <w:sz w:val="16"/>
          <w:szCs w:val="16"/>
          <w:lang w:eastAsia="ru-RU"/>
        </w:rPr>
        <w:t xml:space="preserve"> медицинского работника или фармацевтического работника и интересами пациента.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11" w:anchor="block_752"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323-ФЗ обязывает медицинских и фармацевтических работников информировать о возникновении конфликта интересов в письменной форме: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этом следует обратить особое внимание на то, что в ноябре 2013 года в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была добавлена</w:t>
      </w:r>
      <w:r w:rsidRPr="00EF0D5A">
        <w:rPr>
          <w:rFonts w:ascii="Arial" w:eastAsia="Times New Roman" w:hAnsi="Arial" w:cs="Arial"/>
          <w:b/>
          <w:bCs/>
          <w:color w:val="000000"/>
          <w:sz w:val="16"/>
          <w:lang w:eastAsia="ru-RU"/>
        </w:rPr>
        <w:t> </w:t>
      </w:r>
      <w:hyperlink r:id="rId112" w:anchor="block_629" w:history="1">
        <w:r w:rsidRPr="00EF0D5A">
          <w:rPr>
            <w:rFonts w:ascii="Arial" w:eastAsia="Times New Roman" w:hAnsi="Arial" w:cs="Arial"/>
            <w:b/>
            <w:bCs/>
            <w:color w:val="3272C0"/>
            <w:sz w:val="16"/>
            <w:u w:val="single"/>
            <w:lang w:eastAsia="ru-RU"/>
          </w:rPr>
          <w:t>статья 6.29</w:t>
        </w:r>
      </w:hyperlink>
      <w:r w:rsidRPr="00EF0D5A">
        <w:rPr>
          <w:rFonts w:ascii="Arial" w:eastAsia="Times New Roman" w:hAnsi="Arial" w:cs="Arial"/>
          <w:b/>
          <w:bCs/>
          <w:color w:val="000000"/>
          <w:sz w:val="16"/>
          <w:szCs w:val="16"/>
          <w:lang w:eastAsia="ru-RU"/>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w:t>
      </w:r>
      <w:r w:rsidRPr="00EF0D5A">
        <w:rPr>
          <w:rFonts w:ascii="Arial" w:eastAsia="Times New Roman" w:hAnsi="Arial" w:cs="Arial"/>
          <w:b/>
          <w:bCs/>
          <w:color w:val="000000"/>
          <w:sz w:val="16"/>
          <w:lang w:eastAsia="ru-RU"/>
        </w:rPr>
        <w:t> </w:t>
      </w:r>
      <w:hyperlink r:id="rId113" w:anchor="block_1000" w:history="1">
        <w:r w:rsidRPr="00EF0D5A">
          <w:rPr>
            <w:rFonts w:ascii="Arial" w:eastAsia="Times New Roman" w:hAnsi="Arial" w:cs="Arial"/>
            <w:b/>
            <w:bCs/>
            <w:color w:val="3272C0"/>
            <w:sz w:val="16"/>
            <w:u w:val="single"/>
            <w:lang w:eastAsia="ru-RU"/>
          </w:rPr>
          <w:t>приказе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Аудиторские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14" w:anchor="block_83" w:history="1">
        <w:r w:rsidRPr="00EF0D5A">
          <w:rPr>
            <w:rFonts w:ascii="Arial" w:eastAsia="Times New Roman" w:hAnsi="Arial" w:cs="Arial"/>
            <w:b/>
            <w:bCs/>
            <w:color w:val="3272C0"/>
            <w:sz w:val="16"/>
            <w:u w:val="single"/>
            <w:lang w:eastAsia="ru-RU"/>
          </w:rPr>
          <w:t>частью 3 статьи 8</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EF0D5A">
        <w:rPr>
          <w:rFonts w:ascii="Arial" w:eastAsia="Times New Roman" w:hAnsi="Arial" w:cs="Arial"/>
          <w:b/>
          <w:bCs/>
          <w:color w:val="000000"/>
          <w:sz w:val="16"/>
          <w:szCs w:val="16"/>
          <w:lang w:eastAsia="ru-RU"/>
        </w:rPr>
        <w:t>аудируемого</w:t>
      </w:r>
      <w:proofErr w:type="spellEnd"/>
      <w:r w:rsidRPr="00EF0D5A">
        <w:rPr>
          <w:rFonts w:ascii="Arial" w:eastAsia="Times New Roman" w:hAnsi="Arial" w:cs="Arial"/>
          <w:b/>
          <w:bCs/>
          <w:color w:val="000000"/>
          <w:sz w:val="16"/>
          <w:szCs w:val="16"/>
          <w:lang w:eastAsia="ru-RU"/>
        </w:rPr>
        <w:t xml:space="preserve"> лица.</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примерный перечень обстоятельств, при которых может возникнуть конфликт интересов при осуществлен</w:t>
      </w:r>
      <w:proofErr w:type="gramStart"/>
      <w:r w:rsidRPr="00EF0D5A">
        <w:rPr>
          <w:rFonts w:ascii="Arial" w:eastAsia="Times New Roman" w:hAnsi="Arial" w:cs="Arial"/>
          <w:b/>
          <w:bCs/>
          <w:color w:val="000000"/>
          <w:sz w:val="16"/>
          <w:szCs w:val="16"/>
          <w:lang w:eastAsia="ru-RU"/>
        </w:rPr>
        <w:t>ии ау</w:t>
      </w:r>
      <w:proofErr w:type="gramEnd"/>
      <w:r w:rsidRPr="00EF0D5A">
        <w:rPr>
          <w:rFonts w:ascii="Arial" w:eastAsia="Times New Roman" w:hAnsi="Arial" w:cs="Arial"/>
          <w:b/>
          <w:bCs/>
          <w:color w:val="000000"/>
          <w:sz w:val="16"/>
          <w:szCs w:val="16"/>
          <w:lang w:eastAsia="ru-RU"/>
        </w:rPr>
        <w:t>диторской деятельности (</w:t>
      </w:r>
      <w:hyperlink r:id="rId115" w:anchor="block_230" w:history="1">
        <w:r w:rsidRPr="00EF0D5A">
          <w:rPr>
            <w:rFonts w:ascii="Arial" w:eastAsia="Times New Roman" w:hAnsi="Arial" w:cs="Arial"/>
            <w:b/>
            <w:bCs/>
            <w:color w:val="3272C0"/>
            <w:sz w:val="16"/>
            <w:u w:val="single"/>
            <w:lang w:eastAsia="ru-RU"/>
          </w:rPr>
          <w:t>пункт 2.30</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6" w:anchor="block_2344" w:history="1">
        <w:r w:rsidRPr="00EF0D5A">
          <w:rPr>
            <w:rFonts w:ascii="Arial" w:eastAsia="Times New Roman" w:hAnsi="Arial" w:cs="Arial"/>
            <w:b/>
            <w:bCs/>
            <w:color w:val="3272C0"/>
            <w:sz w:val="16"/>
            <w:u w:val="single"/>
            <w:lang w:eastAsia="ru-RU"/>
          </w:rPr>
          <w:t>пункт 2.34.4</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7" w:anchor="block_2345" w:history="1">
        <w:r w:rsidRPr="00EF0D5A">
          <w:rPr>
            <w:rFonts w:ascii="Arial" w:eastAsia="Times New Roman" w:hAnsi="Arial" w:cs="Arial"/>
            <w:b/>
            <w:bCs/>
            <w:color w:val="3272C0"/>
            <w:sz w:val="16"/>
            <w:u w:val="single"/>
            <w:lang w:eastAsia="ru-RU"/>
          </w:rPr>
          <w:t>пункт 2.34.5</w:t>
        </w:r>
      </w:hyperlink>
      <w:r w:rsidRPr="00EF0D5A">
        <w:rPr>
          <w:rFonts w:ascii="Arial" w:eastAsia="Times New Roman" w:hAnsi="Arial" w:cs="Arial"/>
          <w:b/>
          <w:bCs/>
          <w:color w:val="000000"/>
          <w:sz w:val="16"/>
          <w:szCs w:val="16"/>
          <w:lang w:eastAsia="ru-RU"/>
        </w:rPr>
        <w:t>)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Нормативные правовые акты, определяющие правовое положение организаций отдельных организационно-правовых форм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Акционерные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w:t>
      </w:r>
      <w:r w:rsidRPr="00EF0D5A">
        <w:rPr>
          <w:rFonts w:ascii="Arial" w:eastAsia="Times New Roman" w:hAnsi="Arial" w:cs="Arial"/>
          <w:b/>
          <w:bCs/>
          <w:color w:val="000000"/>
          <w:sz w:val="16"/>
          <w:lang w:eastAsia="ru-RU"/>
        </w:rPr>
        <w:t> </w:t>
      </w:r>
      <w:hyperlink r:id="rId118"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19" w:anchor="block_81012" w:history="1">
        <w:r w:rsidRPr="00EF0D5A">
          <w:rPr>
            <w:rFonts w:ascii="Arial" w:eastAsia="Times New Roman" w:hAnsi="Arial" w:cs="Arial"/>
            <w:b/>
            <w:bCs/>
            <w:color w:val="3272C0"/>
            <w:sz w:val="16"/>
            <w:u w:val="single"/>
            <w:lang w:eastAsia="ru-RU"/>
          </w:rPr>
          <w:t>частью 1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208-ФЗ ограничения устанавливаются на сделки, в совершении которых имеется заинтересованность следующих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члена совета директоров (наблюдательного совета)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осуществляющего функции единоличного исполнительного органа общества, в том числе управляющей организации или управляющего,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члена коллегиального исполнительного органа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акционера общества, имеющего совместно с его </w:t>
      </w:r>
      <w:proofErr w:type="spellStart"/>
      <w:r w:rsidRPr="00EF0D5A">
        <w:rPr>
          <w:rFonts w:ascii="Arial" w:eastAsia="Times New Roman" w:hAnsi="Arial" w:cs="Arial"/>
          <w:b/>
          <w:bCs/>
          <w:color w:val="000000"/>
          <w:sz w:val="16"/>
          <w:szCs w:val="16"/>
          <w:lang w:eastAsia="ru-RU"/>
        </w:rPr>
        <w:t>аффилированными</w:t>
      </w:r>
      <w:proofErr w:type="spellEnd"/>
      <w:r w:rsidRPr="00EF0D5A">
        <w:rPr>
          <w:rFonts w:ascii="Arial" w:eastAsia="Times New Roman" w:hAnsi="Arial" w:cs="Arial"/>
          <w:b/>
          <w:bCs/>
          <w:color w:val="000000"/>
          <w:sz w:val="16"/>
          <w:szCs w:val="16"/>
          <w:lang w:eastAsia="ru-RU"/>
        </w:rPr>
        <w:t xml:space="preserve"> лицами 20 и более процентов голосующих акций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имеющего право давать обществу обязательные для него указания.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EF0D5A">
        <w:rPr>
          <w:rFonts w:ascii="Arial" w:eastAsia="Times New Roman" w:hAnsi="Arial" w:cs="Arial"/>
          <w:b/>
          <w:bCs/>
          <w:color w:val="000000"/>
          <w:sz w:val="16"/>
          <w:szCs w:val="16"/>
          <w:lang w:eastAsia="ru-RU"/>
        </w:rPr>
        <w:t>неполнородные</w:t>
      </w:r>
      <w:proofErr w:type="spellEnd"/>
      <w:r w:rsidRPr="00EF0D5A">
        <w:rPr>
          <w:rFonts w:ascii="Arial" w:eastAsia="Times New Roman" w:hAnsi="Arial" w:cs="Arial"/>
          <w:b/>
          <w:bCs/>
          <w:color w:val="000000"/>
          <w:sz w:val="16"/>
          <w:szCs w:val="16"/>
          <w:lang w:eastAsia="ru-RU"/>
        </w:rPr>
        <w:t xml:space="preserve"> братья и сестры, усыновители и усыновленные и (или) их </w:t>
      </w:r>
      <w:proofErr w:type="spellStart"/>
      <w:r w:rsidRPr="00EF0D5A">
        <w:rPr>
          <w:rFonts w:ascii="Arial" w:eastAsia="Times New Roman" w:hAnsi="Arial" w:cs="Arial"/>
          <w:b/>
          <w:bCs/>
          <w:color w:val="000000"/>
          <w:sz w:val="16"/>
          <w:szCs w:val="16"/>
          <w:lang w:eastAsia="ru-RU"/>
        </w:rPr>
        <w:t>аффилированные</w:t>
      </w:r>
      <w:proofErr w:type="spellEnd"/>
      <w:r w:rsidRPr="00EF0D5A">
        <w:rPr>
          <w:rFonts w:ascii="Arial" w:eastAsia="Times New Roman" w:hAnsi="Arial" w:cs="Arial"/>
          <w:b/>
          <w:bCs/>
          <w:color w:val="000000"/>
          <w:sz w:val="16"/>
          <w:szCs w:val="16"/>
          <w:lang w:eastAsia="ru-RU"/>
        </w:rPr>
        <w:t xml:space="preserve">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являются стороной, </w:t>
      </w:r>
      <w:proofErr w:type="spellStart"/>
      <w:r w:rsidRPr="00EF0D5A">
        <w:rPr>
          <w:rFonts w:ascii="Arial" w:eastAsia="Times New Roman" w:hAnsi="Arial" w:cs="Arial"/>
          <w:b/>
          <w:bCs/>
          <w:color w:val="000000"/>
          <w:sz w:val="16"/>
          <w:szCs w:val="16"/>
          <w:lang w:eastAsia="ru-RU"/>
        </w:rPr>
        <w:t>выгодоприобретателем</w:t>
      </w:r>
      <w:proofErr w:type="spellEnd"/>
      <w:r w:rsidRPr="00EF0D5A">
        <w:rPr>
          <w:rFonts w:ascii="Arial" w:eastAsia="Times New Roman" w:hAnsi="Arial" w:cs="Arial"/>
          <w:b/>
          <w:bCs/>
          <w:color w:val="000000"/>
          <w:sz w:val="16"/>
          <w:szCs w:val="16"/>
          <w:lang w:eastAsia="ru-RU"/>
        </w:rPr>
        <w:t>, посредником или представителем в сделке;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владеют (каждый в отдельности или в совокупности) 20 и более процентами акций (долей, паев) юридического лица, являющегося стороной, </w:t>
      </w:r>
      <w:proofErr w:type="spellStart"/>
      <w:r w:rsidRPr="00EF0D5A">
        <w:rPr>
          <w:rFonts w:ascii="Arial" w:eastAsia="Times New Roman" w:hAnsi="Arial" w:cs="Arial"/>
          <w:b/>
          <w:bCs/>
          <w:color w:val="000000"/>
          <w:sz w:val="16"/>
          <w:szCs w:val="16"/>
          <w:lang w:eastAsia="ru-RU"/>
        </w:rPr>
        <w:t>выгодоприобретателем</w:t>
      </w:r>
      <w:proofErr w:type="spellEnd"/>
      <w:r w:rsidRPr="00EF0D5A">
        <w:rPr>
          <w:rFonts w:ascii="Arial" w:eastAsia="Times New Roman" w:hAnsi="Arial" w:cs="Arial"/>
          <w:b/>
          <w:bCs/>
          <w:color w:val="000000"/>
          <w:sz w:val="16"/>
          <w:szCs w:val="16"/>
          <w:lang w:eastAsia="ru-RU"/>
        </w:rPr>
        <w:t>, посредником или представителем в сделке;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занимают должности в органах управления юридического лица, являющегося стороной, </w:t>
      </w:r>
      <w:proofErr w:type="spellStart"/>
      <w:r w:rsidRPr="00EF0D5A">
        <w:rPr>
          <w:rFonts w:ascii="Arial" w:eastAsia="Times New Roman" w:hAnsi="Arial" w:cs="Arial"/>
          <w:b/>
          <w:bCs/>
          <w:color w:val="000000"/>
          <w:sz w:val="16"/>
          <w:szCs w:val="16"/>
          <w:lang w:eastAsia="ru-RU"/>
        </w:rPr>
        <w:t>выгодоприобретателем</w:t>
      </w:r>
      <w:proofErr w:type="spellEnd"/>
      <w:r w:rsidRPr="00EF0D5A">
        <w:rPr>
          <w:rFonts w:ascii="Arial" w:eastAsia="Times New Roman" w:hAnsi="Arial" w:cs="Arial"/>
          <w:b/>
          <w:bCs/>
          <w:color w:val="000000"/>
          <w:sz w:val="16"/>
          <w:szCs w:val="16"/>
          <w:lang w:eastAsia="ru-RU"/>
        </w:rPr>
        <w:t>, посредником или представителем в сделке, а также должности в органах управления управляющей организации такого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иных случаях, определенных уставом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 юридических лицах, в которых они владеют самостоятельно или совместно со своим </w:t>
      </w:r>
      <w:proofErr w:type="spellStart"/>
      <w:r w:rsidRPr="00EF0D5A">
        <w:rPr>
          <w:rFonts w:ascii="Arial" w:eastAsia="Times New Roman" w:hAnsi="Arial" w:cs="Arial"/>
          <w:b/>
          <w:bCs/>
          <w:color w:val="000000"/>
          <w:sz w:val="16"/>
          <w:szCs w:val="16"/>
          <w:lang w:eastAsia="ru-RU"/>
        </w:rPr>
        <w:t>аффилированным</w:t>
      </w:r>
      <w:proofErr w:type="spellEnd"/>
      <w:r w:rsidRPr="00EF0D5A">
        <w:rPr>
          <w:rFonts w:ascii="Arial" w:eastAsia="Times New Roman" w:hAnsi="Arial" w:cs="Arial"/>
          <w:b/>
          <w:bCs/>
          <w:color w:val="000000"/>
          <w:sz w:val="16"/>
          <w:szCs w:val="16"/>
          <w:lang w:eastAsia="ru-RU"/>
        </w:rPr>
        <w:t xml:space="preserve"> лицом (лицами) 20 или более процентами голосующих акций (долей, паев);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 юридических лицах, в </w:t>
      </w:r>
      <w:proofErr w:type="gramStart"/>
      <w:r w:rsidRPr="00EF0D5A">
        <w:rPr>
          <w:rFonts w:ascii="Arial" w:eastAsia="Times New Roman" w:hAnsi="Arial" w:cs="Arial"/>
          <w:b/>
          <w:bCs/>
          <w:color w:val="000000"/>
          <w:sz w:val="16"/>
          <w:szCs w:val="16"/>
          <w:lang w:eastAsia="ru-RU"/>
        </w:rPr>
        <w:t>органах</w:t>
      </w:r>
      <w:proofErr w:type="gramEnd"/>
      <w:r w:rsidRPr="00EF0D5A">
        <w:rPr>
          <w:rFonts w:ascii="Arial" w:eastAsia="Times New Roman" w:hAnsi="Arial" w:cs="Arial"/>
          <w:b/>
          <w:bCs/>
          <w:color w:val="000000"/>
          <w:sz w:val="16"/>
          <w:szCs w:val="16"/>
          <w:lang w:eastAsia="ru-RU"/>
        </w:rPr>
        <w:t xml:space="preserve"> управления которых они занимают должности;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 известных им совершаемых или предполагаемых сделках, в которых они могут быть признаны заинтересованными лицами.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w:t>
      </w:r>
      <w:r w:rsidRPr="00EF0D5A">
        <w:rPr>
          <w:rFonts w:ascii="Arial" w:eastAsia="Times New Roman" w:hAnsi="Arial" w:cs="Arial"/>
          <w:b/>
          <w:bCs/>
          <w:color w:val="000000"/>
          <w:sz w:val="16"/>
          <w:lang w:eastAsia="ru-RU"/>
        </w:rPr>
        <w:t> </w:t>
      </w:r>
      <w:hyperlink r:id="rId120" w:anchor="block_83" w:history="1">
        <w:r w:rsidRPr="00EF0D5A">
          <w:rPr>
            <w:rFonts w:ascii="Arial" w:eastAsia="Times New Roman" w:hAnsi="Arial" w:cs="Arial"/>
            <w:b/>
            <w:bCs/>
            <w:color w:val="3272C0"/>
            <w:sz w:val="16"/>
            <w:u w:val="single"/>
            <w:lang w:eastAsia="ru-RU"/>
          </w:rPr>
          <w:t>статье 83</w:t>
        </w:r>
      </w:hyperlink>
      <w:r w:rsidRPr="00EF0D5A">
        <w:rPr>
          <w:rFonts w:ascii="Arial" w:eastAsia="Times New Roman" w:hAnsi="Arial" w:cs="Arial"/>
          <w:b/>
          <w:bCs/>
          <w:color w:val="000000"/>
          <w:sz w:val="16"/>
          <w:szCs w:val="16"/>
          <w:lang w:eastAsia="ru-RU"/>
        </w:rPr>
        <w:t> Федерального закона N 208-ФЗ.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Общества с ограниченной ответственностью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w:t>
      </w:r>
      <w:r w:rsidRPr="00EF0D5A">
        <w:rPr>
          <w:rFonts w:ascii="Arial" w:eastAsia="Times New Roman" w:hAnsi="Arial" w:cs="Arial"/>
          <w:b/>
          <w:bCs/>
          <w:color w:val="000000"/>
          <w:sz w:val="16"/>
          <w:lang w:eastAsia="ru-RU"/>
        </w:rPr>
        <w:t> </w:t>
      </w:r>
      <w:hyperlink r:id="rId121"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w:t>
      </w:r>
      <w:r w:rsidRPr="00EF0D5A">
        <w:rPr>
          <w:rFonts w:ascii="Arial" w:eastAsia="Times New Roman" w:hAnsi="Arial" w:cs="Arial"/>
          <w:b/>
          <w:bCs/>
          <w:color w:val="000000"/>
          <w:sz w:val="16"/>
          <w:lang w:eastAsia="ru-RU"/>
        </w:rPr>
        <w:t> </w:t>
      </w:r>
      <w:hyperlink r:id="rId122" w:anchor="block_45" w:history="1">
        <w:r w:rsidRPr="00EF0D5A">
          <w:rPr>
            <w:rFonts w:ascii="Arial" w:eastAsia="Times New Roman" w:hAnsi="Arial" w:cs="Arial"/>
            <w:b/>
            <w:bCs/>
            <w:color w:val="3272C0"/>
            <w:sz w:val="16"/>
            <w:u w:val="single"/>
            <w:lang w:eastAsia="ru-RU"/>
          </w:rPr>
          <w:t>Федеральном законе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23" w:anchor="block_51000" w:history="1">
        <w:r w:rsidRPr="00EF0D5A">
          <w:rPr>
            <w:rFonts w:ascii="Arial" w:eastAsia="Times New Roman" w:hAnsi="Arial" w:cs="Arial"/>
            <w:b/>
            <w:bCs/>
            <w:color w:val="3272C0"/>
            <w:sz w:val="16"/>
            <w:u w:val="single"/>
            <w:lang w:eastAsia="ru-RU"/>
          </w:rPr>
          <w:t>частью 1 статьи 45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14-ФЗ ограничения устанавливаются на сделки, в совершении которых имеется заинтересованность следующих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члена совета директоров (наблюдательного совета)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осуществляющего функции единоличного исполнительного органа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члена коллегиального исполнительного органа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участника общества, имеющего совместно с его </w:t>
      </w:r>
      <w:proofErr w:type="spellStart"/>
      <w:r w:rsidRPr="00EF0D5A">
        <w:rPr>
          <w:rFonts w:ascii="Arial" w:eastAsia="Times New Roman" w:hAnsi="Arial" w:cs="Arial"/>
          <w:b/>
          <w:bCs/>
          <w:color w:val="000000"/>
          <w:sz w:val="16"/>
          <w:szCs w:val="16"/>
          <w:lang w:eastAsia="ru-RU"/>
        </w:rPr>
        <w:t>аффилированными</w:t>
      </w:r>
      <w:proofErr w:type="spellEnd"/>
      <w:r w:rsidRPr="00EF0D5A">
        <w:rPr>
          <w:rFonts w:ascii="Arial" w:eastAsia="Times New Roman" w:hAnsi="Arial" w:cs="Arial"/>
          <w:b/>
          <w:bCs/>
          <w:color w:val="000000"/>
          <w:sz w:val="16"/>
          <w:szCs w:val="16"/>
          <w:lang w:eastAsia="ru-RU"/>
        </w:rPr>
        <w:t xml:space="preserve"> лицами двадцать и более процентов голосов от общего числа голосов участников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имеющего право давать обществу обязательные для него указания.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EF0D5A">
        <w:rPr>
          <w:rFonts w:ascii="Arial" w:eastAsia="Times New Roman" w:hAnsi="Arial" w:cs="Arial"/>
          <w:b/>
          <w:bCs/>
          <w:color w:val="000000"/>
          <w:sz w:val="16"/>
          <w:szCs w:val="16"/>
          <w:lang w:eastAsia="ru-RU"/>
        </w:rPr>
        <w:t>неполнородные</w:t>
      </w:r>
      <w:proofErr w:type="spellEnd"/>
      <w:r w:rsidRPr="00EF0D5A">
        <w:rPr>
          <w:rFonts w:ascii="Arial" w:eastAsia="Times New Roman" w:hAnsi="Arial" w:cs="Arial"/>
          <w:b/>
          <w:bCs/>
          <w:color w:val="000000"/>
          <w:sz w:val="16"/>
          <w:szCs w:val="16"/>
          <w:lang w:eastAsia="ru-RU"/>
        </w:rPr>
        <w:t xml:space="preserve"> братья и сестры, усыновители и усыновленные и (или) их </w:t>
      </w:r>
      <w:proofErr w:type="spellStart"/>
      <w:r w:rsidRPr="00EF0D5A">
        <w:rPr>
          <w:rFonts w:ascii="Arial" w:eastAsia="Times New Roman" w:hAnsi="Arial" w:cs="Arial"/>
          <w:b/>
          <w:bCs/>
          <w:color w:val="000000"/>
          <w:sz w:val="16"/>
          <w:szCs w:val="16"/>
          <w:lang w:eastAsia="ru-RU"/>
        </w:rPr>
        <w:t>аффилированные</w:t>
      </w:r>
      <w:proofErr w:type="spellEnd"/>
      <w:r w:rsidRPr="00EF0D5A">
        <w:rPr>
          <w:rFonts w:ascii="Arial" w:eastAsia="Times New Roman" w:hAnsi="Arial" w:cs="Arial"/>
          <w:b/>
          <w:bCs/>
          <w:color w:val="000000"/>
          <w:sz w:val="16"/>
          <w:szCs w:val="16"/>
          <w:lang w:eastAsia="ru-RU"/>
        </w:rPr>
        <w:t xml:space="preserve">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являются стороной сделки или выступают в интересах третьих лиц в их отношениях с обществом;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иных случаях, определенных уставом 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 юридических лицах, в которых они, их супруги, родители, дети, полнородные и </w:t>
      </w:r>
      <w:proofErr w:type="spellStart"/>
      <w:r w:rsidRPr="00EF0D5A">
        <w:rPr>
          <w:rFonts w:ascii="Arial" w:eastAsia="Times New Roman" w:hAnsi="Arial" w:cs="Arial"/>
          <w:b/>
          <w:bCs/>
          <w:color w:val="000000"/>
          <w:sz w:val="16"/>
          <w:szCs w:val="16"/>
          <w:lang w:eastAsia="ru-RU"/>
        </w:rPr>
        <w:t>неполнородные</w:t>
      </w:r>
      <w:proofErr w:type="spellEnd"/>
      <w:r w:rsidRPr="00EF0D5A">
        <w:rPr>
          <w:rFonts w:ascii="Arial" w:eastAsia="Times New Roman" w:hAnsi="Arial" w:cs="Arial"/>
          <w:b/>
          <w:bCs/>
          <w:color w:val="000000"/>
          <w:sz w:val="16"/>
          <w:szCs w:val="16"/>
          <w:lang w:eastAsia="ru-RU"/>
        </w:rPr>
        <w:t xml:space="preserve"> братья и сестры, усыновители и усыновленные и (или) их </w:t>
      </w:r>
      <w:proofErr w:type="spellStart"/>
      <w:r w:rsidRPr="00EF0D5A">
        <w:rPr>
          <w:rFonts w:ascii="Arial" w:eastAsia="Times New Roman" w:hAnsi="Arial" w:cs="Arial"/>
          <w:b/>
          <w:bCs/>
          <w:color w:val="000000"/>
          <w:sz w:val="16"/>
          <w:szCs w:val="16"/>
          <w:lang w:eastAsia="ru-RU"/>
        </w:rPr>
        <w:t>аффилированные</w:t>
      </w:r>
      <w:proofErr w:type="spellEnd"/>
      <w:r w:rsidRPr="00EF0D5A">
        <w:rPr>
          <w:rFonts w:ascii="Arial" w:eastAsia="Times New Roman" w:hAnsi="Arial" w:cs="Arial"/>
          <w:b/>
          <w:bCs/>
          <w:color w:val="000000"/>
          <w:sz w:val="16"/>
          <w:szCs w:val="16"/>
          <w:lang w:eastAsia="ru-RU"/>
        </w:rPr>
        <w:t xml:space="preserve"> лица владеют двадцатью и более процентами акций (долей, паев);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 юридических лицах, в которых они, их супруги, родители, дети, полнородные и </w:t>
      </w:r>
      <w:proofErr w:type="spellStart"/>
      <w:r w:rsidRPr="00EF0D5A">
        <w:rPr>
          <w:rFonts w:ascii="Arial" w:eastAsia="Times New Roman" w:hAnsi="Arial" w:cs="Arial"/>
          <w:b/>
          <w:bCs/>
          <w:color w:val="000000"/>
          <w:sz w:val="16"/>
          <w:szCs w:val="16"/>
          <w:lang w:eastAsia="ru-RU"/>
        </w:rPr>
        <w:t>неполнородные</w:t>
      </w:r>
      <w:proofErr w:type="spellEnd"/>
      <w:r w:rsidRPr="00EF0D5A">
        <w:rPr>
          <w:rFonts w:ascii="Arial" w:eastAsia="Times New Roman" w:hAnsi="Arial" w:cs="Arial"/>
          <w:b/>
          <w:bCs/>
          <w:color w:val="000000"/>
          <w:sz w:val="16"/>
          <w:szCs w:val="16"/>
          <w:lang w:eastAsia="ru-RU"/>
        </w:rPr>
        <w:t xml:space="preserve"> братья и сестры, усыновители и усыновленные и (или) их </w:t>
      </w:r>
      <w:proofErr w:type="spellStart"/>
      <w:r w:rsidRPr="00EF0D5A">
        <w:rPr>
          <w:rFonts w:ascii="Arial" w:eastAsia="Times New Roman" w:hAnsi="Arial" w:cs="Arial"/>
          <w:b/>
          <w:bCs/>
          <w:color w:val="000000"/>
          <w:sz w:val="16"/>
          <w:szCs w:val="16"/>
          <w:lang w:eastAsia="ru-RU"/>
        </w:rPr>
        <w:t>аффилированные</w:t>
      </w:r>
      <w:proofErr w:type="spellEnd"/>
      <w:r w:rsidRPr="00EF0D5A">
        <w:rPr>
          <w:rFonts w:ascii="Arial" w:eastAsia="Times New Roman" w:hAnsi="Arial" w:cs="Arial"/>
          <w:b/>
          <w:bCs/>
          <w:color w:val="000000"/>
          <w:sz w:val="16"/>
          <w:szCs w:val="16"/>
          <w:lang w:eastAsia="ru-RU"/>
        </w:rPr>
        <w:t xml:space="preserve"> лица занимают должности в органах управления;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 известных им совершаемых или предполагаемых сделках, в совершении которых они могут быть признаны заинтересованными.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w:t>
      </w:r>
      <w:r w:rsidRPr="00EF0D5A">
        <w:rPr>
          <w:rFonts w:ascii="Arial" w:eastAsia="Times New Roman" w:hAnsi="Arial" w:cs="Arial"/>
          <w:b/>
          <w:bCs/>
          <w:color w:val="000000"/>
          <w:sz w:val="16"/>
          <w:lang w:eastAsia="ru-RU"/>
        </w:rPr>
        <w:t> </w:t>
      </w:r>
      <w:hyperlink r:id="rId124" w:anchor="block_4503" w:history="1">
        <w:r w:rsidRPr="00EF0D5A">
          <w:rPr>
            <w:rFonts w:ascii="Arial" w:eastAsia="Times New Roman" w:hAnsi="Arial" w:cs="Arial"/>
            <w:b/>
            <w:bCs/>
            <w:color w:val="3272C0"/>
            <w:sz w:val="16"/>
            <w:u w:val="single"/>
            <w:lang w:eastAsia="ru-RU"/>
          </w:rPr>
          <w:t>части 3 статьи 45</w:t>
        </w:r>
      </w:hyperlink>
      <w:r w:rsidRPr="00EF0D5A">
        <w:rPr>
          <w:rFonts w:ascii="Arial" w:eastAsia="Times New Roman" w:hAnsi="Arial" w:cs="Arial"/>
          <w:b/>
          <w:bCs/>
          <w:color w:val="000000"/>
          <w:sz w:val="16"/>
          <w:szCs w:val="16"/>
          <w:lang w:eastAsia="ru-RU"/>
        </w:rPr>
        <w:t> Федерального закона N 14-ФЗ.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Некоммерческие организации, в том числе </w:t>
      </w:r>
      <w:proofErr w:type="spellStart"/>
      <w:r w:rsidRPr="00EF0D5A">
        <w:rPr>
          <w:rFonts w:ascii="Arial" w:eastAsia="Times New Roman" w:hAnsi="Arial" w:cs="Arial"/>
          <w:b/>
          <w:bCs/>
          <w:color w:val="000000"/>
          <w:sz w:val="16"/>
          <w:szCs w:val="16"/>
          <w:lang w:eastAsia="ru-RU"/>
        </w:rPr>
        <w:t>саморегулируемые</w:t>
      </w:r>
      <w:proofErr w:type="spellEnd"/>
      <w:r w:rsidRPr="00EF0D5A">
        <w:rPr>
          <w:rFonts w:ascii="Arial" w:eastAsia="Times New Roman" w:hAnsi="Arial" w:cs="Arial"/>
          <w:b/>
          <w:bCs/>
          <w:color w:val="000000"/>
          <w:sz w:val="16"/>
          <w:szCs w:val="16"/>
          <w:lang w:eastAsia="ru-RU"/>
        </w:rPr>
        <w:t xml:space="preserve">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25"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w:t>
      </w:r>
      <w:r w:rsidRPr="00EF0D5A">
        <w:rPr>
          <w:rFonts w:ascii="Arial" w:eastAsia="Times New Roman" w:hAnsi="Arial" w:cs="Arial"/>
          <w:b/>
          <w:bCs/>
          <w:color w:val="000000"/>
          <w:sz w:val="16"/>
          <w:lang w:eastAsia="ru-RU"/>
        </w:rPr>
        <w:t> </w:t>
      </w:r>
      <w:hyperlink r:id="rId126" w:anchor="block_27" w:history="1">
        <w:r w:rsidRPr="00EF0D5A">
          <w:rPr>
            <w:rFonts w:ascii="Arial" w:eastAsia="Times New Roman" w:hAnsi="Arial" w:cs="Arial"/>
            <w:b/>
            <w:bCs/>
            <w:color w:val="3272C0"/>
            <w:sz w:val="16"/>
            <w:u w:val="single"/>
            <w:lang w:eastAsia="ru-RU"/>
          </w:rPr>
          <w:t>статья 27</w:t>
        </w:r>
      </w:hyperlink>
      <w:r w:rsidRPr="00EF0D5A">
        <w:rPr>
          <w:rFonts w:ascii="Arial" w:eastAsia="Times New Roman" w:hAnsi="Arial" w:cs="Arial"/>
          <w:b/>
          <w:bCs/>
          <w:color w:val="000000"/>
          <w:sz w:val="16"/>
          <w:szCs w:val="16"/>
          <w:lang w:eastAsia="ru-RU"/>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При этом в соответствии с</w:t>
      </w:r>
      <w:r w:rsidRPr="00EF0D5A">
        <w:rPr>
          <w:rFonts w:ascii="Arial" w:eastAsia="Times New Roman" w:hAnsi="Arial" w:cs="Arial"/>
          <w:b/>
          <w:bCs/>
          <w:color w:val="000000"/>
          <w:sz w:val="16"/>
          <w:lang w:eastAsia="ru-RU"/>
        </w:rPr>
        <w:t> </w:t>
      </w:r>
      <w:hyperlink r:id="rId127" w:anchor="block_2701" w:history="1">
        <w:r w:rsidRPr="00EF0D5A">
          <w:rPr>
            <w:rFonts w:ascii="Arial" w:eastAsia="Times New Roman" w:hAnsi="Arial" w:cs="Arial"/>
            <w:b/>
            <w:bCs/>
            <w:color w:val="3272C0"/>
            <w:sz w:val="16"/>
            <w:u w:val="single"/>
            <w:lang w:eastAsia="ru-RU"/>
          </w:rPr>
          <w:t>частью 1 статьи 27</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состоят с этими организациями или гражданами в трудовых отношениях;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являются участниками, кредиторами этих организаций состоят с этими гражданами в близких родственных отношениях;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являются кредиторами этих граждан.</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Вместе с тем указанные организации или граждане должны отвечать одной из следующих характеристик:</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являются поставщиками товаров (услуг) для некоммерческой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являются крупными потребителями товаров (услуг), производимых некоммерческой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владеют имуществом, которое полностью или частично образовано некоммерческой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могут извлекать выгоду из пользования, распоряжения имуществом некоммерческой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 урегулирования конфликта интересов</w:t>
      </w:r>
      <w:r w:rsidRPr="00EF0D5A">
        <w:rPr>
          <w:rFonts w:ascii="Arial" w:eastAsia="Times New Roman" w:hAnsi="Arial" w:cs="Arial"/>
          <w:b/>
          <w:bCs/>
          <w:color w:val="000000"/>
          <w:sz w:val="16"/>
          <w:lang w:eastAsia="ru-RU"/>
        </w:rPr>
        <w:t> </w:t>
      </w:r>
      <w:hyperlink r:id="rId128" w:anchor="block_2703"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во-вторых, такая сделка должна быть одобрена органом управления некоммерческой организацией или органом надзора за ее деятельностью.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противном случае сделка может быть признана недействительной.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EF0D5A">
        <w:rPr>
          <w:rFonts w:ascii="Arial" w:eastAsia="Times New Roman" w:hAnsi="Arial" w:cs="Arial"/>
          <w:b/>
          <w:bCs/>
          <w:color w:val="000000"/>
          <w:sz w:val="16"/>
          <w:szCs w:val="16"/>
          <w:lang w:eastAsia="ru-RU"/>
        </w:rPr>
        <w:t>саморегулируемым</w:t>
      </w:r>
      <w:proofErr w:type="spellEnd"/>
      <w:r w:rsidRPr="00EF0D5A">
        <w:rPr>
          <w:rFonts w:ascii="Arial" w:eastAsia="Times New Roman" w:hAnsi="Arial" w:cs="Arial"/>
          <w:b/>
          <w:bCs/>
          <w:color w:val="000000"/>
          <w:sz w:val="16"/>
          <w:szCs w:val="16"/>
          <w:lang w:eastAsia="ru-RU"/>
        </w:rPr>
        <w:t xml:space="preserve"> организациям.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частности,</w:t>
      </w:r>
      <w:r w:rsidRPr="00EF0D5A">
        <w:rPr>
          <w:rFonts w:ascii="Arial" w:eastAsia="Times New Roman" w:hAnsi="Arial" w:cs="Arial"/>
          <w:b/>
          <w:bCs/>
          <w:color w:val="000000"/>
          <w:sz w:val="16"/>
          <w:lang w:eastAsia="ru-RU"/>
        </w:rPr>
        <w:t> </w:t>
      </w:r>
      <w:hyperlink r:id="rId129" w:anchor="block_803" w:history="1">
        <w:r w:rsidRPr="00EF0D5A">
          <w:rPr>
            <w:rFonts w:ascii="Arial" w:eastAsia="Times New Roman" w:hAnsi="Arial" w:cs="Arial"/>
            <w:b/>
            <w:bCs/>
            <w:color w:val="3272C0"/>
            <w:sz w:val="16"/>
            <w:u w:val="single"/>
            <w:lang w:eastAsia="ru-RU"/>
          </w:rPr>
          <w:t>часть 3 статьи 8</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Федерального закона от 1 декабря 2007 г. N 315-ФЗ "О </w:t>
      </w:r>
      <w:proofErr w:type="spellStart"/>
      <w:r w:rsidRPr="00EF0D5A">
        <w:rPr>
          <w:rFonts w:ascii="Arial" w:eastAsia="Times New Roman" w:hAnsi="Arial" w:cs="Arial"/>
          <w:b/>
          <w:bCs/>
          <w:color w:val="000000"/>
          <w:sz w:val="16"/>
          <w:szCs w:val="16"/>
          <w:lang w:eastAsia="ru-RU"/>
        </w:rPr>
        <w:t>саморегулируемых</w:t>
      </w:r>
      <w:proofErr w:type="spellEnd"/>
      <w:r w:rsidRPr="00EF0D5A">
        <w:rPr>
          <w:rFonts w:ascii="Arial" w:eastAsia="Times New Roman" w:hAnsi="Arial" w:cs="Arial"/>
          <w:b/>
          <w:bCs/>
          <w:color w:val="000000"/>
          <w:sz w:val="16"/>
          <w:szCs w:val="16"/>
          <w:lang w:eastAsia="ru-RU"/>
        </w:rPr>
        <w:t xml:space="preserve">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лиц, входящих в состав органов управления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ее работников, действующих на основании трудового договора или гражданско-правового договора</w:t>
      </w:r>
      <w:proofErr w:type="gramEnd"/>
      <w:r w:rsidRPr="00EF0D5A">
        <w:rPr>
          <w:rFonts w:ascii="Arial" w:eastAsia="Times New Roman" w:hAnsi="Arial" w:cs="Arial"/>
          <w:b/>
          <w:bCs/>
          <w:color w:val="000000"/>
          <w:sz w:val="16"/>
          <w:szCs w:val="16"/>
          <w:lang w:eastAsia="ru-RU"/>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и (или) ее членов.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w:t>
      </w:r>
      <w:r w:rsidRPr="00EF0D5A">
        <w:rPr>
          <w:rFonts w:ascii="Arial" w:eastAsia="Times New Roman" w:hAnsi="Arial" w:cs="Arial"/>
          <w:b/>
          <w:bCs/>
          <w:color w:val="000000"/>
          <w:sz w:val="16"/>
          <w:lang w:eastAsia="ru-RU"/>
        </w:rPr>
        <w:t> </w:t>
      </w:r>
      <w:hyperlink r:id="rId130" w:anchor="block_606" w:history="1">
        <w:r w:rsidRPr="00EF0D5A">
          <w:rPr>
            <w:rFonts w:ascii="Arial" w:eastAsia="Times New Roman" w:hAnsi="Arial" w:cs="Arial"/>
            <w:b/>
            <w:bCs/>
            <w:color w:val="3272C0"/>
            <w:sz w:val="16"/>
            <w:u w:val="single"/>
            <w:lang w:eastAsia="ru-RU"/>
          </w:rPr>
          <w:t>частью 6 статьи 6</w:t>
        </w:r>
      </w:hyperlink>
      <w:r w:rsidRPr="00EF0D5A">
        <w:rPr>
          <w:rFonts w:ascii="Arial" w:eastAsia="Times New Roman" w:hAnsi="Arial" w:cs="Arial"/>
          <w:b/>
          <w:bCs/>
          <w:color w:val="000000"/>
          <w:sz w:val="16"/>
          <w:szCs w:val="16"/>
          <w:lang w:eastAsia="ru-RU"/>
        </w:rPr>
        <w:t xml:space="preserve"> Федерального закона N 315-ФЗ </w:t>
      </w:r>
      <w:proofErr w:type="spellStart"/>
      <w:r w:rsidRPr="00EF0D5A">
        <w:rPr>
          <w:rFonts w:ascii="Arial" w:eastAsia="Times New Roman" w:hAnsi="Arial" w:cs="Arial"/>
          <w:b/>
          <w:bCs/>
          <w:color w:val="000000"/>
          <w:sz w:val="16"/>
          <w:szCs w:val="16"/>
          <w:lang w:eastAsia="ru-RU"/>
        </w:rPr>
        <w:t>саморегулируемая</w:t>
      </w:r>
      <w:proofErr w:type="spellEnd"/>
      <w:r w:rsidRPr="00EF0D5A">
        <w:rPr>
          <w:rFonts w:ascii="Arial" w:eastAsia="Times New Roman" w:hAnsi="Arial" w:cs="Arial"/>
          <w:b/>
          <w:bCs/>
          <w:color w:val="000000"/>
          <w:sz w:val="16"/>
          <w:szCs w:val="16"/>
          <w:lang w:eastAsia="ru-RU"/>
        </w:rPr>
        <w:t xml:space="preserve"> организация не вправе осуществлять деятельность и совершать действия, влекущие за собой возникновение конфликта интересов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и интересов ее членов или создающие угрозу возникновения такого конфликта.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31"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315-ФЗ не определяет конкретных мер по предотвращению и урегулированию конфликта интересов. Согласно</w:t>
      </w:r>
      <w:r w:rsidRPr="00EF0D5A">
        <w:rPr>
          <w:rFonts w:ascii="Arial" w:eastAsia="Times New Roman" w:hAnsi="Arial" w:cs="Arial"/>
          <w:b/>
          <w:bCs/>
          <w:color w:val="000000"/>
          <w:sz w:val="16"/>
          <w:lang w:eastAsia="ru-RU"/>
        </w:rPr>
        <w:t> </w:t>
      </w:r>
      <w:hyperlink r:id="rId132" w:anchor="block_805" w:history="1">
        <w:r w:rsidRPr="00EF0D5A">
          <w:rPr>
            <w:rFonts w:ascii="Arial" w:eastAsia="Times New Roman" w:hAnsi="Arial" w:cs="Arial"/>
            <w:b/>
            <w:bCs/>
            <w:color w:val="3272C0"/>
            <w:sz w:val="16"/>
            <w:u w:val="single"/>
            <w:lang w:eastAsia="ru-RU"/>
          </w:rPr>
          <w:t>части 5 статьи 8</w:t>
        </w:r>
      </w:hyperlink>
      <w:r w:rsidRPr="00EF0D5A">
        <w:rPr>
          <w:rFonts w:ascii="Arial" w:eastAsia="Times New Roman" w:hAnsi="Arial" w:cs="Arial"/>
          <w:b/>
          <w:bCs/>
          <w:color w:val="000000"/>
          <w:sz w:val="16"/>
          <w:szCs w:val="16"/>
          <w:lang w:eastAsia="ru-RU"/>
        </w:rPr>
        <w:t xml:space="preserve">  Федерального закона N 315-ФЗ такие меры устанавливаются уставом некоммерческой организации, стандартами и правилами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w:t>
      </w:r>
      <w:proofErr w:type="gramStart"/>
      <w:r w:rsidRPr="00EF0D5A">
        <w:rPr>
          <w:rFonts w:ascii="Arial" w:eastAsia="Times New Roman" w:hAnsi="Arial" w:cs="Arial"/>
          <w:b/>
          <w:bCs/>
          <w:color w:val="000000"/>
          <w:sz w:val="16"/>
          <w:szCs w:val="16"/>
          <w:lang w:eastAsia="ru-RU"/>
        </w:rPr>
        <w:t>Вместе с тем следует обратить внимание на то, что в соответствии с</w:t>
      </w:r>
      <w:r w:rsidRPr="00EF0D5A">
        <w:rPr>
          <w:rFonts w:ascii="Arial" w:eastAsia="Times New Roman" w:hAnsi="Arial" w:cs="Arial"/>
          <w:b/>
          <w:bCs/>
          <w:color w:val="000000"/>
          <w:sz w:val="16"/>
          <w:lang w:eastAsia="ru-RU"/>
        </w:rPr>
        <w:t> </w:t>
      </w:r>
      <w:hyperlink r:id="rId133" w:anchor="block_173" w:history="1">
        <w:r w:rsidRPr="00EF0D5A">
          <w:rPr>
            <w:rFonts w:ascii="Arial" w:eastAsia="Times New Roman" w:hAnsi="Arial" w:cs="Arial"/>
            <w:b/>
            <w:bCs/>
            <w:color w:val="3272C0"/>
            <w:sz w:val="16"/>
            <w:u w:val="single"/>
            <w:lang w:eastAsia="ru-RU"/>
          </w:rPr>
          <w:t>частью 3 статьи 17</w:t>
        </w:r>
      </w:hyperlink>
      <w:r w:rsidRPr="00EF0D5A">
        <w:rPr>
          <w:rFonts w:ascii="Arial" w:eastAsia="Times New Roman" w:hAnsi="Arial" w:cs="Arial"/>
          <w:b/>
          <w:bCs/>
          <w:color w:val="000000"/>
          <w:sz w:val="16"/>
          <w:szCs w:val="16"/>
          <w:lang w:eastAsia="ru-RU"/>
        </w:rPr>
        <w:t xml:space="preserve"> Федерального закона N 315-ФЗ независимый член постоянно действующего коллегиального органа управления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и принятие</w:t>
      </w:r>
      <w:proofErr w:type="gramEnd"/>
      <w:r w:rsidRPr="00EF0D5A">
        <w:rPr>
          <w:rFonts w:ascii="Arial" w:eastAsia="Times New Roman" w:hAnsi="Arial" w:cs="Arial"/>
          <w:b/>
          <w:bCs/>
          <w:color w:val="000000"/>
          <w:sz w:val="16"/>
          <w:szCs w:val="16"/>
          <w:lang w:eastAsia="ru-RU"/>
        </w:rPr>
        <w:t xml:space="preserve"> по ним решений и при </w:t>
      </w:r>
      <w:proofErr w:type="gramStart"/>
      <w:r w:rsidRPr="00EF0D5A">
        <w:rPr>
          <w:rFonts w:ascii="Arial" w:eastAsia="Times New Roman" w:hAnsi="Arial" w:cs="Arial"/>
          <w:b/>
          <w:bCs/>
          <w:color w:val="000000"/>
          <w:sz w:val="16"/>
          <w:szCs w:val="16"/>
          <w:lang w:eastAsia="ru-RU"/>
        </w:rPr>
        <w:t>котором</w:t>
      </w:r>
      <w:proofErr w:type="gramEnd"/>
      <w:r w:rsidRPr="00EF0D5A">
        <w:rPr>
          <w:rFonts w:ascii="Arial" w:eastAsia="Times New Roman" w:hAnsi="Arial" w:cs="Arial"/>
          <w:b/>
          <w:bCs/>
          <w:color w:val="000000"/>
          <w:sz w:val="16"/>
          <w:szCs w:val="16"/>
          <w:lang w:eastAsia="ru-RU"/>
        </w:rPr>
        <w:t xml:space="preserve"> возникает или может возникнуть противоречие между личной заинтересованностью указанного независимого члена и законными интересами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 которое может привести к причинению вреда этим законным интересам </w:t>
      </w:r>
      <w:proofErr w:type="spellStart"/>
      <w:r w:rsidRPr="00EF0D5A">
        <w:rPr>
          <w:rFonts w:ascii="Arial" w:eastAsia="Times New Roman" w:hAnsi="Arial" w:cs="Arial"/>
          <w:b/>
          <w:bCs/>
          <w:color w:val="000000"/>
          <w:sz w:val="16"/>
          <w:szCs w:val="16"/>
          <w:lang w:eastAsia="ru-RU"/>
        </w:rPr>
        <w:t>саморегулируемой</w:t>
      </w:r>
      <w:proofErr w:type="spellEnd"/>
      <w:r w:rsidRPr="00EF0D5A">
        <w:rPr>
          <w:rFonts w:ascii="Arial" w:eastAsia="Times New Roman" w:hAnsi="Arial" w:cs="Arial"/>
          <w:b/>
          <w:bCs/>
          <w:color w:val="000000"/>
          <w:sz w:val="16"/>
          <w:szCs w:val="16"/>
          <w:lang w:eastAsia="ru-RU"/>
        </w:rPr>
        <w:t xml:space="preserve">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4.2. Возможные организационные меры по регулированию и предотвращению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цели и задачи положения о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используемые в положении понятия и определения;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круг лиц, попадающих под действие положения;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основные принципы управления конфликтом интересов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обязанности работников в связи с раскрытием и урегулированием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определение лиц, ответственных за прием сведений о возникшем конфликте интересов и рассмотрение этих сведений;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ответственность работников за несоблюдение положения о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Круг лиц, попадающих под действие положения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Основные принципы управления конфликтом интересов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основу работы по управлению конфликтом интересов в организации могут быть положены следующие принципы: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обязательность раскрытия сведений о реальном или потенциальном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индивидуальное рассмотрение и оценка </w:t>
      </w:r>
      <w:proofErr w:type="spellStart"/>
      <w:r w:rsidRPr="00EF0D5A">
        <w:rPr>
          <w:rFonts w:ascii="Arial" w:eastAsia="Times New Roman" w:hAnsi="Arial" w:cs="Arial"/>
          <w:b/>
          <w:bCs/>
          <w:color w:val="000000"/>
          <w:sz w:val="16"/>
          <w:szCs w:val="16"/>
          <w:lang w:eastAsia="ru-RU"/>
        </w:rPr>
        <w:t>репутационных</w:t>
      </w:r>
      <w:proofErr w:type="spellEnd"/>
      <w:r w:rsidRPr="00EF0D5A">
        <w:rPr>
          <w:rFonts w:ascii="Arial" w:eastAsia="Times New Roman" w:hAnsi="Arial" w:cs="Arial"/>
          <w:b/>
          <w:bCs/>
          <w:color w:val="000000"/>
          <w:sz w:val="16"/>
          <w:szCs w:val="16"/>
          <w:lang w:eastAsia="ru-RU"/>
        </w:rPr>
        <w:t xml:space="preserve"> рисков для организации при выявлении каждого конфликта интересов и его урегулирование;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конфиденциальность процесса раскрытия сведений о конфликте интересов и процесса его урегулирования;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соблюдение баланса интересов организации и работника при урегулировании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Примерный перечень ситуаций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Следует учитывать, что конфликт интересов может принимать множество различных форм. В</w:t>
      </w:r>
      <w:r w:rsidRPr="00EF0D5A">
        <w:rPr>
          <w:rFonts w:ascii="Arial" w:eastAsia="Times New Roman" w:hAnsi="Arial" w:cs="Arial"/>
          <w:b/>
          <w:bCs/>
          <w:color w:val="000000"/>
          <w:sz w:val="16"/>
          <w:lang w:eastAsia="ru-RU"/>
        </w:rPr>
        <w:t> </w:t>
      </w:r>
      <w:hyperlink r:id="rId134" w:anchor="block_3000" w:history="1">
        <w:r w:rsidRPr="00EF0D5A">
          <w:rPr>
            <w:rFonts w:ascii="Arial" w:eastAsia="Times New Roman" w:hAnsi="Arial" w:cs="Arial"/>
            <w:b/>
            <w:bCs/>
            <w:color w:val="3272C0"/>
            <w:sz w:val="16"/>
            <w:u w:val="single"/>
            <w:lang w:eastAsia="ru-RU"/>
          </w:rPr>
          <w:t>Приложении 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Обязанности работников в связи с раскрытием и урегулированием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избегать (по возможности) ситуаций и обстоятельств, которые могут привести к конфликту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раскрывать возникший (реальный) или потенциальный конфликт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содействовать урегулированию возникшего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раскрытие сведений о конфликте интересов при приеме на работу;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раскрытие сведений о конфликте интересов при назначении на новую должность;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разовое раскрытие сведений по мере возникновения ситуаций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w:t>
      </w:r>
      <w:r w:rsidRPr="00EF0D5A">
        <w:rPr>
          <w:rFonts w:ascii="Arial" w:eastAsia="Times New Roman" w:hAnsi="Arial" w:cs="Arial"/>
          <w:b/>
          <w:bCs/>
          <w:color w:val="000000"/>
          <w:sz w:val="16"/>
          <w:lang w:eastAsia="ru-RU"/>
        </w:rPr>
        <w:t> </w:t>
      </w:r>
      <w:hyperlink r:id="rId135" w:anchor="block_4000" w:history="1">
        <w:r w:rsidRPr="00EF0D5A">
          <w:rPr>
            <w:rFonts w:ascii="Arial" w:eastAsia="Times New Roman" w:hAnsi="Arial" w:cs="Arial"/>
            <w:b/>
            <w:bCs/>
            <w:color w:val="3272C0"/>
            <w:sz w:val="16"/>
            <w:u w:val="single"/>
            <w:lang w:eastAsia="ru-RU"/>
          </w:rPr>
          <w:t>Приложении 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настоящим Методическим рекомендациям приведена типовая декларация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ограничение доступа работника к конкретной информации, которая может затрагивать личные интересы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пересмотр и изменение функциональных обязанностей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временное отстранение работника от должности, если его личные интересы входят в противоречие с функциональными обязанностями;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передача работником принадлежащего ему имущества, являющегося основой возникновения конфликта интересов, в доверительное управление;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отказ работника от своего личного интереса, порождающего конфликт с интересами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увольнение работника из организации по инициативе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Определение лиц, ответственных за прием сведений о возникшем конфликте интересов и рассмотрение этих сведений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Разработка и внедрение в практику стандартов и процедур, направленных на обеспечение добросовестной работы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Важным элементом работы по предупреждению коррупции является внедрение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соблюдение высоких этических стандартов поведения;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поддержание высоких стандартов профессиональной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следование лучшим практикам корпоративного управления;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создание и поддержание атмосферы доверия и взаимного уважения;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следование принципу добросовестной конкуренции;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следование принципу социальной ответственности бизнеса;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соблюдение законности и принятых на себя договорных обязательств;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соблюдение принципов объективности и честности при принятии кадровых решений.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EF0D5A">
        <w:rPr>
          <w:rFonts w:ascii="Arial" w:eastAsia="Times New Roman" w:hAnsi="Arial" w:cs="Arial"/>
          <w:b/>
          <w:bCs/>
          <w:color w:val="000000"/>
          <w:sz w:val="16"/>
          <w:szCs w:val="16"/>
          <w:lang w:eastAsia="ru-RU"/>
        </w:rPr>
        <w:t>продвижения</w:t>
      </w:r>
      <w:proofErr w:type="gramEnd"/>
      <w:r w:rsidRPr="00EF0D5A">
        <w:rPr>
          <w:rFonts w:ascii="Arial" w:eastAsia="Times New Roman" w:hAnsi="Arial" w:cs="Arial"/>
          <w:b/>
          <w:bCs/>
          <w:color w:val="000000"/>
          <w:sz w:val="16"/>
          <w:szCs w:val="16"/>
          <w:lang w:eastAsia="ru-RU"/>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Консультирование и обучение работников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организации </w:t>
      </w:r>
      <w:proofErr w:type="gramStart"/>
      <w:r w:rsidRPr="00EF0D5A">
        <w:rPr>
          <w:rFonts w:ascii="Arial" w:eastAsia="Times New Roman" w:hAnsi="Arial" w:cs="Arial"/>
          <w:b/>
          <w:bCs/>
          <w:color w:val="000000"/>
          <w:sz w:val="16"/>
          <w:szCs w:val="16"/>
          <w:lang w:eastAsia="ru-RU"/>
        </w:rPr>
        <w:t>обучения работников по вопросам</w:t>
      </w:r>
      <w:proofErr w:type="gramEnd"/>
      <w:r w:rsidRPr="00EF0D5A">
        <w:rPr>
          <w:rFonts w:ascii="Arial" w:eastAsia="Times New Roman" w:hAnsi="Arial" w:cs="Arial"/>
          <w:b/>
          <w:bCs/>
          <w:color w:val="000000"/>
          <w:sz w:val="16"/>
          <w:szCs w:val="16"/>
          <w:lang w:eastAsia="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Цели и задачи обучения определяют тематику и форму занятий. Обучение может, в частности, проводится по следующей тематике: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коррупция в государственном и частном секторах экономики (теоретическая);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юридическая ответственность за совершение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EF0D5A">
        <w:rPr>
          <w:rFonts w:ascii="Arial" w:eastAsia="Times New Roman" w:hAnsi="Arial" w:cs="Arial"/>
          <w:b/>
          <w:bCs/>
          <w:color w:val="000000"/>
          <w:sz w:val="16"/>
          <w:szCs w:val="16"/>
          <w:lang w:eastAsia="ru-RU"/>
        </w:rPr>
        <w:t>прикладная</w:t>
      </w:r>
      <w:proofErr w:type="gram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выявление и разрешение конфликта интересов при выполнении трудовых обязанностей (</w:t>
      </w:r>
      <w:proofErr w:type="gramStart"/>
      <w:r w:rsidRPr="00EF0D5A">
        <w:rPr>
          <w:rFonts w:ascii="Arial" w:eastAsia="Times New Roman" w:hAnsi="Arial" w:cs="Arial"/>
          <w:b/>
          <w:bCs/>
          <w:color w:val="000000"/>
          <w:sz w:val="16"/>
          <w:szCs w:val="16"/>
          <w:lang w:eastAsia="ru-RU"/>
        </w:rPr>
        <w:t>прикладная</w:t>
      </w:r>
      <w:proofErr w:type="gram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взаимодействие с правоохранительными органами по вопросам профилактики и противодействия коррупции (</w:t>
      </w:r>
      <w:proofErr w:type="gramStart"/>
      <w:r w:rsidRPr="00EF0D5A">
        <w:rPr>
          <w:rFonts w:ascii="Arial" w:eastAsia="Times New Roman" w:hAnsi="Arial" w:cs="Arial"/>
          <w:b/>
          <w:bCs/>
          <w:color w:val="000000"/>
          <w:sz w:val="16"/>
          <w:szCs w:val="16"/>
          <w:lang w:eastAsia="ru-RU"/>
        </w:rPr>
        <w:t>прикладная</w:t>
      </w:r>
      <w:proofErr w:type="gram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организации обучения следует учитывать категорию обучаемых лиц. Стандартно выделяются следующие группы </w:t>
      </w:r>
      <w:proofErr w:type="gramStart"/>
      <w:r w:rsidRPr="00EF0D5A">
        <w:rPr>
          <w:rFonts w:ascii="Arial" w:eastAsia="Times New Roman" w:hAnsi="Arial" w:cs="Arial"/>
          <w:b/>
          <w:bCs/>
          <w:color w:val="000000"/>
          <w:sz w:val="16"/>
          <w:szCs w:val="16"/>
          <w:lang w:eastAsia="ru-RU"/>
        </w:rPr>
        <w:t>обучаемых</w:t>
      </w:r>
      <w:proofErr w:type="gramEnd"/>
      <w:r w:rsidRPr="00EF0D5A">
        <w:rPr>
          <w:rFonts w:ascii="Arial" w:eastAsia="Times New Roman" w:hAnsi="Arial" w:cs="Arial"/>
          <w:b/>
          <w:bCs/>
          <w:color w:val="000000"/>
          <w:sz w:val="16"/>
          <w:szCs w:val="16"/>
          <w:lang w:eastAsia="ru-RU"/>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зависимости от времени проведения можно выделить следующие виды обучения: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обучение по вопросам</w:t>
      </w:r>
      <w:proofErr w:type="gramEnd"/>
      <w:r w:rsidRPr="00EF0D5A">
        <w:rPr>
          <w:rFonts w:ascii="Arial" w:eastAsia="Times New Roman" w:hAnsi="Arial" w:cs="Arial"/>
          <w:b/>
          <w:bCs/>
          <w:color w:val="000000"/>
          <w:sz w:val="16"/>
          <w:szCs w:val="16"/>
          <w:lang w:eastAsia="ru-RU"/>
        </w:rPr>
        <w:t xml:space="preserve"> профилактики и противодействия коррупции непосредственно после приема на работу;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дополнительное обучение в случае выявления провалов в реализации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одной из причин которых является недостаточность знаний и навыков работников в сфере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7. Внутренний контроль и аудит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36" w:anchor="block_19"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от 6 декабря 2011 г. N 402-ФЗ "О бухгалтерском учете" установлена обязанность для всех организаций </w:t>
      </w:r>
      <w:proofErr w:type="gramStart"/>
      <w:r w:rsidRPr="00EF0D5A">
        <w:rPr>
          <w:rFonts w:ascii="Arial" w:eastAsia="Times New Roman" w:hAnsi="Arial" w:cs="Arial"/>
          <w:b/>
          <w:bCs/>
          <w:color w:val="000000"/>
          <w:sz w:val="16"/>
          <w:szCs w:val="16"/>
          <w:lang w:eastAsia="ru-RU"/>
        </w:rPr>
        <w:t>осуществлять</w:t>
      </w:r>
      <w:proofErr w:type="gramEnd"/>
      <w:r w:rsidRPr="00EF0D5A">
        <w:rPr>
          <w:rFonts w:ascii="Arial" w:eastAsia="Times New Roman" w:hAnsi="Arial" w:cs="Arial"/>
          <w:b/>
          <w:bCs/>
          <w:color w:val="000000"/>
          <w:sz w:val="16"/>
          <w:szCs w:val="16"/>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реализуемой организацией, в том числе: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контроль документирования операций хозяйственной деятельности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проверка экономической обоснованности осуществляемых операций в сферах коррупционного риска.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правила и процедуры (например, перечисленные в</w:t>
      </w:r>
      <w:r w:rsidRPr="00EF0D5A">
        <w:rPr>
          <w:rFonts w:ascii="Arial" w:eastAsia="Times New Roman" w:hAnsi="Arial" w:cs="Arial"/>
          <w:b/>
          <w:bCs/>
          <w:color w:val="000000"/>
          <w:sz w:val="16"/>
          <w:lang w:eastAsia="ru-RU"/>
        </w:rPr>
        <w:t> </w:t>
      </w:r>
      <w:hyperlink r:id="rId137" w:anchor="block_10" w:history="1">
        <w:r w:rsidRPr="00EF0D5A">
          <w:rPr>
            <w:rFonts w:ascii="Arial" w:eastAsia="Times New Roman" w:hAnsi="Arial" w:cs="Arial"/>
            <w:b/>
            <w:bCs/>
            <w:color w:val="3272C0"/>
            <w:sz w:val="16"/>
            <w:u w:val="single"/>
            <w:lang w:eastAsia="ru-RU"/>
          </w:rPr>
          <w:t>Таблице 1</w:t>
        </w:r>
      </w:hyperlink>
      <w:r w:rsidRPr="00EF0D5A">
        <w:rPr>
          <w:rFonts w:ascii="Arial" w:eastAsia="Times New Roman" w:hAnsi="Arial" w:cs="Arial"/>
          <w:b/>
          <w:bCs/>
          <w:color w:val="000000"/>
          <w:sz w:val="16"/>
          <w:szCs w:val="16"/>
          <w:lang w:eastAsia="ru-RU"/>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Контроль документирования операций хозяйственной </w:t>
      </w:r>
      <w:proofErr w:type="gramStart"/>
      <w:r w:rsidRPr="00EF0D5A">
        <w:rPr>
          <w:rFonts w:ascii="Arial" w:eastAsia="Times New Roman" w:hAnsi="Arial" w:cs="Arial"/>
          <w:b/>
          <w:bCs/>
          <w:color w:val="000000"/>
          <w:sz w:val="16"/>
          <w:szCs w:val="16"/>
          <w:lang w:eastAsia="ru-RU"/>
        </w:rPr>
        <w:t>деятельности</w:t>
      </w:r>
      <w:proofErr w:type="gramEnd"/>
      <w:r w:rsidRPr="00EF0D5A">
        <w:rPr>
          <w:rFonts w:ascii="Arial" w:eastAsia="Times New Roman" w:hAnsi="Arial" w:cs="Arial"/>
          <w:b/>
          <w:bCs/>
          <w:color w:val="000000"/>
          <w:sz w:val="16"/>
          <w:szCs w:val="16"/>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оплата услуг, характер которых не определен либо вызывает сомнения;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EF0D5A">
        <w:rPr>
          <w:rFonts w:ascii="Arial" w:eastAsia="Times New Roman" w:hAnsi="Arial" w:cs="Arial"/>
          <w:b/>
          <w:bCs/>
          <w:color w:val="000000"/>
          <w:sz w:val="16"/>
          <w:szCs w:val="16"/>
          <w:lang w:eastAsia="ru-RU"/>
        </w:rPr>
        <w:t>аффилированных</w:t>
      </w:r>
      <w:proofErr w:type="spellEnd"/>
      <w:r w:rsidRPr="00EF0D5A">
        <w:rPr>
          <w:rFonts w:ascii="Arial" w:eastAsia="Times New Roman" w:hAnsi="Arial" w:cs="Arial"/>
          <w:b/>
          <w:bCs/>
          <w:color w:val="000000"/>
          <w:sz w:val="16"/>
          <w:szCs w:val="16"/>
          <w:lang w:eastAsia="ru-RU"/>
        </w:rPr>
        <w:t xml:space="preserve"> лиц и контрагентов;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закупки или продажи по ценам, значительно отличающимся от </w:t>
      </w:r>
      <w:proofErr w:type="gramStart"/>
      <w:r w:rsidRPr="00EF0D5A">
        <w:rPr>
          <w:rFonts w:ascii="Arial" w:eastAsia="Times New Roman" w:hAnsi="Arial" w:cs="Arial"/>
          <w:b/>
          <w:bCs/>
          <w:color w:val="000000"/>
          <w:sz w:val="16"/>
          <w:szCs w:val="16"/>
          <w:lang w:eastAsia="ru-RU"/>
        </w:rPr>
        <w:t>рыночных</w:t>
      </w:r>
      <w:proofErr w:type="gram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сомнительные платежи наличными.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рамках проводимых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мероприятий руководству организац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приобретение, владение или использование имущества, если известно, что такое имущество представляет собой доходы от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38"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EF0D5A">
        <w:rPr>
          <w:rFonts w:ascii="Arial" w:eastAsia="Times New Roman" w:hAnsi="Arial" w:cs="Arial"/>
          <w:b/>
          <w:bCs/>
          <w:color w:val="000000"/>
          <w:sz w:val="16"/>
          <w:szCs w:val="16"/>
          <w:lang w:eastAsia="ru-RU"/>
        </w:rPr>
        <w:t>бенифициаров</w:t>
      </w:r>
      <w:proofErr w:type="spellEnd"/>
      <w:r w:rsidRPr="00EF0D5A">
        <w:rPr>
          <w:rFonts w:ascii="Arial" w:eastAsia="Times New Roman" w:hAnsi="Arial" w:cs="Arial"/>
          <w:b/>
          <w:bCs/>
          <w:color w:val="000000"/>
          <w:sz w:val="16"/>
          <w:szCs w:val="16"/>
          <w:lang w:eastAsia="ru-RU"/>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8. Принятие мер по предупреждению коррупции при взаимодействии с организациями-контрагентами и в зависимых организациях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Другое направление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стандартов могут включаться в договоры, заключаемые с организациями-контрагентами.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Распространение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 во всех контролируемых ею дочерних структурах.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Кроме того, рекомендуется организовать информирование общественности о степени внедрения и успехах в реализации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 в том числе посредством размещения соответствующих сведений на официальном сайте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9. Взаимодействие с государственными органами, осуществляющими контрольно-надзорные функции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Получение подарков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частности, ограничения установлены в отношении возможности получения государственными служащими подарков.</w:t>
      </w:r>
      <w:r w:rsidRPr="00EF0D5A">
        <w:rPr>
          <w:rFonts w:ascii="Arial" w:eastAsia="Times New Roman" w:hAnsi="Arial" w:cs="Arial"/>
          <w:b/>
          <w:bCs/>
          <w:color w:val="000000"/>
          <w:sz w:val="16"/>
          <w:lang w:eastAsia="ru-RU"/>
        </w:rPr>
        <w:t> </w:t>
      </w:r>
      <w:hyperlink r:id="rId139" w:anchor="block_575" w:history="1">
        <w:r w:rsidRPr="00EF0D5A">
          <w:rPr>
            <w:rFonts w:ascii="Arial" w:eastAsia="Times New Roman" w:hAnsi="Arial" w:cs="Arial"/>
            <w:b/>
            <w:bCs/>
            <w:color w:val="3272C0"/>
            <w:sz w:val="16"/>
            <w:u w:val="single"/>
            <w:lang w:eastAsia="ru-RU"/>
          </w:rPr>
          <w:t>Статья 575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Еще более жесткий запрет действует в отношении гражданских служащих. В соответствии со</w:t>
      </w:r>
      <w:r w:rsidRPr="00EF0D5A">
        <w:rPr>
          <w:rFonts w:ascii="Arial" w:eastAsia="Times New Roman" w:hAnsi="Arial" w:cs="Arial"/>
          <w:b/>
          <w:bCs/>
          <w:color w:val="000000"/>
          <w:sz w:val="16"/>
          <w:lang w:eastAsia="ru-RU"/>
        </w:rPr>
        <w:t> </w:t>
      </w:r>
      <w:hyperlink r:id="rId140" w:anchor="block_17" w:history="1">
        <w:r w:rsidRPr="00EF0D5A">
          <w:rPr>
            <w:rFonts w:ascii="Arial" w:eastAsia="Times New Roman" w:hAnsi="Arial" w:cs="Arial"/>
            <w:b/>
            <w:bCs/>
            <w:color w:val="3272C0"/>
            <w:sz w:val="16"/>
            <w:u w:val="single"/>
            <w:lang w:eastAsia="ru-RU"/>
          </w:rPr>
          <w:t>статьей 17</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представителей.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При этом следует учитывать, что в соответствии со</w:t>
      </w:r>
      <w:r w:rsidRPr="00EF0D5A">
        <w:rPr>
          <w:rFonts w:ascii="Arial" w:eastAsia="Times New Roman" w:hAnsi="Arial" w:cs="Arial"/>
          <w:b/>
          <w:bCs/>
          <w:color w:val="000000"/>
          <w:sz w:val="16"/>
          <w:lang w:eastAsia="ru-RU"/>
        </w:rPr>
        <w:t> </w:t>
      </w:r>
      <w:hyperlink r:id="rId141" w:anchor="block_1928" w:history="1">
        <w:r w:rsidRPr="00EF0D5A">
          <w:rPr>
            <w:rFonts w:ascii="Arial" w:eastAsia="Times New Roman" w:hAnsi="Arial" w:cs="Arial"/>
            <w:b/>
            <w:bCs/>
            <w:color w:val="3272C0"/>
            <w:sz w:val="16"/>
            <w:u w:val="single"/>
            <w:lang w:eastAsia="ru-RU"/>
          </w:rPr>
          <w:t>статьей 19.28</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EF0D5A">
        <w:rPr>
          <w:rFonts w:ascii="Arial" w:eastAsia="Times New Roman" w:hAnsi="Arial" w:cs="Arial"/>
          <w:b/>
          <w:bCs/>
          <w:color w:val="000000"/>
          <w:sz w:val="16"/>
          <w:szCs w:val="16"/>
          <w:lang w:eastAsia="ru-RU"/>
        </w:rPr>
        <w:t xml:space="preserve"> (бездействие), </w:t>
      </w:r>
      <w:proofErr w:type="gramStart"/>
      <w:r w:rsidRPr="00EF0D5A">
        <w:rPr>
          <w:rFonts w:ascii="Arial" w:eastAsia="Times New Roman" w:hAnsi="Arial" w:cs="Arial"/>
          <w:b/>
          <w:bCs/>
          <w:color w:val="000000"/>
          <w:sz w:val="16"/>
          <w:szCs w:val="16"/>
          <w:lang w:eastAsia="ru-RU"/>
        </w:rPr>
        <w:t>связанного</w:t>
      </w:r>
      <w:proofErr w:type="gramEnd"/>
      <w:r w:rsidRPr="00EF0D5A">
        <w:rPr>
          <w:rFonts w:ascii="Arial" w:eastAsia="Times New Roman" w:hAnsi="Arial" w:cs="Arial"/>
          <w:b/>
          <w:bCs/>
          <w:color w:val="000000"/>
          <w:sz w:val="16"/>
          <w:szCs w:val="16"/>
          <w:lang w:eastAsia="ru-RU"/>
        </w:rPr>
        <w:t xml:space="preserve"> с занимаемым ими служебным положением.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Предотвращение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EF0D5A">
        <w:rPr>
          <w:rFonts w:ascii="Arial" w:eastAsia="Times New Roman" w:hAnsi="Arial" w:cs="Arial"/>
          <w:b/>
          <w:bCs/>
          <w:color w:val="000000"/>
          <w:sz w:val="16"/>
          <w:szCs w:val="16"/>
          <w:lang w:eastAsia="ru-RU"/>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EF0D5A">
        <w:rPr>
          <w:rFonts w:ascii="Arial" w:eastAsia="Times New Roman" w:hAnsi="Arial" w:cs="Arial"/>
          <w:b/>
          <w:bCs/>
          <w:color w:val="000000"/>
          <w:sz w:val="16"/>
          <w:szCs w:val="16"/>
          <w:lang w:eastAsia="ru-RU"/>
        </w:rPr>
        <w:t xml:space="preserve"> государства.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EF0D5A">
        <w:rPr>
          <w:rFonts w:ascii="Arial" w:eastAsia="Times New Roman" w:hAnsi="Arial" w:cs="Arial"/>
          <w:b/>
          <w:bCs/>
          <w:color w:val="000000"/>
          <w:sz w:val="16"/>
          <w:lang w:eastAsia="ru-RU"/>
        </w:rPr>
        <w:t> </w:t>
      </w:r>
      <w:hyperlink r:id="rId142" w:anchor="block_22222"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szCs w:val="16"/>
          <w:lang w:eastAsia="ru-RU"/>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предложений о приеме на работу в организацию (а также в </w:t>
      </w:r>
      <w:proofErr w:type="spellStart"/>
      <w:r w:rsidRPr="00EF0D5A">
        <w:rPr>
          <w:rFonts w:ascii="Arial" w:eastAsia="Times New Roman" w:hAnsi="Arial" w:cs="Arial"/>
          <w:b/>
          <w:bCs/>
          <w:color w:val="000000"/>
          <w:sz w:val="16"/>
          <w:szCs w:val="16"/>
          <w:lang w:eastAsia="ru-RU"/>
        </w:rPr>
        <w:t>аффилированные</w:t>
      </w:r>
      <w:proofErr w:type="spellEnd"/>
      <w:r w:rsidRPr="00EF0D5A">
        <w:rPr>
          <w:rFonts w:ascii="Arial" w:eastAsia="Times New Roman" w:hAnsi="Arial" w:cs="Arial"/>
          <w:b/>
          <w:bCs/>
          <w:color w:val="000000"/>
          <w:sz w:val="16"/>
          <w:szCs w:val="16"/>
          <w:lang w:eastAsia="ru-RU"/>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EF0D5A">
        <w:rPr>
          <w:rFonts w:ascii="Arial" w:eastAsia="Times New Roman" w:hAnsi="Arial" w:cs="Arial"/>
          <w:b/>
          <w:bCs/>
          <w:color w:val="000000"/>
          <w:sz w:val="16"/>
          <w:szCs w:val="16"/>
          <w:lang w:eastAsia="ru-RU"/>
        </w:rPr>
        <w:t>аффилированных</w:t>
      </w:r>
      <w:proofErr w:type="spellEnd"/>
      <w:r w:rsidRPr="00EF0D5A">
        <w:rPr>
          <w:rFonts w:ascii="Arial" w:eastAsia="Times New Roman" w:hAnsi="Arial" w:cs="Arial"/>
          <w:b/>
          <w:bCs/>
          <w:color w:val="000000"/>
          <w:sz w:val="16"/>
          <w:szCs w:val="16"/>
          <w:lang w:eastAsia="ru-RU"/>
        </w:rPr>
        <w:t xml:space="preserve">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EF0D5A">
        <w:rPr>
          <w:rFonts w:ascii="Arial" w:eastAsia="Times New Roman" w:hAnsi="Arial" w:cs="Arial"/>
          <w:b/>
          <w:bCs/>
          <w:color w:val="000000"/>
          <w:sz w:val="16"/>
          <w:szCs w:val="16"/>
          <w:lang w:eastAsia="ru-RU"/>
        </w:rPr>
        <w:t>аффилированной</w:t>
      </w:r>
      <w:proofErr w:type="spellEnd"/>
      <w:r w:rsidRPr="00EF0D5A">
        <w:rPr>
          <w:rFonts w:ascii="Arial" w:eastAsia="Times New Roman" w:hAnsi="Arial" w:cs="Arial"/>
          <w:b/>
          <w:bCs/>
          <w:color w:val="000000"/>
          <w:sz w:val="16"/>
          <w:szCs w:val="16"/>
          <w:lang w:eastAsia="ru-RU"/>
        </w:rPr>
        <w:t xml:space="preserve">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При нарушении государственными служащими требований к их служебному поведению, при возникновении ситуаций </w:t>
      </w:r>
      <w:proofErr w:type="spellStart"/>
      <w:r w:rsidRPr="00EF0D5A">
        <w:rPr>
          <w:rFonts w:ascii="Arial" w:eastAsia="Times New Roman" w:hAnsi="Arial" w:cs="Arial"/>
          <w:b/>
          <w:bCs/>
          <w:color w:val="000000"/>
          <w:sz w:val="16"/>
          <w:szCs w:val="16"/>
          <w:lang w:eastAsia="ru-RU"/>
        </w:rPr>
        <w:t>испрашивания</w:t>
      </w:r>
      <w:proofErr w:type="spellEnd"/>
      <w:r w:rsidRPr="00EF0D5A">
        <w:rPr>
          <w:rFonts w:ascii="Arial" w:eastAsia="Times New Roman" w:hAnsi="Arial" w:cs="Arial"/>
          <w:b/>
          <w:bCs/>
          <w:color w:val="000000"/>
          <w:sz w:val="16"/>
          <w:szCs w:val="16"/>
          <w:lang w:eastAsia="ru-RU"/>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EF0D5A">
        <w:rPr>
          <w:rFonts w:ascii="Arial" w:eastAsia="Times New Roman" w:hAnsi="Arial" w:cs="Arial"/>
          <w:b/>
          <w:bCs/>
          <w:color w:val="000000"/>
          <w:sz w:val="16"/>
          <w:szCs w:val="16"/>
          <w:lang w:eastAsia="ru-RU"/>
        </w:rPr>
        <w:t>испрашивания</w:t>
      </w:r>
      <w:proofErr w:type="spellEnd"/>
      <w:r w:rsidRPr="00EF0D5A">
        <w:rPr>
          <w:rFonts w:ascii="Arial" w:eastAsia="Times New Roman" w:hAnsi="Arial" w:cs="Arial"/>
          <w:b/>
          <w:bCs/>
          <w:color w:val="000000"/>
          <w:sz w:val="16"/>
          <w:szCs w:val="16"/>
          <w:lang w:eastAsia="ru-RU"/>
        </w:rPr>
        <w:t xml:space="preserve"> или вымогательства взятки организация также может обратиться непосредственно в правоохранительные органы.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10. Сотрудничество с правоохранительными органами в сфере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Сотрудничество с правоохранительными органами является важным показателем действительной приверженности </w:t>
      </w:r>
      <w:proofErr w:type="gramStart"/>
      <w:r w:rsidRPr="00EF0D5A">
        <w:rPr>
          <w:rFonts w:ascii="Arial" w:eastAsia="Times New Roman" w:hAnsi="Arial" w:cs="Arial"/>
          <w:b/>
          <w:bCs/>
          <w:color w:val="000000"/>
          <w:sz w:val="16"/>
          <w:szCs w:val="16"/>
          <w:lang w:eastAsia="ru-RU"/>
        </w:rPr>
        <w:t>организации</w:t>
      </w:r>
      <w:proofErr w:type="gramEnd"/>
      <w:r w:rsidRPr="00EF0D5A">
        <w:rPr>
          <w:rFonts w:ascii="Arial" w:eastAsia="Times New Roman" w:hAnsi="Arial" w:cs="Arial"/>
          <w:b/>
          <w:bCs/>
          <w:color w:val="000000"/>
          <w:sz w:val="16"/>
          <w:szCs w:val="16"/>
          <w:lang w:eastAsia="ru-RU"/>
        </w:rPr>
        <w:t xml:space="preserve"> декларируемым </w:t>
      </w:r>
      <w:proofErr w:type="spellStart"/>
      <w:r w:rsidRPr="00EF0D5A">
        <w:rPr>
          <w:rFonts w:ascii="Arial" w:eastAsia="Times New Roman" w:hAnsi="Arial" w:cs="Arial"/>
          <w:b/>
          <w:bCs/>
          <w:color w:val="000000"/>
          <w:sz w:val="16"/>
          <w:szCs w:val="16"/>
          <w:lang w:eastAsia="ru-RU"/>
        </w:rPr>
        <w:t>антикоррупционным</w:t>
      </w:r>
      <w:proofErr w:type="spellEnd"/>
      <w:r w:rsidRPr="00EF0D5A">
        <w:rPr>
          <w:rFonts w:ascii="Arial" w:eastAsia="Times New Roman" w:hAnsi="Arial" w:cs="Arial"/>
          <w:b/>
          <w:bCs/>
          <w:color w:val="000000"/>
          <w:sz w:val="16"/>
          <w:szCs w:val="16"/>
          <w:lang w:eastAsia="ru-RU"/>
        </w:rPr>
        <w:t xml:space="preserve"> стандартам поведения. Данное сотрудничество может осуществляться в различных формах.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Сотрудничество с правоохранительными органами также может проявляться в форме: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Руководству организац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11. Участие в коллективных инициативах по противодействию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инициативах.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качестве совместных действий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направленности рекомендуется участие в следующих мероприятиях: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присоединение к</w:t>
      </w:r>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fldChar w:fldCharType="begin"/>
      </w:r>
      <w:r w:rsidRPr="00EF0D5A">
        <w:rPr>
          <w:rFonts w:ascii="Arial" w:eastAsia="Times New Roman" w:hAnsi="Arial" w:cs="Arial"/>
          <w:b/>
          <w:bCs/>
          <w:color w:val="000000"/>
          <w:sz w:val="16"/>
          <w:szCs w:val="16"/>
          <w:lang w:eastAsia="ru-RU"/>
        </w:rPr>
        <w:instrText xml:space="preserve"> HYPERLINK "http://base.garant.ru/70499600/" \l "block_5000" </w:instrText>
      </w:r>
      <w:r w:rsidRPr="00EF0D5A">
        <w:rPr>
          <w:rFonts w:ascii="Arial" w:eastAsia="Times New Roman" w:hAnsi="Arial" w:cs="Arial"/>
          <w:b/>
          <w:bCs/>
          <w:color w:val="000000"/>
          <w:sz w:val="16"/>
          <w:szCs w:val="16"/>
          <w:lang w:eastAsia="ru-RU"/>
        </w:rPr>
        <w:fldChar w:fldCharType="separate"/>
      </w:r>
      <w:r w:rsidRPr="00EF0D5A">
        <w:rPr>
          <w:rFonts w:ascii="Arial" w:eastAsia="Times New Roman" w:hAnsi="Arial" w:cs="Arial"/>
          <w:b/>
          <w:bCs/>
          <w:color w:val="3272C0"/>
          <w:sz w:val="16"/>
          <w:u w:val="single"/>
          <w:lang w:eastAsia="ru-RU"/>
        </w:rPr>
        <w:t>Антикоррупционной</w:t>
      </w:r>
      <w:proofErr w:type="spellEnd"/>
      <w:r w:rsidRPr="00EF0D5A">
        <w:rPr>
          <w:rFonts w:ascii="Arial" w:eastAsia="Times New Roman" w:hAnsi="Arial" w:cs="Arial"/>
          <w:b/>
          <w:bCs/>
          <w:color w:val="3272C0"/>
          <w:sz w:val="16"/>
          <w:u w:val="single"/>
          <w:lang w:eastAsia="ru-RU"/>
        </w:rPr>
        <w:t xml:space="preserve"> хартии</w:t>
      </w:r>
      <w:r w:rsidRPr="00EF0D5A">
        <w:rPr>
          <w:rFonts w:ascii="Arial" w:eastAsia="Times New Roman" w:hAnsi="Arial" w:cs="Arial"/>
          <w:b/>
          <w:bCs/>
          <w:color w:val="000000"/>
          <w:sz w:val="16"/>
          <w:szCs w:val="16"/>
          <w:lang w:eastAsia="ru-RU"/>
        </w:rPr>
        <w:fldChar w:fldCharType="end"/>
      </w:r>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российского бизнеса</w:t>
      </w:r>
      <w:r w:rsidRPr="00EF0D5A">
        <w:rPr>
          <w:rFonts w:ascii="Arial" w:eastAsia="Times New Roman" w:hAnsi="Arial" w:cs="Arial"/>
          <w:b/>
          <w:bCs/>
          <w:color w:val="000000"/>
          <w:sz w:val="16"/>
          <w:lang w:eastAsia="ru-RU"/>
        </w:rPr>
        <w:t> </w:t>
      </w:r>
      <w:hyperlink r:id="rId143" w:anchor="block_222" w:history="1">
        <w:r w:rsidRPr="00EF0D5A">
          <w:rPr>
            <w:rFonts w:ascii="Arial" w:eastAsia="Times New Roman" w:hAnsi="Arial" w:cs="Arial"/>
            <w:b/>
            <w:bCs/>
            <w:color w:val="3272C0"/>
            <w:sz w:val="16"/>
            <w:u w:val="single"/>
            <w:lang w:eastAsia="ru-RU"/>
          </w:rPr>
          <w:t>***;</w:t>
        </w:r>
      </w:hyperlink>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xml:space="preserve">- использование в совместных договорах стандартных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оговорок;</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публичный отказ от </w:t>
      </w:r>
      <w:proofErr w:type="gramStart"/>
      <w:r w:rsidRPr="00EF0D5A">
        <w:rPr>
          <w:rFonts w:ascii="Arial" w:eastAsia="Times New Roman" w:hAnsi="Arial" w:cs="Arial"/>
          <w:b/>
          <w:bCs/>
          <w:color w:val="000000"/>
          <w:sz w:val="16"/>
          <w:szCs w:val="16"/>
          <w:lang w:eastAsia="ru-RU"/>
        </w:rPr>
        <w:t>совместной</w:t>
      </w:r>
      <w:proofErr w:type="gram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бизнес-деятельности</w:t>
      </w:r>
      <w:proofErr w:type="spellEnd"/>
      <w:r w:rsidRPr="00EF0D5A">
        <w:rPr>
          <w:rFonts w:ascii="Arial" w:eastAsia="Times New Roman" w:hAnsi="Arial" w:cs="Arial"/>
          <w:b/>
          <w:bCs/>
          <w:color w:val="000000"/>
          <w:sz w:val="16"/>
          <w:szCs w:val="16"/>
          <w:lang w:eastAsia="ru-RU"/>
        </w:rPr>
        <w:t xml:space="preserve"> с лицами (организациями), замешанными в коррупционных преступлениях;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организация и проведение совместного </w:t>
      </w:r>
      <w:proofErr w:type="gramStart"/>
      <w:r w:rsidRPr="00EF0D5A">
        <w:rPr>
          <w:rFonts w:ascii="Arial" w:eastAsia="Times New Roman" w:hAnsi="Arial" w:cs="Arial"/>
          <w:b/>
          <w:bCs/>
          <w:color w:val="000000"/>
          <w:sz w:val="16"/>
          <w:szCs w:val="16"/>
          <w:lang w:eastAsia="ru-RU"/>
        </w:rPr>
        <w:t>обучения по вопросам</w:t>
      </w:r>
      <w:proofErr w:type="gramEnd"/>
      <w:r w:rsidRPr="00EF0D5A">
        <w:rPr>
          <w:rFonts w:ascii="Arial" w:eastAsia="Times New Roman" w:hAnsi="Arial" w:cs="Arial"/>
          <w:b/>
          <w:bCs/>
          <w:color w:val="000000"/>
          <w:sz w:val="16"/>
          <w:szCs w:val="16"/>
          <w:lang w:eastAsia="ru-RU"/>
        </w:rPr>
        <w:t xml:space="preserve"> профилактики и противодействия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44" w:anchor="block_5000" w:history="1">
        <w:proofErr w:type="spellStart"/>
        <w:r w:rsidRPr="00EF0D5A">
          <w:rPr>
            <w:rFonts w:ascii="Arial" w:eastAsia="Times New Roman" w:hAnsi="Arial" w:cs="Arial"/>
            <w:b/>
            <w:bCs/>
            <w:color w:val="3272C0"/>
            <w:sz w:val="16"/>
            <w:u w:val="single"/>
            <w:lang w:eastAsia="ru-RU"/>
          </w:rPr>
          <w:t>Антикоррупционная</w:t>
        </w:r>
        <w:proofErr w:type="spellEnd"/>
        <w:r w:rsidRPr="00EF0D5A">
          <w:rPr>
            <w:rFonts w:ascii="Arial" w:eastAsia="Times New Roman" w:hAnsi="Arial" w:cs="Arial"/>
            <w:b/>
            <w:bCs/>
            <w:color w:val="3272C0"/>
            <w:sz w:val="16"/>
            <w:u w:val="single"/>
            <w:lang w:eastAsia="ru-RU"/>
          </w:rPr>
          <w:t xml:space="preserve"> хартия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хартии как напрямую, так и через объединения, членами которых они являются.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основе</w:t>
      </w:r>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fldChar w:fldCharType="begin"/>
      </w:r>
      <w:r w:rsidRPr="00EF0D5A">
        <w:rPr>
          <w:rFonts w:ascii="Arial" w:eastAsia="Times New Roman" w:hAnsi="Arial" w:cs="Arial"/>
          <w:b/>
          <w:bCs/>
          <w:color w:val="000000"/>
          <w:sz w:val="16"/>
          <w:szCs w:val="16"/>
          <w:lang w:eastAsia="ru-RU"/>
        </w:rPr>
        <w:instrText xml:space="preserve"> HYPERLINK "http://base.garant.ru/70499600/" \l "block_5000" </w:instrText>
      </w:r>
      <w:r w:rsidRPr="00EF0D5A">
        <w:rPr>
          <w:rFonts w:ascii="Arial" w:eastAsia="Times New Roman" w:hAnsi="Arial" w:cs="Arial"/>
          <w:b/>
          <w:bCs/>
          <w:color w:val="000000"/>
          <w:sz w:val="16"/>
          <w:szCs w:val="16"/>
          <w:lang w:eastAsia="ru-RU"/>
        </w:rPr>
        <w:fldChar w:fldCharType="separate"/>
      </w:r>
      <w:r w:rsidRPr="00EF0D5A">
        <w:rPr>
          <w:rFonts w:ascii="Arial" w:eastAsia="Times New Roman" w:hAnsi="Arial" w:cs="Arial"/>
          <w:b/>
          <w:bCs/>
          <w:color w:val="3272C0"/>
          <w:sz w:val="16"/>
          <w:u w:val="single"/>
          <w:lang w:eastAsia="ru-RU"/>
        </w:rPr>
        <w:t>Антикоррупционной</w:t>
      </w:r>
      <w:proofErr w:type="spellEnd"/>
      <w:r w:rsidRPr="00EF0D5A">
        <w:rPr>
          <w:rFonts w:ascii="Arial" w:eastAsia="Times New Roman" w:hAnsi="Arial" w:cs="Arial"/>
          <w:b/>
          <w:bCs/>
          <w:color w:val="3272C0"/>
          <w:sz w:val="16"/>
          <w:u w:val="single"/>
          <w:lang w:eastAsia="ru-RU"/>
        </w:rPr>
        <w:t xml:space="preserve"> хартии</w:t>
      </w:r>
      <w:r w:rsidRPr="00EF0D5A">
        <w:rPr>
          <w:rFonts w:ascii="Arial" w:eastAsia="Times New Roman" w:hAnsi="Arial" w:cs="Arial"/>
          <w:b/>
          <w:bCs/>
          <w:color w:val="000000"/>
          <w:sz w:val="16"/>
          <w:szCs w:val="16"/>
          <w:lang w:eastAsia="ru-RU"/>
        </w:rPr>
        <w:fldChar w:fldCharType="end"/>
      </w:r>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 вопросам профилактики и противодействия коррупции организации, в том числе могут взаимодействовать со следующими объединениями: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Торгово-промышленной палатой Российской Федерац</w:t>
      </w:r>
      <w:proofErr w:type="gramStart"/>
      <w:r w:rsidRPr="00EF0D5A">
        <w:rPr>
          <w:rFonts w:ascii="Arial" w:eastAsia="Times New Roman" w:hAnsi="Arial" w:cs="Arial"/>
          <w:b/>
          <w:bCs/>
          <w:color w:val="000000"/>
          <w:sz w:val="16"/>
          <w:szCs w:val="16"/>
          <w:lang w:eastAsia="ru-RU"/>
        </w:rPr>
        <w:t>ии и ее</w:t>
      </w:r>
      <w:proofErr w:type="gramEnd"/>
      <w:r w:rsidRPr="00EF0D5A">
        <w:rPr>
          <w:rFonts w:ascii="Arial" w:eastAsia="Times New Roman" w:hAnsi="Arial" w:cs="Arial"/>
          <w:b/>
          <w:bCs/>
          <w:color w:val="000000"/>
          <w:sz w:val="16"/>
          <w:szCs w:val="16"/>
          <w:lang w:eastAsia="ru-RU"/>
        </w:rPr>
        <w:t xml:space="preserve"> региональными объединениями (</w:t>
      </w:r>
      <w:proofErr w:type="spellStart"/>
      <w:r w:rsidRPr="00EF0D5A">
        <w:rPr>
          <w:rFonts w:ascii="Arial" w:eastAsia="Times New Roman" w:hAnsi="Arial" w:cs="Arial"/>
          <w:b/>
          <w:bCs/>
          <w:color w:val="000000"/>
          <w:sz w:val="16"/>
          <w:szCs w:val="16"/>
          <w:lang w:eastAsia="ru-RU"/>
        </w:rPr>
        <w:t>www.tpprf.ru</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Российским союзом промышленников и предпринимателей (</w:t>
      </w:r>
      <w:proofErr w:type="spellStart"/>
      <w:r w:rsidRPr="00EF0D5A">
        <w:rPr>
          <w:rFonts w:ascii="Arial" w:eastAsia="Times New Roman" w:hAnsi="Arial" w:cs="Arial"/>
          <w:b/>
          <w:bCs/>
          <w:color w:val="000000"/>
          <w:sz w:val="16"/>
          <w:szCs w:val="16"/>
          <w:lang w:eastAsia="ru-RU"/>
        </w:rPr>
        <w:t>www.rspp.ru</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Общероссийской общественной организацией "Деловая Россия" (</w:t>
      </w:r>
      <w:proofErr w:type="spellStart"/>
      <w:r w:rsidRPr="00EF0D5A">
        <w:rPr>
          <w:rFonts w:ascii="Arial" w:eastAsia="Times New Roman" w:hAnsi="Arial" w:cs="Arial"/>
          <w:b/>
          <w:bCs/>
          <w:color w:val="000000"/>
          <w:sz w:val="16"/>
          <w:szCs w:val="16"/>
          <w:lang w:eastAsia="ru-RU"/>
        </w:rPr>
        <w:t>www.deloros.ru</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Общероссийской общественной организации малого и среднего предпринимательства "ОПОРА РОССИИ" (</w:t>
      </w:r>
      <w:proofErr w:type="spellStart"/>
      <w:r w:rsidRPr="00EF0D5A">
        <w:rPr>
          <w:rFonts w:ascii="Arial" w:eastAsia="Times New Roman" w:hAnsi="Arial" w:cs="Arial"/>
          <w:b/>
          <w:bCs/>
          <w:color w:val="000000"/>
          <w:sz w:val="16"/>
          <w:szCs w:val="16"/>
          <w:lang w:eastAsia="ru-RU"/>
        </w:rPr>
        <w:t>www.opora.ru</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_____________________________</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145" w:history="1">
        <w:r w:rsidRPr="00EF0D5A">
          <w:rPr>
            <w:rFonts w:ascii="Arial" w:eastAsia="Times New Roman" w:hAnsi="Arial" w:cs="Arial"/>
            <w:b/>
            <w:bCs/>
            <w:color w:val="3272C0"/>
            <w:sz w:val="16"/>
            <w:u w:val="single"/>
            <w:lang w:eastAsia="ru-RU"/>
          </w:rPr>
          <w:t>Письмо</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Минздравсоцразвития</w:t>
      </w:r>
      <w:proofErr w:type="spellEnd"/>
      <w:r w:rsidRPr="00EF0D5A">
        <w:rPr>
          <w:rFonts w:ascii="Arial" w:eastAsia="Times New Roman" w:hAnsi="Arial" w:cs="Arial"/>
          <w:b/>
          <w:bCs/>
          <w:color w:val="000000"/>
          <w:sz w:val="16"/>
          <w:szCs w:val="16"/>
          <w:lang w:eastAsia="ru-RU"/>
        </w:rPr>
        <w:t xml:space="preserve"> России от 20 сентября 2010 г. N 7666-17 "О методических </w:t>
      </w:r>
      <w:proofErr w:type="gramStart"/>
      <w:r w:rsidRPr="00EF0D5A">
        <w:rPr>
          <w:rFonts w:ascii="Arial" w:eastAsia="Times New Roman" w:hAnsi="Arial" w:cs="Arial"/>
          <w:b/>
          <w:bCs/>
          <w:color w:val="000000"/>
          <w:sz w:val="16"/>
          <w:szCs w:val="16"/>
          <w:lang w:eastAsia="ru-RU"/>
        </w:rPr>
        <w:t>рекомендациях</w:t>
      </w:r>
      <w:proofErr w:type="gramEnd"/>
      <w:r w:rsidRPr="00EF0D5A">
        <w:rPr>
          <w:rFonts w:ascii="Arial" w:eastAsia="Times New Roman" w:hAnsi="Arial" w:cs="Arial"/>
          <w:b/>
          <w:bCs/>
          <w:color w:val="000000"/>
          <w:sz w:val="16"/>
          <w:szCs w:val="16"/>
          <w:lang w:eastAsia="ru-RU"/>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EF0D5A">
        <w:rPr>
          <w:rFonts w:ascii="Arial" w:eastAsia="Times New Roman" w:hAnsi="Arial" w:cs="Arial"/>
          <w:b/>
          <w:bCs/>
          <w:color w:val="000000"/>
          <w:sz w:val="16"/>
          <w:szCs w:val="16"/>
          <w:lang w:eastAsia="ru-RU"/>
        </w:rPr>
        <w:t>сайте</w:t>
      </w:r>
      <w:proofErr w:type="gramEnd"/>
      <w:r w:rsidRPr="00EF0D5A">
        <w:rPr>
          <w:rFonts w:ascii="Arial" w:eastAsia="Times New Roman" w:hAnsi="Arial" w:cs="Arial"/>
          <w:b/>
          <w:bCs/>
          <w:color w:val="000000"/>
          <w:sz w:val="16"/>
          <w:szCs w:val="16"/>
          <w:lang w:eastAsia="ru-RU"/>
        </w:rPr>
        <w:t xml:space="preserve"> Минтруда России по адресу: http://www.rosmintrud.ru/ministry/programms/gossluzhba/antikorr/1.</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Текст</w:t>
      </w:r>
      <w:r w:rsidRPr="00EF0D5A">
        <w:rPr>
          <w:rFonts w:ascii="Arial" w:eastAsia="Times New Roman" w:hAnsi="Arial" w:cs="Arial"/>
          <w:b/>
          <w:bCs/>
          <w:color w:val="000000"/>
          <w:sz w:val="16"/>
          <w:lang w:eastAsia="ru-RU"/>
        </w:rPr>
        <w:t> </w:t>
      </w:r>
      <w:hyperlink r:id="rId146" w:anchor="block_3000" w:history="1">
        <w:r w:rsidRPr="00EF0D5A">
          <w:rPr>
            <w:rFonts w:ascii="Arial" w:eastAsia="Times New Roman" w:hAnsi="Arial" w:cs="Arial"/>
            <w:b/>
            <w:bCs/>
            <w:color w:val="3272C0"/>
            <w:sz w:val="16"/>
            <w:u w:val="single"/>
            <w:lang w:eastAsia="ru-RU"/>
          </w:rPr>
          <w:t>Обзора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размещен на официальном сайте Министерства труда и социальной защиты Российской Федерации (http://www.rosmintrud.ru/ministry/programms/gossluzhba/antikorr/2/2).</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Текст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хартии и Дорожная карта, описывающая механизм присоединения к хартии, приведены в</w:t>
      </w:r>
      <w:r w:rsidRPr="00EF0D5A">
        <w:rPr>
          <w:rFonts w:ascii="Arial" w:eastAsia="Times New Roman" w:hAnsi="Arial" w:cs="Arial"/>
          <w:b/>
          <w:bCs/>
          <w:color w:val="000000"/>
          <w:sz w:val="16"/>
          <w:lang w:eastAsia="ru-RU"/>
        </w:rPr>
        <w:t> </w:t>
      </w:r>
      <w:hyperlink r:id="rId147" w:anchor="block_5000" w:history="1">
        <w:r w:rsidRPr="00EF0D5A">
          <w:rPr>
            <w:rFonts w:ascii="Arial" w:eastAsia="Times New Roman" w:hAnsi="Arial" w:cs="Arial"/>
            <w:b/>
            <w:bCs/>
            <w:color w:val="3272C0"/>
            <w:sz w:val="16"/>
            <w:u w:val="single"/>
            <w:lang w:eastAsia="ru-RU"/>
          </w:rPr>
          <w:t>приложении 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Методическим рекомендациям.</w:t>
      </w:r>
    </w:p>
    <w:p w:rsidR="00EF0D5A" w:rsidRPr="00EF0D5A" w:rsidRDefault="00EF0D5A" w:rsidP="00EF0D5A">
      <w:pPr>
        <w:spacing w:after="0" w:line="240" w:lineRule="auto"/>
        <w:outlineLvl w:val="3"/>
        <w:rPr>
          <w:rFonts w:ascii="Arial" w:eastAsia="Times New Roman" w:hAnsi="Arial" w:cs="Arial"/>
          <w:b/>
          <w:bCs/>
          <w:color w:val="000000"/>
          <w:sz w:val="24"/>
          <w:szCs w:val="24"/>
          <w:lang w:eastAsia="ru-RU"/>
        </w:rPr>
      </w:pPr>
      <w:r w:rsidRPr="00EF0D5A">
        <w:rPr>
          <w:rFonts w:ascii="Arial" w:eastAsia="Times New Roman" w:hAnsi="Arial" w:cs="Arial"/>
          <w:b/>
          <w:bCs/>
          <w:color w:val="000000"/>
          <w:sz w:val="24"/>
          <w:szCs w:val="24"/>
          <w:lang w:eastAsia="ru-RU"/>
        </w:rPr>
        <w:t>ГАРАНТ: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По-видимому, в тексте предыдущего абзаца допущена опечатка. Имеется в виду "</w:t>
      </w:r>
      <w:hyperlink r:id="rId148" w:anchor="block_5000" w:history="1">
        <w:r w:rsidRPr="00EF0D5A">
          <w:rPr>
            <w:rFonts w:ascii="Arial" w:eastAsia="Times New Roman" w:hAnsi="Arial" w:cs="Arial"/>
            <w:b/>
            <w:bCs/>
            <w:color w:val="3272C0"/>
            <w:sz w:val="16"/>
            <w:u w:val="single"/>
            <w:lang w:eastAsia="ru-RU"/>
          </w:rPr>
          <w:t>приложении 6</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1</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Сборник положений нормативных правовых актов, устанавливающих меры ответственности за совершение коррупционных правонарушений</w:t>
      </w:r>
      <w:r w:rsidRPr="00EF0D5A">
        <w:rPr>
          <w:rFonts w:ascii="Arial" w:eastAsia="Times New Roman" w:hAnsi="Arial" w:cs="Arial"/>
          <w:b/>
          <w:bCs/>
          <w:color w:val="000000"/>
          <w:sz w:val="16"/>
          <w:lang w:eastAsia="ru-RU"/>
        </w:rPr>
        <w:t> </w:t>
      </w:r>
      <w:hyperlink r:id="rId149" w:anchor="block_1111" w:history="1">
        <w:r w:rsidRPr="00EF0D5A">
          <w:rPr>
            <w:rFonts w:ascii="Arial" w:eastAsia="Times New Roman" w:hAnsi="Arial" w:cs="Arial"/>
            <w:b/>
            <w:bCs/>
            <w:color w:val="3272C0"/>
            <w:sz w:val="16"/>
            <w:u w:val="single"/>
            <w:lang w:eastAsia="ru-RU"/>
          </w:rPr>
          <w:t>*</w:t>
        </w:r>
      </w:hyperlink>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Федеральный закон от 25 декабря 2008 г. N 273-ФЗ "О противодействии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50" w:anchor="block_12" w:history="1">
        <w:r w:rsidRPr="00EF0D5A">
          <w:rPr>
            <w:rFonts w:ascii="Arial" w:eastAsia="Times New Roman" w:hAnsi="Arial" w:cs="Arial"/>
            <w:b/>
            <w:bCs/>
            <w:color w:val="3272C0"/>
            <w:sz w:val="22"/>
            <w:u w:val="single"/>
            <w:lang w:eastAsia="ru-RU"/>
          </w:rPr>
          <w:t>Статья 12</w:t>
        </w:r>
      </w:hyperlink>
      <w:r w:rsidRPr="00EF0D5A">
        <w:rPr>
          <w:rFonts w:ascii="Arial" w:eastAsia="Times New Roman" w:hAnsi="Arial" w:cs="Arial"/>
          <w:b/>
          <w:bCs/>
          <w:color w:val="22272F"/>
          <w:sz w:val="22"/>
          <w:szCs w:val="22"/>
          <w:lang w:eastAsia="ru-RU"/>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w:t>
      </w:r>
      <w:proofErr w:type="gramStart"/>
      <w:r w:rsidRPr="00EF0D5A">
        <w:rPr>
          <w:rFonts w:ascii="Arial" w:eastAsia="Times New Roman" w:hAnsi="Arial" w:cs="Arial"/>
          <w:b/>
          <w:bCs/>
          <w:color w:val="000000"/>
          <w:sz w:val="16"/>
          <w:szCs w:val="16"/>
          <w:lang w:eastAsia="ru-RU"/>
        </w:rPr>
        <w:t>Гражданин, замещавший должность государственной или муниципальной службы, включенную в перечень, установленный</w:t>
      </w:r>
      <w:r w:rsidRPr="00EF0D5A">
        <w:rPr>
          <w:rFonts w:ascii="Arial" w:eastAsia="Times New Roman" w:hAnsi="Arial" w:cs="Arial"/>
          <w:b/>
          <w:bCs/>
          <w:color w:val="000000"/>
          <w:sz w:val="16"/>
          <w:lang w:eastAsia="ru-RU"/>
        </w:rPr>
        <w:t> </w:t>
      </w:r>
      <w:hyperlink r:id="rId151"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w:t>
      </w:r>
      <w:r w:rsidRPr="00EF0D5A">
        <w:rPr>
          <w:rFonts w:ascii="Arial" w:eastAsia="Times New Roman" w:hAnsi="Arial" w:cs="Arial"/>
          <w:b/>
          <w:bCs/>
          <w:color w:val="000000"/>
          <w:sz w:val="16"/>
          <w:lang w:eastAsia="ru-RU"/>
        </w:rPr>
        <w:t> </w:t>
      </w:r>
      <w:hyperlink r:id="rId152" w:history="1">
        <w:r w:rsidRPr="00EF0D5A">
          <w:rPr>
            <w:rFonts w:ascii="Arial" w:eastAsia="Times New Roman" w:hAnsi="Arial" w:cs="Arial"/>
            <w:b/>
            <w:bCs/>
            <w:color w:val="3272C0"/>
            <w:sz w:val="16"/>
            <w:u w:val="single"/>
            <w:lang w:eastAsia="ru-RU"/>
          </w:rPr>
          <w:t>комиссии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1.1. </w:t>
      </w:r>
      <w:proofErr w:type="gramStart"/>
      <w:r w:rsidRPr="00EF0D5A">
        <w:rPr>
          <w:rFonts w:ascii="Arial" w:eastAsia="Times New Roman" w:hAnsi="Arial" w:cs="Arial"/>
          <w:b/>
          <w:bCs/>
          <w:color w:val="000000"/>
          <w:sz w:val="16"/>
          <w:szCs w:val="16"/>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w:t>
      </w:r>
      <w:r w:rsidRPr="00EF0D5A">
        <w:rPr>
          <w:rFonts w:ascii="Arial" w:eastAsia="Times New Roman" w:hAnsi="Arial" w:cs="Arial"/>
          <w:b/>
          <w:bCs/>
          <w:color w:val="000000"/>
          <w:sz w:val="16"/>
          <w:lang w:eastAsia="ru-RU"/>
        </w:rPr>
        <w:t> </w:t>
      </w:r>
      <w:hyperlink r:id="rId153" w:anchor="block_1000"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и о принятом решении направить гражданину письменное уведомление в</w:t>
      </w:r>
      <w:proofErr w:type="gramEnd"/>
      <w:r w:rsidRPr="00EF0D5A">
        <w:rPr>
          <w:rFonts w:ascii="Arial" w:eastAsia="Times New Roman" w:hAnsi="Arial" w:cs="Arial"/>
          <w:b/>
          <w:bCs/>
          <w:color w:val="000000"/>
          <w:sz w:val="16"/>
          <w:szCs w:val="16"/>
          <w:lang w:eastAsia="ru-RU"/>
        </w:rPr>
        <w:t xml:space="preserve"> течение одного рабочего дня и уведомить его устно в течение трех рабочих дней.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w:t>
      </w:r>
      <w:proofErr w:type="gramStart"/>
      <w:r w:rsidRPr="00EF0D5A">
        <w:rPr>
          <w:rFonts w:ascii="Arial" w:eastAsia="Times New Roman" w:hAnsi="Arial" w:cs="Arial"/>
          <w:b/>
          <w:bCs/>
          <w:color w:val="000000"/>
          <w:sz w:val="16"/>
          <w:szCs w:val="16"/>
          <w:lang w:eastAsia="ru-RU"/>
        </w:rPr>
        <w:t>Гражданин, замещавший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154"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sidRPr="00EF0D5A">
        <w:rPr>
          <w:rFonts w:ascii="Arial" w:eastAsia="Times New Roman" w:hAnsi="Arial" w:cs="Arial"/>
          <w:b/>
          <w:bCs/>
          <w:color w:val="000000"/>
          <w:sz w:val="16"/>
          <w:lang w:eastAsia="ru-RU"/>
        </w:rPr>
        <w:t> </w:t>
      </w:r>
      <w:hyperlink r:id="rId155" w:anchor="block_1202" w:history="1">
        <w:r w:rsidRPr="00EF0D5A">
          <w:rPr>
            <w:rFonts w:ascii="Arial" w:eastAsia="Times New Roman" w:hAnsi="Arial" w:cs="Arial"/>
            <w:b/>
            <w:bCs/>
            <w:color w:val="3272C0"/>
            <w:sz w:val="16"/>
            <w:u w:val="single"/>
            <w:lang w:eastAsia="ru-RU"/>
          </w:rPr>
          <w:t>частью 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влечет прекращение трудового или гражданско-правового договора на выполнение работ (оказание услуг), указанного в</w:t>
      </w:r>
      <w:r w:rsidRPr="00EF0D5A">
        <w:rPr>
          <w:rFonts w:ascii="Arial" w:eastAsia="Times New Roman" w:hAnsi="Arial" w:cs="Arial"/>
          <w:b/>
          <w:bCs/>
          <w:color w:val="000000"/>
          <w:sz w:val="16"/>
          <w:lang w:eastAsia="ru-RU"/>
        </w:rPr>
        <w:t> </w:t>
      </w:r>
      <w:hyperlink r:id="rId156" w:anchor="block_1201" w:history="1">
        <w:r w:rsidRPr="00EF0D5A">
          <w:rPr>
            <w:rFonts w:ascii="Arial" w:eastAsia="Times New Roman" w:hAnsi="Arial" w:cs="Arial"/>
            <w:b/>
            <w:bCs/>
            <w:color w:val="3272C0"/>
            <w:sz w:val="16"/>
            <w:u w:val="single"/>
            <w:lang w:eastAsia="ru-RU"/>
          </w:rPr>
          <w:t>части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заключенного с указанным гражданином.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4. </w:t>
      </w:r>
      <w:proofErr w:type="gramStart"/>
      <w:r w:rsidRPr="00EF0D5A">
        <w:rPr>
          <w:rFonts w:ascii="Arial" w:eastAsia="Times New Roman" w:hAnsi="Arial" w:cs="Arial"/>
          <w:b/>
          <w:bCs/>
          <w:color w:val="000000"/>
          <w:sz w:val="16"/>
          <w:szCs w:val="16"/>
          <w:lang w:eastAsia="ru-RU"/>
        </w:rPr>
        <w:t>Работодатель при заключении трудового или гражданско-правового договора на выполнение работ (оказание услуг), указанного в</w:t>
      </w:r>
      <w:r w:rsidRPr="00EF0D5A">
        <w:rPr>
          <w:rFonts w:ascii="Arial" w:eastAsia="Times New Roman" w:hAnsi="Arial" w:cs="Arial"/>
          <w:b/>
          <w:bCs/>
          <w:color w:val="000000"/>
          <w:sz w:val="16"/>
          <w:lang w:eastAsia="ru-RU"/>
        </w:rPr>
        <w:t> </w:t>
      </w:r>
      <w:hyperlink r:id="rId157" w:anchor="block_1201" w:history="1">
        <w:r w:rsidRPr="00EF0D5A">
          <w:rPr>
            <w:rFonts w:ascii="Arial" w:eastAsia="Times New Roman" w:hAnsi="Arial" w:cs="Arial"/>
            <w:b/>
            <w:bCs/>
            <w:color w:val="3272C0"/>
            <w:sz w:val="16"/>
            <w:u w:val="single"/>
            <w:lang w:eastAsia="ru-RU"/>
          </w:rPr>
          <w:t>части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 гражданином, замещавшим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158"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w:t>
      </w:r>
      <w:r w:rsidRPr="00EF0D5A">
        <w:rPr>
          <w:rFonts w:ascii="Arial" w:eastAsia="Times New Roman" w:hAnsi="Arial" w:cs="Arial"/>
          <w:b/>
          <w:bCs/>
          <w:color w:val="000000"/>
          <w:sz w:val="16"/>
          <w:szCs w:val="16"/>
          <w:lang w:eastAsia="ru-RU"/>
        </w:rPr>
        <w:lastRenderedPageBreak/>
        <w:t>государственного или</w:t>
      </w:r>
      <w:proofErr w:type="gramEnd"/>
      <w:r w:rsidRPr="00EF0D5A">
        <w:rPr>
          <w:rFonts w:ascii="Arial" w:eastAsia="Times New Roman" w:hAnsi="Arial" w:cs="Arial"/>
          <w:b/>
          <w:bCs/>
          <w:color w:val="000000"/>
          <w:sz w:val="16"/>
          <w:szCs w:val="16"/>
          <w:lang w:eastAsia="ru-RU"/>
        </w:rPr>
        <w:t xml:space="preserve"> муниципального служащего по последнему месту его службы в</w:t>
      </w:r>
      <w:r w:rsidRPr="00EF0D5A">
        <w:rPr>
          <w:rFonts w:ascii="Arial" w:eastAsia="Times New Roman" w:hAnsi="Arial" w:cs="Arial"/>
          <w:b/>
          <w:bCs/>
          <w:color w:val="000000"/>
          <w:sz w:val="16"/>
          <w:lang w:eastAsia="ru-RU"/>
        </w:rPr>
        <w:t> </w:t>
      </w:r>
      <w:hyperlink r:id="rId159" w:history="1">
        <w:r w:rsidRPr="00EF0D5A">
          <w:rPr>
            <w:rFonts w:ascii="Arial" w:eastAsia="Times New Roman" w:hAnsi="Arial" w:cs="Arial"/>
            <w:b/>
            <w:bCs/>
            <w:color w:val="3272C0"/>
            <w:sz w:val="16"/>
            <w:u w:val="single"/>
            <w:lang w:eastAsia="ru-RU"/>
          </w:rPr>
          <w:t>порядке</w:t>
        </w:r>
      </w:hyperlink>
      <w:r w:rsidRPr="00EF0D5A">
        <w:rPr>
          <w:rFonts w:ascii="Arial" w:eastAsia="Times New Roman" w:hAnsi="Arial" w:cs="Arial"/>
          <w:b/>
          <w:bCs/>
          <w:color w:val="000000"/>
          <w:sz w:val="16"/>
          <w:szCs w:val="16"/>
          <w:lang w:eastAsia="ru-RU"/>
        </w:rPr>
        <w:t>, устанавливаемом нормативными правовыми актами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Неисполнение работодателем обязанности, установленной</w:t>
      </w:r>
      <w:r w:rsidRPr="00EF0D5A">
        <w:rPr>
          <w:rFonts w:ascii="Arial" w:eastAsia="Times New Roman" w:hAnsi="Arial" w:cs="Arial"/>
          <w:b/>
          <w:bCs/>
          <w:color w:val="000000"/>
          <w:sz w:val="16"/>
          <w:lang w:eastAsia="ru-RU"/>
        </w:rPr>
        <w:t> </w:t>
      </w:r>
      <w:hyperlink r:id="rId160" w:anchor="block_1204" w:history="1">
        <w:r w:rsidRPr="00EF0D5A">
          <w:rPr>
            <w:rFonts w:ascii="Arial" w:eastAsia="Times New Roman" w:hAnsi="Arial" w:cs="Arial"/>
            <w:b/>
            <w:bCs/>
            <w:color w:val="3272C0"/>
            <w:sz w:val="16"/>
            <w:u w:val="single"/>
            <w:lang w:eastAsia="ru-RU"/>
          </w:rPr>
          <w:t>частью 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является правонарушением и влечет ответственность в соответствии с</w:t>
      </w:r>
      <w:r w:rsidRPr="00EF0D5A">
        <w:rPr>
          <w:rFonts w:ascii="Arial" w:eastAsia="Times New Roman" w:hAnsi="Arial" w:cs="Arial"/>
          <w:b/>
          <w:bCs/>
          <w:color w:val="000000"/>
          <w:sz w:val="16"/>
          <w:lang w:eastAsia="ru-RU"/>
        </w:rPr>
        <w:t> </w:t>
      </w:r>
      <w:hyperlink r:id="rId161" w:anchor="block_1929" w:history="1">
        <w:r w:rsidRPr="00EF0D5A">
          <w:rPr>
            <w:rFonts w:ascii="Arial" w:eastAsia="Times New Roman" w:hAnsi="Arial" w:cs="Arial"/>
            <w:b/>
            <w:bCs/>
            <w:color w:val="3272C0"/>
            <w:sz w:val="16"/>
            <w:u w:val="single"/>
            <w:lang w:eastAsia="ru-RU"/>
          </w:rPr>
          <w:t>законодательством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6. </w:t>
      </w:r>
      <w:proofErr w:type="gramStart"/>
      <w:r w:rsidRPr="00EF0D5A">
        <w:rPr>
          <w:rFonts w:ascii="Arial" w:eastAsia="Times New Roman" w:hAnsi="Arial" w:cs="Arial"/>
          <w:b/>
          <w:bCs/>
          <w:color w:val="000000"/>
          <w:sz w:val="16"/>
          <w:szCs w:val="16"/>
          <w:lang w:eastAsia="ru-RU"/>
        </w:rPr>
        <w:t>Проверка соблюдения гражданином, указанным в</w:t>
      </w:r>
      <w:r w:rsidRPr="00EF0D5A">
        <w:rPr>
          <w:rFonts w:ascii="Arial" w:eastAsia="Times New Roman" w:hAnsi="Arial" w:cs="Arial"/>
          <w:b/>
          <w:bCs/>
          <w:color w:val="000000"/>
          <w:sz w:val="16"/>
          <w:lang w:eastAsia="ru-RU"/>
        </w:rPr>
        <w:t> </w:t>
      </w:r>
      <w:hyperlink r:id="rId162" w:anchor="block_1201" w:history="1">
        <w:r w:rsidRPr="00EF0D5A">
          <w:rPr>
            <w:rFonts w:ascii="Arial" w:eastAsia="Times New Roman" w:hAnsi="Arial" w:cs="Arial"/>
            <w:b/>
            <w:bCs/>
            <w:color w:val="3272C0"/>
            <w:sz w:val="16"/>
            <w:u w:val="single"/>
            <w:lang w:eastAsia="ru-RU"/>
          </w:rPr>
          <w:t>части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EF0D5A">
        <w:rPr>
          <w:rFonts w:ascii="Arial" w:eastAsia="Times New Roman" w:hAnsi="Arial" w:cs="Arial"/>
          <w:b/>
          <w:bCs/>
          <w:color w:val="000000"/>
          <w:sz w:val="16"/>
          <w:szCs w:val="16"/>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Согласно</w:t>
      </w:r>
      <w:r w:rsidRPr="00EF0D5A">
        <w:rPr>
          <w:rFonts w:ascii="Arial" w:eastAsia="Times New Roman" w:hAnsi="Arial" w:cs="Arial"/>
          <w:b/>
          <w:bCs/>
          <w:color w:val="000000"/>
          <w:sz w:val="16"/>
          <w:lang w:eastAsia="ru-RU"/>
        </w:rPr>
        <w:t> </w:t>
      </w:r>
      <w:hyperlink r:id="rId163" w:anchor="block_1202" w:history="1">
        <w:r w:rsidRPr="00EF0D5A">
          <w:rPr>
            <w:rFonts w:ascii="Arial" w:eastAsia="Times New Roman" w:hAnsi="Arial" w:cs="Arial"/>
            <w:b/>
            <w:bCs/>
            <w:color w:val="3272C0"/>
            <w:sz w:val="16"/>
            <w:u w:val="single"/>
            <w:lang w:eastAsia="ru-RU"/>
          </w:rPr>
          <w:t>части 2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гражданин, замещавший должность государственной службы, включенную в перечень, устанавливаемый</w:t>
      </w:r>
      <w:r w:rsidRPr="00EF0D5A">
        <w:rPr>
          <w:rFonts w:ascii="Arial" w:eastAsia="Times New Roman" w:hAnsi="Arial" w:cs="Arial"/>
          <w:b/>
          <w:bCs/>
          <w:color w:val="000000"/>
          <w:sz w:val="16"/>
          <w:lang w:eastAsia="ru-RU"/>
        </w:rPr>
        <w:t> </w:t>
      </w:r>
      <w:hyperlink r:id="rId164"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w:t>
      </w:r>
      <w:r w:rsidRPr="00EF0D5A">
        <w:rPr>
          <w:rFonts w:ascii="Arial" w:eastAsia="Times New Roman" w:hAnsi="Arial" w:cs="Arial"/>
          <w:b/>
          <w:bCs/>
          <w:color w:val="000000"/>
          <w:sz w:val="16"/>
          <w:lang w:eastAsia="ru-RU"/>
        </w:rPr>
        <w:t> </w:t>
      </w:r>
      <w:hyperlink r:id="rId165" w:anchor="block_1201" w:history="1">
        <w:r w:rsidRPr="00EF0D5A">
          <w:rPr>
            <w:rFonts w:ascii="Arial" w:eastAsia="Times New Roman" w:hAnsi="Arial" w:cs="Arial"/>
            <w:b/>
            <w:bCs/>
            <w:color w:val="3272C0"/>
            <w:sz w:val="16"/>
            <w:u w:val="single"/>
            <w:lang w:eastAsia="ru-RU"/>
          </w:rPr>
          <w:t>части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названной статьи, сообщать работодателю сведения о последнем месте своей службы.</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Pr="00EF0D5A">
        <w:rPr>
          <w:rFonts w:ascii="Arial" w:eastAsia="Times New Roman" w:hAnsi="Arial" w:cs="Arial"/>
          <w:b/>
          <w:bCs/>
          <w:color w:val="000000"/>
          <w:sz w:val="16"/>
          <w:lang w:eastAsia="ru-RU"/>
        </w:rPr>
        <w:t> </w:t>
      </w:r>
      <w:hyperlink r:id="rId166" w:anchor="block_1201" w:history="1">
        <w:r w:rsidRPr="00EF0D5A">
          <w:rPr>
            <w:rFonts w:ascii="Arial" w:eastAsia="Times New Roman" w:hAnsi="Arial" w:cs="Arial"/>
            <w:b/>
            <w:bCs/>
            <w:color w:val="3272C0"/>
            <w:sz w:val="16"/>
            <w:u w:val="single"/>
            <w:lang w:eastAsia="ru-RU"/>
          </w:rPr>
          <w:t>части 1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заключенного с данным лицом (</w:t>
      </w:r>
      <w:hyperlink r:id="rId167" w:anchor="block_1203" w:history="1">
        <w:r w:rsidRPr="00EF0D5A">
          <w:rPr>
            <w:rFonts w:ascii="Arial" w:eastAsia="Times New Roman" w:hAnsi="Arial" w:cs="Arial"/>
            <w:b/>
            <w:bCs/>
            <w:color w:val="3272C0"/>
            <w:sz w:val="16"/>
            <w:u w:val="single"/>
            <w:lang w:eastAsia="ru-RU"/>
          </w:rPr>
          <w:t>часть 3 статьи 12</w:t>
        </w:r>
      </w:hyperlink>
      <w:r w:rsidRPr="00EF0D5A">
        <w:rPr>
          <w:rFonts w:ascii="Arial" w:eastAsia="Times New Roman" w:hAnsi="Arial" w:cs="Arial"/>
          <w:b/>
          <w:bCs/>
          <w:color w:val="000000"/>
          <w:sz w:val="16"/>
          <w:szCs w:val="16"/>
          <w:lang w:eastAsia="ru-RU"/>
        </w:rPr>
        <w:t>-Федерального закона N 273-ФЗ).</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 работодателе в соответствии с</w:t>
      </w:r>
      <w:r w:rsidRPr="00EF0D5A">
        <w:rPr>
          <w:rFonts w:ascii="Arial" w:eastAsia="Times New Roman" w:hAnsi="Arial" w:cs="Arial"/>
          <w:b/>
          <w:bCs/>
          <w:color w:val="000000"/>
          <w:sz w:val="16"/>
          <w:lang w:eastAsia="ru-RU"/>
        </w:rPr>
        <w:t> </w:t>
      </w:r>
      <w:hyperlink r:id="rId168" w:anchor="block_1204" w:history="1">
        <w:r w:rsidRPr="00EF0D5A">
          <w:rPr>
            <w:rFonts w:ascii="Arial" w:eastAsia="Times New Roman" w:hAnsi="Arial" w:cs="Arial"/>
            <w:b/>
            <w:bCs/>
            <w:color w:val="3272C0"/>
            <w:sz w:val="16"/>
            <w:u w:val="single"/>
            <w:lang w:eastAsia="ru-RU"/>
          </w:rPr>
          <w:t>частью 4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Pr="00EF0D5A">
        <w:rPr>
          <w:rFonts w:ascii="Arial" w:eastAsia="Times New Roman" w:hAnsi="Arial" w:cs="Arial"/>
          <w:b/>
          <w:bCs/>
          <w:color w:val="000000"/>
          <w:sz w:val="16"/>
          <w:lang w:eastAsia="ru-RU"/>
        </w:rPr>
        <w:t> </w:t>
      </w:r>
      <w:hyperlink r:id="rId169" w:history="1">
        <w:r w:rsidRPr="00EF0D5A">
          <w:rPr>
            <w:rFonts w:ascii="Arial" w:eastAsia="Times New Roman" w:hAnsi="Arial" w:cs="Arial"/>
            <w:b/>
            <w:bCs/>
            <w:color w:val="3272C0"/>
            <w:sz w:val="16"/>
            <w:u w:val="single"/>
            <w:lang w:eastAsia="ru-RU"/>
          </w:rPr>
          <w:t>постановлением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Правительства Российской Федерации от 8</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170" w:anchor="block_1" w:history="1">
        <w:r w:rsidRPr="00EF0D5A">
          <w:rPr>
            <w:rFonts w:ascii="Arial" w:eastAsia="Times New Roman" w:hAnsi="Arial" w:cs="Arial"/>
            <w:b/>
            <w:bCs/>
            <w:color w:val="3272C0"/>
            <w:sz w:val="16"/>
            <w:u w:val="single"/>
            <w:lang w:eastAsia="ru-RU"/>
          </w:rPr>
          <w:t>Пунктом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Постановления указанно, что сообщение о приеме на работу гражданина осуществляется в письменной форме.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71" w:anchor="block_13" w:history="1">
        <w:r w:rsidRPr="00EF0D5A">
          <w:rPr>
            <w:rFonts w:ascii="Arial" w:eastAsia="Times New Roman" w:hAnsi="Arial" w:cs="Arial"/>
            <w:b/>
            <w:bCs/>
            <w:color w:val="3272C0"/>
            <w:sz w:val="22"/>
            <w:u w:val="single"/>
            <w:lang w:eastAsia="ru-RU"/>
          </w:rPr>
          <w:t>Статья 13</w:t>
        </w:r>
      </w:hyperlink>
      <w:r w:rsidRPr="00EF0D5A">
        <w:rPr>
          <w:rFonts w:ascii="Arial" w:eastAsia="Times New Roman" w:hAnsi="Arial" w:cs="Arial"/>
          <w:b/>
          <w:bCs/>
          <w:color w:val="22272F"/>
          <w:sz w:val="22"/>
          <w:szCs w:val="22"/>
          <w:lang w:eastAsia="ru-RU"/>
        </w:rPr>
        <w:t>. Ответственность физических лиц за коррупционные правонарушения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Физическое лицо, совершившее коррупционное правонарушение, по решению суда может быть лишено в соответствии с</w:t>
      </w:r>
      <w:r w:rsidRPr="00EF0D5A">
        <w:rPr>
          <w:rFonts w:ascii="Arial" w:eastAsia="Times New Roman" w:hAnsi="Arial" w:cs="Arial"/>
          <w:b/>
          <w:bCs/>
          <w:color w:val="000000"/>
          <w:sz w:val="16"/>
          <w:lang w:eastAsia="ru-RU"/>
        </w:rPr>
        <w:t> </w:t>
      </w:r>
      <w:hyperlink r:id="rId172" w:anchor="block_47" w:history="1">
        <w:r w:rsidRPr="00EF0D5A">
          <w:rPr>
            <w:rFonts w:ascii="Arial" w:eastAsia="Times New Roman" w:hAnsi="Arial" w:cs="Arial"/>
            <w:b/>
            <w:bCs/>
            <w:color w:val="3272C0"/>
            <w:sz w:val="16"/>
            <w:u w:val="single"/>
            <w:lang w:eastAsia="ru-RU"/>
          </w:rPr>
          <w:t>законодательством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права занимать определенные должности государственной и муниципальной службы.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73" w:anchor="block_133" w:history="1">
        <w:r w:rsidRPr="00EF0D5A">
          <w:rPr>
            <w:rFonts w:ascii="Arial" w:eastAsia="Times New Roman" w:hAnsi="Arial" w:cs="Arial"/>
            <w:b/>
            <w:bCs/>
            <w:color w:val="3272C0"/>
            <w:sz w:val="22"/>
            <w:u w:val="single"/>
            <w:lang w:eastAsia="ru-RU"/>
          </w:rPr>
          <w:t>Статья 13.3</w:t>
        </w:r>
      </w:hyperlink>
      <w:r w:rsidRPr="00EF0D5A">
        <w:rPr>
          <w:rFonts w:ascii="Arial" w:eastAsia="Times New Roman" w:hAnsi="Arial" w:cs="Arial"/>
          <w:b/>
          <w:bCs/>
          <w:color w:val="22272F"/>
          <w:sz w:val="22"/>
          <w:szCs w:val="22"/>
          <w:lang w:eastAsia="ru-RU"/>
        </w:rPr>
        <w:t>. Обязанность организаций принимать меры по предупреждению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Организации обязаны разрабатывать и принимать меры по предупреждению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Меры по предупреждению коррупции, принимаемые в организации, могут включать: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определение подразделений или должностных лиц, ответственных за профилактику коррупционных и иных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сотрудничество организации с правоохранительными органами;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разработку и внедрение в практику стандартов и процедур, направленных на обеспечение добросовестной работы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принятие кодекса этики и служебного поведения работников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предотвращение и урегулирование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недопущение составления неофициальной отчетности и использования поддельных документов.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74" w:anchor="block_14" w:history="1">
        <w:r w:rsidRPr="00EF0D5A">
          <w:rPr>
            <w:rFonts w:ascii="Arial" w:eastAsia="Times New Roman" w:hAnsi="Arial" w:cs="Arial"/>
            <w:b/>
            <w:bCs/>
            <w:color w:val="3272C0"/>
            <w:sz w:val="22"/>
            <w:u w:val="single"/>
            <w:lang w:eastAsia="ru-RU"/>
          </w:rPr>
          <w:t>Статья 14</w:t>
        </w:r>
      </w:hyperlink>
      <w:r w:rsidRPr="00EF0D5A">
        <w:rPr>
          <w:rFonts w:ascii="Arial" w:eastAsia="Times New Roman" w:hAnsi="Arial" w:cs="Arial"/>
          <w:b/>
          <w:bCs/>
          <w:color w:val="22272F"/>
          <w:sz w:val="22"/>
          <w:szCs w:val="22"/>
          <w:lang w:eastAsia="ru-RU"/>
        </w:rPr>
        <w:t>. Ответственность юридических лиц за коррупционные правонарушения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В случае</w:t>
      </w:r>
      <w:proofErr w:type="gramStart"/>
      <w:r w:rsidRPr="00EF0D5A">
        <w:rPr>
          <w:rFonts w:ascii="Arial" w:eastAsia="Times New Roman" w:hAnsi="Arial" w:cs="Arial"/>
          <w:b/>
          <w:bCs/>
          <w:color w:val="000000"/>
          <w:sz w:val="16"/>
          <w:szCs w:val="16"/>
          <w:lang w:eastAsia="ru-RU"/>
        </w:rPr>
        <w:t>,</w:t>
      </w:r>
      <w:proofErr w:type="gramEnd"/>
      <w:r w:rsidRPr="00EF0D5A">
        <w:rPr>
          <w:rFonts w:ascii="Arial" w:eastAsia="Times New Roman" w:hAnsi="Arial" w:cs="Arial"/>
          <w:b/>
          <w:bCs/>
          <w:color w:val="000000"/>
          <w:sz w:val="16"/>
          <w:szCs w:val="16"/>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Уголовный кодекс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75" w:anchor="block_159" w:history="1">
        <w:r w:rsidRPr="00EF0D5A">
          <w:rPr>
            <w:rFonts w:ascii="Arial" w:eastAsia="Times New Roman" w:hAnsi="Arial" w:cs="Arial"/>
            <w:b/>
            <w:bCs/>
            <w:color w:val="3272C0"/>
            <w:sz w:val="22"/>
            <w:u w:val="single"/>
            <w:lang w:eastAsia="ru-RU"/>
          </w:rPr>
          <w:t>Статья 159</w:t>
        </w:r>
      </w:hyperlink>
      <w:r w:rsidRPr="00EF0D5A">
        <w:rPr>
          <w:rFonts w:ascii="Arial" w:eastAsia="Times New Roman" w:hAnsi="Arial" w:cs="Arial"/>
          <w:b/>
          <w:bCs/>
          <w:color w:val="22272F"/>
          <w:sz w:val="22"/>
          <w:szCs w:val="22"/>
          <w:lang w:eastAsia="ru-RU"/>
        </w:rPr>
        <w:t>. Мошенничество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1. Мошенничество, то есть</w:t>
      </w:r>
      <w:r w:rsidRPr="00EF0D5A">
        <w:rPr>
          <w:rFonts w:ascii="Arial" w:eastAsia="Times New Roman" w:hAnsi="Arial" w:cs="Arial"/>
          <w:b/>
          <w:bCs/>
          <w:color w:val="000000"/>
          <w:sz w:val="16"/>
          <w:lang w:eastAsia="ru-RU"/>
        </w:rPr>
        <w:t> </w:t>
      </w:r>
      <w:hyperlink r:id="rId176" w:anchor="block_15801" w:history="1">
        <w:r w:rsidRPr="00EF0D5A">
          <w:rPr>
            <w:rFonts w:ascii="Arial" w:eastAsia="Times New Roman" w:hAnsi="Arial" w:cs="Arial"/>
            <w:b/>
            <w:bCs/>
            <w:color w:val="3272C0"/>
            <w:sz w:val="16"/>
            <w:u w:val="single"/>
            <w:lang w:eastAsia="ru-RU"/>
          </w:rPr>
          <w:t>хищение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чужого имущества или приобретение права на чужое имущество путем обмана или злоупотребления доверием,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sidRPr="00EF0D5A">
        <w:rPr>
          <w:rFonts w:ascii="Arial" w:eastAsia="Times New Roman" w:hAnsi="Arial" w:cs="Arial"/>
          <w:b/>
          <w:bCs/>
          <w:color w:val="000000"/>
          <w:sz w:val="16"/>
          <w:szCs w:val="16"/>
          <w:lang w:eastAsia="ru-RU"/>
        </w:rPr>
        <w:t xml:space="preserve"> до четырех месяцев, либо лишением свободы на срок до двух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Мошенничество, совершенное группой лиц по предварительному сговору, а равно с причинением</w:t>
      </w:r>
      <w:r w:rsidRPr="00EF0D5A">
        <w:rPr>
          <w:rFonts w:ascii="Arial" w:eastAsia="Times New Roman" w:hAnsi="Arial" w:cs="Arial"/>
          <w:b/>
          <w:bCs/>
          <w:color w:val="000000"/>
          <w:sz w:val="16"/>
          <w:lang w:eastAsia="ru-RU"/>
        </w:rPr>
        <w:t> </w:t>
      </w:r>
      <w:hyperlink r:id="rId177" w:anchor="block_15812" w:history="1">
        <w:r w:rsidRPr="00EF0D5A">
          <w:rPr>
            <w:rFonts w:ascii="Arial" w:eastAsia="Times New Roman" w:hAnsi="Arial" w:cs="Arial"/>
            <w:b/>
            <w:bCs/>
            <w:color w:val="3272C0"/>
            <w:sz w:val="16"/>
            <w:u w:val="single"/>
            <w:lang w:eastAsia="ru-RU"/>
          </w:rPr>
          <w:t>значительного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ущерба гражданину,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sidRPr="00EF0D5A">
        <w:rPr>
          <w:rFonts w:ascii="Arial" w:eastAsia="Times New Roman" w:hAnsi="Arial" w:cs="Arial"/>
          <w:b/>
          <w:bCs/>
          <w:color w:val="000000"/>
          <w:sz w:val="16"/>
          <w:szCs w:val="16"/>
          <w:lang w:eastAsia="ru-RU"/>
        </w:rPr>
        <w:t xml:space="preserve"> свободы </w:t>
      </w:r>
      <w:proofErr w:type="gramStart"/>
      <w:r w:rsidRPr="00EF0D5A">
        <w:rPr>
          <w:rFonts w:ascii="Arial" w:eastAsia="Times New Roman" w:hAnsi="Arial" w:cs="Arial"/>
          <w:b/>
          <w:bCs/>
          <w:color w:val="000000"/>
          <w:sz w:val="16"/>
          <w:szCs w:val="16"/>
          <w:lang w:eastAsia="ru-RU"/>
        </w:rPr>
        <w:t>на срок до пяти лет с ограничением свободы на срок до одного года</w:t>
      </w:r>
      <w:proofErr w:type="gramEnd"/>
      <w:r w:rsidRPr="00EF0D5A">
        <w:rPr>
          <w:rFonts w:ascii="Arial" w:eastAsia="Times New Roman" w:hAnsi="Arial" w:cs="Arial"/>
          <w:b/>
          <w:bCs/>
          <w:color w:val="000000"/>
          <w:sz w:val="16"/>
          <w:szCs w:val="16"/>
          <w:lang w:eastAsia="ru-RU"/>
        </w:rPr>
        <w:t xml:space="preserve">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Мошенничество, совершенное лицом с использованием своего служебного положения, а равно в</w:t>
      </w:r>
      <w:r w:rsidRPr="00EF0D5A">
        <w:rPr>
          <w:rFonts w:ascii="Arial" w:eastAsia="Times New Roman" w:hAnsi="Arial" w:cs="Arial"/>
          <w:b/>
          <w:bCs/>
          <w:color w:val="000000"/>
          <w:sz w:val="16"/>
          <w:lang w:eastAsia="ru-RU"/>
        </w:rPr>
        <w:t> </w:t>
      </w:r>
      <w:hyperlink r:id="rId178" w:anchor="block_158014" w:history="1">
        <w:r w:rsidRPr="00EF0D5A">
          <w:rPr>
            <w:rFonts w:ascii="Arial" w:eastAsia="Times New Roman" w:hAnsi="Arial" w:cs="Arial"/>
            <w:b/>
            <w:bCs/>
            <w:color w:val="3272C0"/>
            <w:sz w:val="16"/>
            <w:u w:val="single"/>
            <w:lang w:eastAsia="ru-RU"/>
          </w:rPr>
          <w:t>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sidRPr="00EF0D5A">
        <w:rPr>
          <w:rFonts w:ascii="Arial" w:eastAsia="Times New Roman" w:hAnsi="Arial" w:cs="Arial"/>
          <w:b/>
          <w:bCs/>
          <w:color w:val="000000"/>
          <w:sz w:val="16"/>
          <w:szCs w:val="16"/>
          <w:lang w:eastAsia="ru-RU"/>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Мошенничество, совершенное организованной группой либо в</w:t>
      </w:r>
      <w:r w:rsidRPr="00EF0D5A">
        <w:rPr>
          <w:rFonts w:ascii="Arial" w:eastAsia="Times New Roman" w:hAnsi="Arial" w:cs="Arial"/>
          <w:b/>
          <w:bCs/>
          <w:color w:val="000000"/>
          <w:sz w:val="16"/>
          <w:lang w:eastAsia="ru-RU"/>
        </w:rPr>
        <w:t> </w:t>
      </w:r>
      <w:hyperlink r:id="rId179" w:anchor="block_158014" w:history="1">
        <w:r w:rsidRPr="00EF0D5A">
          <w:rPr>
            <w:rFonts w:ascii="Arial" w:eastAsia="Times New Roman" w:hAnsi="Arial" w:cs="Arial"/>
            <w:b/>
            <w:bCs/>
            <w:color w:val="3272C0"/>
            <w:sz w:val="16"/>
            <w:u w:val="single"/>
            <w:lang w:eastAsia="ru-RU"/>
          </w:rPr>
          <w:t>особо крупном размере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 повлекшее лишение права гражданина на жилое помещение,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наказывается лишением свободы </w:t>
      </w:r>
      <w:proofErr w:type="gramStart"/>
      <w:r w:rsidRPr="00EF0D5A">
        <w:rPr>
          <w:rFonts w:ascii="Arial" w:eastAsia="Times New Roman" w:hAnsi="Arial" w:cs="Arial"/>
          <w:b/>
          <w:bCs/>
          <w:color w:val="000000"/>
          <w:sz w:val="16"/>
          <w:szCs w:val="16"/>
          <w:lang w:eastAsia="ru-RU"/>
        </w:rPr>
        <w:t>на срок до десяти лет со штрафом в размере до одного миллиона рублей</w:t>
      </w:r>
      <w:proofErr w:type="gramEnd"/>
      <w:r w:rsidRPr="00EF0D5A">
        <w:rPr>
          <w:rFonts w:ascii="Arial" w:eastAsia="Times New Roman" w:hAnsi="Arial" w:cs="Arial"/>
          <w:b/>
          <w:bCs/>
          <w:color w:val="000000"/>
          <w:sz w:val="16"/>
          <w:szCs w:val="16"/>
          <w:lang w:eastAsia="ru-RU"/>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80" w:anchor="block_1594" w:history="1">
        <w:r w:rsidRPr="00EF0D5A">
          <w:rPr>
            <w:rFonts w:ascii="Arial" w:eastAsia="Times New Roman" w:hAnsi="Arial" w:cs="Arial"/>
            <w:b/>
            <w:bCs/>
            <w:color w:val="3272C0"/>
            <w:sz w:val="22"/>
            <w:u w:val="single"/>
            <w:lang w:eastAsia="ru-RU"/>
          </w:rPr>
          <w:t>Статья 159.4</w:t>
        </w:r>
      </w:hyperlink>
      <w:r w:rsidRPr="00EF0D5A">
        <w:rPr>
          <w:rFonts w:ascii="Arial" w:eastAsia="Times New Roman" w:hAnsi="Arial" w:cs="Arial"/>
          <w:b/>
          <w:bCs/>
          <w:color w:val="22272F"/>
          <w:sz w:val="22"/>
          <w:szCs w:val="22"/>
          <w:lang w:eastAsia="ru-RU"/>
        </w:rPr>
        <w:t>. Мошенничество в сфере предпринимательской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Мошенничество, сопряженное с преднамеренным неисполнением договорных обязатель</w:t>
      </w:r>
      <w:proofErr w:type="gramStart"/>
      <w:r w:rsidRPr="00EF0D5A">
        <w:rPr>
          <w:rFonts w:ascii="Arial" w:eastAsia="Times New Roman" w:hAnsi="Arial" w:cs="Arial"/>
          <w:b/>
          <w:bCs/>
          <w:color w:val="000000"/>
          <w:sz w:val="16"/>
          <w:szCs w:val="16"/>
          <w:lang w:eastAsia="ru-RU"/>
        </w:rPr>
        <w:t>ств в сф</w:t>
      </w:r>
      <w:proofErr w:type="gramEnd"/>
      <w:r w:rsidRPr="00EF0D5A">
        <w:rPr>
          <w:rFonts w:ascii="Arial" w:eastAsia="Times New Roman" w:hAnsi="Arial" w:cs="Arial"/>
          <w:b/>
          <w:bCs/>
          <w:color w:val="000000"/>
          <w:sz w:val="16"/>
          <w:szCs w:val="16"/>
          <w:lang w:eastAsia="ru-RU"/>
        </w:rPr>
        <w:t>ере предпринимательской деятельности,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То же деяние, совершенное в крупном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То же деяние, совершенное в особо крупном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81" w:anchor="block_201" w:history="1">
        <w:r w:rsidRPr="00EF0D5A">
          <w:rPr>
            <w:rFonts w:ascii="Arial" w:eastAsia="Times New Roman" w:hAnsi="Arial" w:cs="Arial"/>
            <w:b/>
            <w:bCs/>
            <w:color w:val="3272C0"/>
            <w:sz w:val="22"/>
            <w:u w:val="single"/>
            <w:lang w:eastAsia="ru-RU"/>
          </w:rPr>
          <w:t>Статья 201</w:t>
        </w:r>
      </w:hyperlink>
      <w:r w:rsidRPr="00EF0D5A">
        <w:rPr>
          <w:rFonts w:ascii="Arial" w:eastAsia="Times New Roman" w:hAnsi="Arial" w:cs="Arial"/>
          <w:b/>
          <w:bCs/>
          <w:color w:val="22272F"/>
          <w:sz w:val="22"/>
          <w:szCs w:val="22"/>
          <w:lang w:eastAsia="ru-RU"/>
        </w:rPr>
        <w:t>. Злоупотребление полномочиями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w:t>
      </w:r>
      <w:proofErr w:type="gramStart"/>
      <w:r w:rsidRPr="00EF0D5A">
        <w:rPr>
          <w:rFonts w:ascii="Arial" w:eastAsia="Times New Roman" w:hAnsi="Arial" w:cs="Arial"/>
          <w:b/>
          <w:bCs/>
          <w:color w:val="000000"/>
          <w:sz w:val="16"/>
          <w:szCs w:val="16"/>
          <w:lang w:eastAsia="ru-RU"/>
        </w:rPr>
        <w:t>Использование лицом,</w:t>
      </w:r>
      <w:r w:rsidRPr="00EF0D5A">
        <w:rPr>
          <w:rFonts w:ascii="Arial" w:eastAsia="Times New Roman" w:hAnsi="Arial" w:cs="Arial"/>
          <w:b/>
          <w:bCs/>
          <w:color w:val="000000"/>
          <w:sz w:val="16"/>
          <w:lang w:eastAsia="ru-RU"/>
        </w:rPr>
        <w:t> </w:t>
      </w:r>
      <w:hyperlink r:id="rId182" w:anchor="block_20101" w:history="1">
        <w:r w:rsidRPr="00EF0D5A">
          <w:rPr>
            <w:rFonts w:ascii="Arial" w:eastAsia="Times New Roman" w:hAnsi="Arial" w:cs="Arial"/>
            <w:b/>
            <w:bCs/>
            <w:color w:val="3272C0"/>
            <w:sz w:val="16"/>
            <w:u w:val="single"/>
            <w:lang w:eastAsia="ru-RU"/>
          </w:rPr>
          <w:t>выполняющим управленческие функции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sidRPr="00EF0D5A">
        <w:rPr>
          <w:rFonts w:ascii="Arial" w:eastAsia="Times New Roman" w:hAnsi="Arial" w:cs="Arial"/>
          <w:b/>
          <w:bCs/>
          <w:color w:val="000000"/>
          <w:sz w:val="16"/>
          <w:szCs w:val="16"/>
          <w:lang w:eastAsia="ru-RU"/>
        </w:rPr>
        <w:t xml:space="preserve"> четырех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То же деяние, повлекшее тяжкие последствия,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sidRPr="00EF0D5A">
        <w:rPr>
          <w:rFonts w:ascii="Arial" w:eastAsia="Times New Roman" w:hAnsi="Arial" w:cs="Arial"/>
          <w:b/>
          <w:bCs/>
          <w:color w:val="000000"/>
          <w:sz w:val="16"/>
          <w:szCs w:val="16"/>
          <w:lang w:eastAsia="ru-RU"/>
        </w:rPr>
        <w:t xml:space="preserve"> лишением права занимать определенные должности или заниматься определенной деятельностью на срок до трех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Примечания</w:t>
      </w:r>
      <w:r w:rsidRPr="00EF0D5A">
        <w:rPr>
          <w:rFonts w:ascii="Arial" w:eastAsia="Times New Roman" w:hAnsi="Arial" w:cs="Arial"/>
          <w:b/>
          <w:bCs/>
          <w:color w:val="000000"/>
          <w:sz w:val="16"/>
          <w:szCs w:val="16"/>
          <w:lang w:eastAsia="ru-RU"/>
        </w:rPr>
        <w:t xml:space="preserve">. 1. </w:t>
      </w:r>
      <w:proofErr w:type="gramStart"/>
      <w:r w:rsidRPr="00EF0D5A">
        <w:rPr>
          <w:rFonts w:ascii="Arial" w:eastAsia="Times New Roman" w:hAnsi="Arial" w:cs="Arial"/>
          <w:b/>
          <w:bCs/>
          <w:color w:val="000000"/>
          <w:sz w:val="16"/>
          <w:szCs w:val="16"/>
          <w:lang w:eastAsia="ru-RU"/>
        </w:rPr>
        <w:t>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w:t>
      </w:r>
      <w:r w:rsidRPr="00EF0D5A">
        <w:rPr>
          <w:rFonts w:ascii="Arial" w:eastAsia="Times New Roman" w:hAnsi="Arial" w:cs="Arial"/>
          <w:b/>
          <w:bCs/>
          <w:color w:val="000000"/>
          <w:sz w:val="16"/>
          <w:lang w:eastAsia="ru-RU"/>
        </w:rPr>
        <w:t> </w:t>
      </w:r>
      <w:hyperlink r:id="rId183" w:anchor="block_1992" w:history="1">
        <w:r w:rsidRPr="00EF0D5A">
          <w:rPr>
            <w:rFonts w:ascii="Arial" w:eastAsia="Times New Roman" w:hAnsi="Arial" w:cs="Arial"/>
            <w:b/>
            <w:bCs/>
            <w:color w:val="3272C0"/>
            <w:sz w:val="16"/>
            <w:u w:val="single"/>
            <w:lang w:eastAsia="ru-RU"/>
          </w:rPr>
          <w:t>статьях 199.2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184" w:anchor="block_304" w:history="1">
        <w:r w:rsidRPr="00EF0D5A">
          <w:rPr>
            <w:rFonts w:ascii="Arial" w:eastAsia="Times New Roman" w:hAnsi="Arial" w:cs="Arial"/>
            <w:b/>
            <w:bCs/>
            <w:color w:val="3272C0"/>
            <w:sz w:val="16"/>
            <w:u w:val="single"/>
            <w:lang w:eastAsia="ru-RU"/>
          </w:rPr>
          <w:t>304</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sidRPr="00EF0D5A">
        <w:rPr>
          <w:rFonts w:ascii="Arial" w:eastAsia="Times New Roman" w:hAnsi="Arial" w:cs="Arial"/>
          <w:b/>
          <w:bCs/>
          <w:color w:val="000000"/>
          <w:sz w:val="16"/>
          <w:szCs w:val="16"/>
          <w:lang w:eastAsia="ru-RU"/>
        </w:rPr>
        <w:t xml:space="preserve"> полномочию </w:t>
      </w:r>
      <w:proofErr w:type="gramStart"/>
      <w:r w:rsidRPr="00EF0D5A">
        <w:rPr>
          <w:rFonts w:ascii="Arial" w:eastAsia="Times New Roman" w:hAnsi="Arial" w:cs="Arial"/>
          <w:b/>
          <w:bCs/>
          <w:color w:val="000000"/>
          <w:sz w:val="16"/>
          <w:szCs w:val="16"/>
          <w:lang w:eastAsia="ru-RU"/>
        </w:rPr>
        <w:t>выполняющее</w:t>
      </w:r>
      <w:proofErr w:type="gramEnd"/>
      <w:r w:rsidRPr="00EF0D5A">
        <w:rPr>
          <w:rFonts w:ascii="Arial" w:eastAsia="Times New Roman" w:hAnsi="Arial" w:cs="Arial"/>
          <w:b/>
          <w:bCs/>
          <w:color w:val="000000"/>
          <w:sz w:val="16"/>
          <w:szCs w:val="16"/>
          <w:lang w:eastAsia="ru-RU"/>
        </w:rPr>
        <w:t xml:space="preserve"> организационно-распорядительные или административно-хозяйственные функции в этих организациях.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Если деяние, предусмотренное настоящей </w:t>
      </w:r>
      <w:proofErr w:type="gramStart"/>
      <w:r w:rsidRPr="00EF0D5A">
        <w:rPr>
          <w:rFonts w:ascii="Arial" w:eastAsia="Times New Roman" w:hAnsi="Arial" w:cs="Arial"/>
          <w:b/>
          <w:bCs/>
          <w:color w:val="000000"/>
          <w:sz w:val="16"/>
          <w:szCs w:val="16"/>
          <w:lang w:eastAsia="ru-RU"/>
        </w:rPr>
        <w:t>статьей</w:t>
      </w:r>
      <w:proofErr w:type="gramEnd"/>
      <w:r w:rsidRPr="00EF0D5A">
        <w:rPr>
          <w:rFonts w:ascii="Arial" w:eastAsia="Times New Roman" w:hAnsi="Arial" w:cs="Arial"/>
          <w:b/>
          <w:bCs/>
          <w:color w:val="000000"/>
          <w:sz w:val="16"/>
          <w:szCs w:val="16"/>
          <w:lang w:eastAsia="ru-RU"/>
        </w:rPr>
        <w:t xml:space="preserve">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3. Если деяние, предусмотренное настоящей </w:t>
      </w:r>
      <w:proofErr w:type="gramStart"/>
      <w:r w:rsidRPr="00EF0D5A">
        <w:rPr>
          <w:rFonts w:ascii="Arial" w:eastAsia="Times New Roman" w:hAnsi="Arial" w:cs="Arial"/>
          <w:b/>
          <w:bCs/>
          <w:color w:val="000000"/>
          <w:sz w:val="16"/>
          <w:szCs w:val="16"/>
          <w:lang w:eastAsia="ru-RU"/>
        </w:rPr>
        <w:t>статьей</w:t>
      </w:r>
      <w:proofErr w:type="gramEnd"/>
      <w:r w:rsidRPr="00EF0D5A">
        <w:rPr>
          <w:rFonts w:ascii="Arial" w:eastAsia="Times New Roman" w:hAnsi="Arial" w:cs="Arial"/>
          <w:b/>
          <w:bCs/>
          <w:color w:val="000000"/>
          <w:sz w:val="16"/>
          <w:szCs w:val="16"/>
          <w:lang w:eastAsia="ru-RU"/>
        </w:rPr>
        <w:t xml:space="preserve">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85" w:anchor="block_204" w:history="1">
        <w:r w:rsidRPr="00EF0D5A">
          <w:rPr>
            <w:rFonts w:ascii="Arial" w:eastAsia="Times New Roman" w:hAnsi="Arial" w:cs="Arial"/>
            <w:b/>
            <w:bCs/>
            <w:color w:val="3272C0"/>
            <w:sz w:val="22"/>
            <w:u w:val="single"/>
            <w:lang w:eastAsia="ru-RU"/>
          </w:rPr>
          <w:t>Статья 204</w:t>
        </w:r>
      </w:hyperlink>
      <w:r w:rsidRPr="00EF0D5A">
        <w:rPr>
          <w:rFonts w:ascii="Arial" w:eastAsia="Times New Roman" w:hAnsi="Arial" w:cs="Arial"/>
          <w:b/>
          <w:bCs/>
          <w:color w:val="22272F"/>
          <w:sz w:val="22"/>
          <w:szCs w:val="22"/>
          <w:lang w:eastAsia="ru-RU"/>
        </w:rPr>
        <w:t>. Коммерческий подкуп</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xml:space="preserve">1. </w:t>
      </w:r>
      <w:proofErr w:type="gramStart"/>
      <w:r w:rsidRPr="00EF0D5A">
        <w:rPr>
          <w:rFonts w:ascii="Arial" w:eastAsia="Times New Roman" w:hAnsi="Arial" w:cs="Arial"/>
          <w:b/>
          <w:bCs/>
          <w:color w:val="000000"/>
          <w:sz w:val="16"/>
          <w:szCs w:val="16"/>
          <w:lang w:eastAsia="ru-RU"/>
        </w:rPr>
        <w:t>Незаконные передача лицу,</w:t>
      </w:r>
      <w:r w:rsidRPr="00EF0D5A">
        <w:rPr>
          <w:rFonts w:ascii="Arial" w:eastAsia="Times New Roman" w:hAnsi="Arial" w:cs="Arial"/>
          <w:b/>
          <w:bCs/>
          <w:color w:val="000000"/>
          <w:sz w:val="16"/>
          <w:lang w:eastAsia="ru-RU"/>
        </w:rPr>
        <w:t> </w:t>
      </w:r>
      <w:hyperlink r:id="rId186" w:anchor="block_20101" w:history="1">
        <w:r w:rsidRPr="00EF0D5A">
          <w:rPr>
            <w:rFonts w:ascii="Arial" w:eastAsia="Times New Roman" w:hAnsi="Arial" w:cs="Arial"/>
            <w:b/>
            <w:bCs/>
            <w:color w:val="3272C0"/>
            <w:sz w:val="16"/>
            <w:u w:val="single"/>
            <w:lang w:eastAsia="ru-RU"/>
          </w:rPr>
          <w:t>выполняющему управленческие функции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w:t>
      </w:r>
      <w:r w:rsidRPr="00EF0D5A">
        <w:rPr>
          <w:rFonts w:ascii="Arial" w:eastAsia="Times New Roman" w:hAnsi="Arial" w:cs="Arial"/>
          <w:b/>
          <w:bCs/>
          <w:color w:val="000000"/>
          <w:sz w:val="16"/>
          <w:lang w:eastAsia="ru-RU"/>
        </w:rPr>
        <w:t> </w:t>
      </w:r>
      <w:hyperlink r:id="rId187" w:anchor="block_3" w:history="1">
        <w:r w:rsidRPr="00EF0D5A">
          <w:rPr>
            <w:rFonts w:ascii="Arial" w:eastAsia="Times New Roman" w:hAnsi="Arial" w:cs="Arial"/>
            <w:b/>
            <w:bCs/>
            <w:color w:val="3272C0"/>
            <w:sz w:val="16"/>
            <w:u w:val="single"/>
            <w:lang w:eastAsia="ru-RU"/>
          </w:rPr>
          <w:t>действий (бездействие)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в интересах дающего в связи с занимаемым этим лицом служебным положением -</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Деяния, предусмотренные</w:t>
      </w:r>
      <w:r w:rsidRPr="00EF0D5A">
        <w:rPr>
          <w:rFonts w:ascii="Arial" w:eastAsia="Times New Roman" w:hAnsi="Arial" w:cs="Arial"/>
          <w:b/>
          <w:bCs/>
          <w:color w:val="000000"/>
          <w:sz w:val="16"/>
          <w:lang w:eastAsia="ru-RU"/>
        </w:rPr>
        <w:t> </w:t>
      </w:r>
      <w:hyperlink r:id="rId188" w:anchor="block_20401" w:history="1">
        <w:r w:rsidRPr="00EF0D5A">
          <w:rPr>
            <w:rFonts w:ascii="Arial" w:eastAsia="Times New Roman" w:hAnsi="Arial" w:cs="Arial"/>
            <w:b/>
            <w:bCs/>
            <w:color w:val="3272C0"/>
            <w:sz w:val="16"/>
            <w:u w:val="single"/>
            <w:lang w:eastAsia="ru-RU"/>
          </w:rPr>
          <w:t>частью первой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если они: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а) совершены группой лиц по предварительному сговору или организованной группой;</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б) совершены за заведомо незаконные действия (бездействие), -</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EF0D5A">
        <w:rPr>
          <w:rFonts w:ascii="Arial" w:eastAsia="Times New Roman" w:hAnsi="Arial" w:cs="Arial"/>
          <w:b/>
          <w:bCs/>
          <w:color w:val="000000"/>
          <w:sz w:val="16"/>
          <w:szCs w:val="16"/>
          <w:lang w:eastAsia="ru-RU"/>
        </w:rPr>
        <w:t xml:space="preserve"> со штрафом в размере до сорокакратной суммы коммерческого подкупа.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Деяния, предусмотренные</w:t>
      </w:r>
      <w:r w:rsidRPr="00EF0D5A">
        <w:rPr>
          <w:rFonts w:ascii="Arial" w:eastAsia="Times New Roman" w:hAnsi="Arial" w:cs="Arial"/>
          <w:b/>
          <w:bCs/>
          <w:color w:val="000000"/>
          <w:sz w:val="16"/>
          <w:lang w:eastAsia="ru-RU"/>
        </w:rPr>
        <w:t> </w:t>
      </w:r>
      <w:hyperlink r:id="rId189" w:anchor="block_20403" w:history="1">
        <w:r w:rsidRPr="00EF0D5A">
          <w:rPr>
            <w:rFonts w:ascii="Arial" w:eastAsia="Times New Roman" w:hAnsi="Arial" w:cs="Arial"/>
            <w:b/>
            <w:bCs/>
            <w:color w:val="3272C0"/>
            <w:sz w:val="16"/>
            <w:u w:val="single"/>
            <w:lang w:eastAsia="ru-RU"/>
          </w:rPr>
          <w:t>частью третьей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если они: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а) </w:t>
      </w:r>
      <w:proofErr w:type="gramStart"/>
      <w:r w:rsidRPr="00EF0D5A">
        <w:rPr>
          <w:rFonts w:ascii="Arial" w:eastAsia="Times New Roman" w:hAnsi="Arial" w:cs="Arial"/>
          <w:b/>
          <w:bCs/>
          <w:color w:val="000000"/>
          <w:sz w:val="16"/>
          <w:szCs w:val="16"/>
          <w:lang w:eastAsia="ru-RU"/>
        </w:rPr>
        <w:t>совершены</w:t>
      </w:r>
      <w:proofErr w:type="gramEnd"/>
      <w:r w:rsidRPr="00EF0D5A">
        <w:rPr>
          <w:rFonts w:ascii="Arial" w:eastAsia="Times New Roman" w:hAnsi="Arial" w:cs="Arial"/>
          <w:b/>
          <w:bCs/>
          <w:color w:val="000000"/>
          <w:sz w:val="16"/>
          <w:szCs w:val="16"/>
          <w:lang w:eastAsia="ru-RU"/>
        </w:rPr>
        <w:t xml:space="preserve"> группой лиц по предварительному сговору или организованной группой;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б) </w:t>
      </w:r>
      <w:proofErr w:type="gramStart"/>
      <w:r w:rsidRPr="00EF0D5A">
        <w:rPr>
          <w:rFonts w:ascii="Arial" w:eastAsia="Times New Roman" w:hAnsi="Arial" w:cs="Arial"/>
          <w:b/>
          <w:bCs/>
          <w:color w:val="000000"/>
          <w:sz w:val="16"/>
          <w:szCs w:val="16"/>
          <w:lang w:eastAsia="ru-RU"/>
        </w:rPr>
        <w:t>сопряжены</w:t>
      </w:r>
      <w:proofErr w:type="gramEnd"/>
      <w:r w:rsidRPr="00EF0D5A">
        <w:rPr>
          <w:rFonts w:ascii="Arial" w:eastAsia="Times New Roman" w:hAnsi="Arial" w:cs="Arial"/>
          <w:b/>
          <w:bCs/>
          <w:color w:val="000000"/>
          <w:sz w:val="16"/>
          <w:szCs w:val="16"/>
          <w:lang w:eastAsia="ru-RU"/>
        </w:rPr>
        <w:t xml:space="preserve"> с вымогательством предмета подкупа;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совершены за незаконные действия (бездействие), -</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Примечание</w:t>
      </w:r>
      <w:r w:rsidRPr="00EF0D5A">
        <w:rPr>
          <w:rFonts w:ascii="Arial" w:eastAsia="Times New Roman" w:hAnsi="Arial" w:cs="Arial"/>
          <w:b/>
          <w:bCs/>
          <w:color w:val="000000"/>
          <w:sz w:val="16"/>
          <w:szCs w:val="16"/>
          <w:lang w:eastAsia="ru-RU"/>
        </w:rPr>
        <w:t>. Лицо, совершившее деяния, предусмотренные</w:t>
      </w:r>
      <w:r w:rsidRPr="00EF0D5A">
        <w:rPr>
          <w:rFonts w:ascii="Arial" w:eastAsia="Times New Roman" w:hAnsi="Arial" w:cs="Arial"/>
          <w:b/>
          <w:bCs/>
          <w:color w:val="000000"/>
          <w:sz w:val="16"/>
          <w:lang w:eastAsia="ru-RU"/>
        </w:rPr>
        <w:t> </w:t>
      </w:r>
      <w:hyperlink r:id="rId190" w:anchor="block_20401" w:history="1">
        <w:r w:rsidRPr="00EF0D5A">
          <w:rPr>
            <w:rFonts w:ascii="Arial" w:eastAsia="Times New Roman" w:hAnsi="Arial" w:cs="Arial"/>
            <w:b/>
            <w:bCs/>
            <w:color w:val="3272C0"/>
            <w:sz w:val="16"/>
            <w:u w:val="single"/>
            <w:lang w:eastAsia="ru-RU"/>
          </w:rPr>
          <w:t>частями первой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191" w:anchor="block_20402" w:history="1">
        <w:r w:rsidRPr="00EF0D5A">
          <w:rPr>
            <w:rFonts w:ascii="Arial" w:eastAsia="Times New Roman" w:hAnsi="Arial" w:cs="Arial"/>
            <w:b/>
            <w:bCs/>
            <w:color w:val="3272C0"/>
            <w:sz w:val="16"/>
            <w:u w:val="single"/>
            <w:lang w:eastAsia="ru-RU"/>
          </w:rPr>
          <w:t>второй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w:t>
      </w:r>
      <w:r w:rsidRPr="00EF0D5A">
        <w:rPr>
          <w:rFonts w:ascii="Arial" w:eastAsia="Times New Roman" w:hAnsi="Arial" w:cs="Arial"/>
          <w:b/>
          <w:bCs/>
          <w:color w:val="000000"/>
          <w:sz w:val="16"/>
          <w:lang w:eastAsia="ru-RU"/>
        </w:rPr>
        <w:t> </w:t>
      </w:r>
      <w:hyperlink r:id="rId192" w:anchor="block_29" w:history="1">
        <w:r w:rsidRPr="00EF0D5A">
          <w:rPr>
            <w:rFonts w:ascii="Arial" w:eastAsia="Times New Roman" w:hAnsi="Arial" w:cs="Arial"/>
            <w:b/>
            <w:bCs/>
            <w:color w:val="3272C0"/>
            <w:sz w:val="16"/>
            <w:u w:val="single"/>
            <w:lang w:eastAsia="ru-RU"/>
          </w:rPr>
          <w:t>добровольно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сообщило о подкупе органу, имеющему право возбудить уголовное дело.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93" w:anchor="block_285" w:history="1">
        <w:r w:rsidRPr="00EF0D5A">
          <w:rPr>
            <w:rFonts w:ascii="Arial" w:eastAsia="Times New Roman" w:hAnsi="Arial" w:cs="Arial"/>
            <w:b/>
            <w:bCs/>
            <w:color w:val="3272C0"/>
            <w:sz w:val="22"/>
            <w:u w:val="single"/>
            <w:lang w:eastAsia="ru-RU"/>
          </w:rPr>
          <w:t>Статья 285</w:t>
        </w:r>
      </w:hyperlink>
      <w:r w:rsidRPr="00EF0D5A">
        <w:rPr>
          <w:rFonts w:ascii="Arial" w:eastAsia="Times New Roman" w:hAnsi="Arial" w:cs="Arial"/>
          <w:b/>
          <w:bCs/>
          <w:color w:val="22272F"/>
          <w:sz w:val="22"/>
          <w:szCs w:val="22"/>
          <w:lang w:eastAsia="ru-RU"/>
        </w:rPr>
        <w:t>. Злоупотребление должностными полномочиями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sidRPr="00EF0D5A">
        <w:rPr>
          <w:rFonts w:ascii="Arial" w:eastAsia="Times New Roman" w:hAnsi="Arial" w:cs="Arial"/>
          <w:b/>
          <w:bCs/>
          <w:color w:val="000000"/>
          <w:sz w:val="16"/>
          <w:szCs w:val="16"/>
          <w:lang w:eastAsia="ru-RU"/>
        </w:rPr>
        <w:t>организаций</w:t>
      </w:r>
      <w:proofErr w:type="gramEnd"/>
      <w:r w:rsidRPr="00EF0D5A">
        <w:rPr>
          <w:rFonts w:ascii="Arial" w:eastAsia="Times New Roman" w:hAnsi="Arial" w:cs="Arial"/>
          <w:b/>
          <w:bCs/>
          <w:color w:val="000000"/>
          <w:sz w:val="16"/>
          <w:szCs w:val="16"/>
          <w:lang w:eastAsia="ru-RU"/>
        </w:rPr>
        <w:t xml:space="preserve"> либо охраняемых законом интересов общества или государства,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Pr="00EF0D5A">
        <w:rPr>
          <w:rFonts w:ascii="Arial" w:eastAsia="Times New Roman" w:hAnsi="Arial" w:cs="Arial"/>
          <w:b/>
          <w:bCs/>
          <w:color w:val="000000"/>
          <w:sz w:val="16"/>
          <w:szCs w:val="16"/>
          <w:lang w:eastAsia="ru-RU"/>
        </w:rPr>
        <w:t xml:space="preserve"> четырех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EF0D5A">
        <w:rPr>
          <w:rFonts w:ascii="Arial" w:eastAsia="Times New Roman" w:hAnsi="Arial" w:cs="Arial"/>
          <w:b/>
          <w:bCs/>
          <w:color w:val="000000"/>
          <w:sz w:val="16"/>
          <w:szCs w:val="16"/>
          <w:lang w:eastAsia="ru-RU"/>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Деяния, предусмотренные</w:t>
      </w:r>
      <w:r w:rsidRPr="00EF0D5A">
        <w:rPr>
          <w:rFonts w:ascii="Arial" w:eastAsia="Times New Roman" w:hAnsi="Arial" w:cs="Arial"/>
          <w:b/>
          <w:bCs/>
          <w:color w:val="000000"/>
          <w:sz w:val="16"/>
          <w:lang w:eastAsia="ru-RU"/>
        </w:rPr>
        <w:t> </w:t>
      </w:r>
      <w:hyperlink r:id="rId194" w:anchor="block_28501" w:history="1">
        <w:r w:rsidRPr="00EF0D5A">
          <w:rPr>
            <w:rFonts w:ascii="Arial" w:eastAsia="Times New Roman" w:hAnsi="Arial" w:cs="Arial"/>
            <w:b/>
            <w:bCs/>
            <w:color w:val="3272C0"/>
            <w:sz w:val="16"/>
            <w:u w:val="single"/>
            <w:lang w:eastAsia="ru-RU"/>
          </w:rPr>
          <w:t>частями первой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195" w:anchor="block_28502" w:history="1">
        <w:r w:rsidRPr="00EF0D5A">
          <w:rPr>
            <w:rFonts w:ascii="Arial" w:eastAsia="Times New Roman" w:hAnsi="Arial" w:cs="Arial"/>
            <w:b/>
            <w:bCs/>
            <w:color w:val="3272C0"/>
            <w:sz w:val="16"/>
            <w:u w:val="single"/>
            <w:lang w:eastAsia="ru-RU"/>
          </w:rPr>
          <w:t>второй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повлекшие тяжкие последствия,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Примечания</w:t>
      </w:r>
      <w:r w:rsidRPr="00EF0D5A">
        <w:rPr>
          <w:rFonts w:ascii="Arial" w:eastAsia="Times New Roman" w:hAnsi="Arial" w:cs="Arial"/>
          <w:b/>
          <w:bCs/>
          <w:color w:val="000000"/>
          <w:sz w:val="16"/>
          <w:szCs w:val="16"/>
          <w:lang w:eastAsia="ru-RU"/>
        </w:rPr>
        <w:t>.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w:t>
      </w:r>
      <w:r w:rsidRPr="00EF0D5A">
        <w:rPr>
          <w:rFonts w:ascii="Arial" w:eastAsia="Times New Roman" w:hAnsi="Arial" w:cs="Arial"/>
          <w:b/>
          <w:bCs/>
          <w:color w:val="000000"/>
          <w:sz w:val="16"/>
          <w:lang w:eastAsia="ru-RU"/>
        </w:rPr>
        <w:t> </w:t>
      </w:r>
      <w:hyperlink r:id="rId196" w:history="1">
        <w:r w:rsidRPr="00EF0D5A">
          <w:rPr>
            <w:rFonts w:ascii="Arial" w:eastAsia="Times New Roman" w:hAnsi="Arial" w:cs="Arial"/>
            <w:b/>
            <w:bCs/>
            <w:color w:val="3272C0"/>
            <w:sz w:val="16"/>
            <w:u w:val="single"/>
            <w:lang w:eastAsia="ru-RU"/>
          </w:rPr>
          <w:t>Конституцией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197" w:anchor="block_290" w:history="1">
        <w:r w:rsidRPr="00EF0D5A">
          <w:rPr>
            <w:rFonts w:ascii="Arial" w:eastAsia="Times New Roman" w:hAnsi="Arial" w:cs="Arial"/>
            <w:b/>
            <w:bCs/>
            <w:color w:val="3272C0"/>
            <w:sz w:val="22"/>
            <w:u w:val="single"/>
            <w:lang w:eastAsia="ru-RU"/>
          </w:rPr>
          <w:t>Статья 290</w:t>
        </w:r>
      </w:hyperlink>
      <w:r w:rsidRPr="00EF0D5A">
        <w:rPr>
          <w:rFonts w:ascii="Arial" w:eastAsia="Times New Roman" w:hAnsi="Arial" w:cs="Arial"/>
          <w:b/>
          <w:bCs/>
          <w:color w:val="22272F"/>
          <w:sz w:val="22"/>
          <w:szCs w:val="22"/>
          <w:lang w:eastAsia="ru-RU"/>
        </w:rPr>
        <w:t>. Получение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w:t>
      </w:r>
      <w:proofErr w:type="gramStart"/>
      <w:r w:rsidRPr="00EF0D5A">
        <w:rPr>
          <w:rFonts w:ascii="Arial" w:eastAsia="Times New Roman" w:hAnsi="Arial" w:cs="Arial"/>
          <w:b/>
          <w:bCs/>
          <w:color w:val="000000"/>
          <w:sz w:val="16"/>
          <w:szCs w:val="16"/>
          <w:lang w:eastAsia="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w:t>
      </w:r>
      <w:r w:rsidRPr="00EF0D5A">
        <w:rPr>
          <w:rFonts w:ascii="Arial" w:eastAsia="Times New Roman" w:hAnsi="Arial" w:cs="Arial"/>
          <w:b/>
          <w:bCs/>
          <w:color w:val="000000"/>
          <w:sz w:val="16"/>
          <w:szCs w:val="16"/>
          <w:lang w:eastAsia="ru-RU"/>
        </w:rPr>
        <w:lastRenderedPageBreak/>
        <w:t>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EF0D5A">
        <w:rPr>
          <w:rFonts w:ascii="Arial" w:eastAsia="Times New Roman" w:hAnsi="Arial" w:cs="Arial"/>
          <w:b/>
          <w:bCs/>
          <w:color w:val="000000"/>
          <w:sz w:val="16"/>
          <w:szCs w:val="16"/>
          <w:lang w:eastAsia="ru-RU"/>
        </w:rPr>
        <w:t xml:space="preserve"> оно в силу должностного положения может способствовать таким действиям (бездействию), а равно за</w:t>
      </w:r>
      <w:r w:rsidRPr="00EF0D5A">
        <w:rPr>
          <w:rFonts w:ascii="Arial" w:eastAsia="Times New Roman" w:hAnsi="Arial" w:cs="Arial"/>
          <w:b/>
          <w:bCs/>
          <w:color w:val="000000"/>
          <w:sz w:val="16"/>
          <w:lang w:eastAsia="ru-RU"/>
        </w:rPr>
        <w:t> </w:t>
      </w:r>
      <w:hyperlink r:id="rId198" w:anchor="block_51" w:history="1">
        <w:r w:rsidRPr="00EF0D5A">
          <w:rPr>
            <w:rFonts w:ascii="Arial" w:eastAsia="Times New Roman" w:hAnsi="Arial" w:cs="Arial"/>
            <w:b/>
            <w:bCs/>
            <w:color w:val="3272C0"/>
            <w:sz w:val="16"/>
            <w:u w:val="single"/>
            <w:lang w:eastAsia="ru-RU"/>
          </w:rPr>
          <w:t>общее покровительство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199" w:anchor="block_52" w:history="1">
        <w:r w:rsidRPr="00EF0D5A">
          <w:rPr>
            <w:rFonts w:ascii="Arial" w:eastAsia="Times New Roman" w:hAnsi="Arial" w:cs="Arial"/>
            <w:b/>
            <w:bCs/>
            <w:color w:val="3272C0"/>
            <w:sz w:val="16"/>
            <w:u w:val="single"/>
            <w:lang w:eastAsia="ru-RU"/>
          </w:rPr>
          <w:t>попустительство по службе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xml:space="preserve">наказывается штрафом в размере от </w:t>
      </w:r>
      <w:proofErr w:type="spellStart"/>
      <w:r w:rsidRPr="00EF0D5A">
        <w:rPr>
          <w:rFonts w:ascii="Arial" w:eastAsia="Times New Roman" w:hAnsi="Arial" w:cs="Arial"/>
          <w:b/>
          <w:bCs/>
          <w:color w:val="000000"/>
          <w:sz w:val="16"/>
          <w:szCs w:val="16"/>
          <w:lang w:eastAsia="ru-RU"/>
        </w:rPr>
        <w:t>двадцатипятикратной</w:t>
      </w:r>
      <w:proofErr w:type="spellEnd"/>
      <w:r w:rsidRPr="00EF0D5A">
        <w:rPr>
          <w:rFonts w:ascii="Arial" w:eastAsia="Times New Roman" w:hAnsi="Arial" w:cs="Arial"/>
          <w:b/>
          <w:bCs/>
          <w:color w:val="000000"/>
          <w:sz w:val="16"/>
          <w:szCs w:val="16"/>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EF0D5A">
        <w:rPr>
          <w:rFonts w:ascii="Arial" w:eastAsia="Times New Roman" w:hAnsi="Arial" w:cs="Arial"/>
          <w:b/>
          <w:bCs/>
          <w:color w:val="000000"/>
          <w:sz w:val="16"/>
          <w:szCs w:val="16"/>
          <w:lang w:eastAsia="ru-RU"/>
        </w:rPr>
        <w:t xml:space="preserve"> двадцатикратной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трех до семи лет со штрафом в размере</w:t>
      </w:r>
      <w:proofErr w:type="gramEnd"/>
      <w:r w:rsidRPr="00EF0D5A">
        <w:rPr>
          <w:rFonts w:ascii="Arial" w:eastAsia="Times New Roman" w:hAnsi="Arial" w:cs="Arial"/>
          <w:b/>
          <w:bCs/>
          <w:color w:val="000000"/>
          <w:sz w:val="16"/>
          <w:szCs w:val="16"/>
          <w:lang w:eastAsia="ru-RU"/>
        </w:rPr>
        <w:t xml:space="preserve"> сорокакратной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Деяния, предусмотренные</w:t>
      </w:r>
      <w:r w:rsidRPr="00EF0D5A">
        <w:rPr>
          <w:rFonts w:ascii="Arial" w:eastAsia="Times New Roman" w:hAnsi="Arial" w:cs="Arial"/>
          <w:b/>
          <w:bCs/>
          <w:color w:val="000000"/>
          <w:sz w:val="16"/>
          <w:lang w:eastAsia="ru-RU"/>
        </w:rPr>
        <w:t> </w:t>
      </w:r>
      <w:hyperlink r:id="rId200" w:anchor="block_29001" w:history="1">
        <w:r w:rsidRPr="00EF0D5A">
          <w:rPr>
            <w:rFonts w:ascii="Arial" w:eastAsia="Times New Roman" w:hAnsi="Arial" w:cs="Arial"/>
            <w:b/>
            <w:bCs/>
            <w:color w:val="3272C0"/>
            <w:sz w:val="16"/>
            <w:u w:val="single"/>
            <w:lang w:eastAsia="ru-RU"/>
          </w:rPr>
          <w:t>частями первой - третьей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пяти до десяти лет со штрафом в размере</w:t>
      </w:r>
      <w:proofErr w:type="gramEnd"/>
      <w:r w:rsidRPr="00EF0D5A">
        <w:rPr>
          <w:rFonts w:ascii="Arial" w:eastAsia="Times New Roman" w:hAnsi="Arial" w:cs="Arial"/>
          <w:b/>
          <w:bCs/>
          <w:color w:val="000000"/>
          <w:sz w:val="16"/>
          <w:szCs w:val="16"/>
          <w:lang w:eastAsia="ru-RU"/>
        </w:rPr>
        <w:t xml:space="preserve"> пятидесятикратной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Деяния, предусмотренные</w:t>
      </w:r>
      <w:r w:rsidRPr="00EF0D5A">
        <w:rPr>
          <w:rFonts w:ascii="Arial" w:eastAsia="Times New Roman" w:hAnsi="Arial" w:cs="Arial"/>
          <w:b/>
          <w:bCs/>
          <w:color w:val="000000"/>
          <w:sz w:val="16"/>
          <w:lang w:eastAsia="ru-RU"/>
        </w:rPr>
        <w:t> </w:t>
      </w:r>
      <w:hyperlink r:id="rId201" w:anchor="block_29001" w:history="1">
        <w:r w:rsidRPr="00EF0D5A">
          <w:rPr>
            <w:rFonts w:ascii="Arial" w:eastAsia="Times New Roman" w:hAnsi="Arial" w:cs="Arial"/>
            <w:b/>
            <w:bCs/>
            <w:color w:val="3272C0"/>
            <w:sz w:val="16"/>
            <w:u w:val="single"/>
            <w:lang w:eastAsia="ru-RU"/>
          </w:rPr>
          <w:t>частями первой</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02" w:anchor="block_29003" w:history="1">
        <w:r w:rsidRPr="00EF0D5A">
          <w:rPr>
            <w:rFonts w:ascii="Arial" w:eastAsia="Times New Roman" w:hAnsi="Arial" w:cs="Arial"/>
            <w:b/>
            <w:bCs/>
            <w:color w:val="3272C0"/>
            <w:sz w:val="16"/>
            <w:u w:val="single"/>
            <w:lang w:eastAsia="ru-RU"/>
          </w:rPr>
          <w:t>третьей</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03" w:anchor="block_29004" w:history="1">
        <w:r w:rsidRPr="00EF0D5A">
          <w:rPr>
            <w:rFonts w:ascii="Arial" w:eastAsia="Times New Roman" w:hAnsi="Arial" w:cs="Arial"/>
            <w:b/>
            <w:bCs/>
            <w:color w:val="3272C0"/>
            <w:sz w:val="16"/>
            <w:u w:val="single"/>
            <w:lang w:eastAsia="ru-RU"/>
          </w:rPr>
          <w:t>четвертой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если они совершены: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 группой лиц по</w:t>
      </w:r>
      <w:r w:rsidRPr="00EF0D5A">
        <w:rPr>
          <w:rFonts w:ascii="Arial" w:eastAsia="Times New Roman" w:hAnsi="Arial" w:cs="Arial"/>
          <w:b/>
          <w:bCs/>
          <w:color w:val="000000"/>
          <w:sz w:val="16"/>
          <w:lang w:eastAsia="ru-RU"/>
        </w:rPr>
        <w:t> </w:t>
      </w:r>
      <w:hyperlink r:id="rId204" w:anchor="block_15" w:history="1">
        <w:r w:rsidRPr="00EF0D5A">
          <w:rPr>
            <w:rFonts w:ascii="Arial" w:eastAsia="Times New Roman" w:hAnsi="Arial" w:cs="Arial"/>
            <w:b/>
            <w:bCs/>
            <w:color w:val="3272C0"/>
            <w:sz w:val="16"/>
            <w:u w:val="single"/>
            <w:lang w:eastAsia="ru-RU"/>
          </w:rPr>
          <w:t>предварительному сговору</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205" w:anchor="block_16" w:history="1">
        <w:r w:rsidRPr="00EF0D5A">
          <w:rPr>
            <w:rFonts w:ascii="Arial" w:eastAsia="Times New Roman" w:hAnsi="Arial" w:cs="Arial"/>
            <w:b/>
            <w:bCs/>
            <w:color w:val="3272C0"/>
            <w:sz w:val="16"/>
            <w:u w:val="single"/>
            <w:lang w:eastAsia="ru-RU"/>
          </w:rPr>
          <w:t>организованной группой</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б) с</w:t>
      </w:r>
      <w:r w:rsidRPr="00EF0D5A">
        <w:rPr>
          <w:rFonts w:ascii="Arial" w:eastAsia="Times New Roman" w:hAnsi="Arial" w:cs="Arial"/>
          <w:b/>
          <w:bCs/>
          <w:color w:val="000000"/>
          <w:sz w:val="16"/>
          <w:lang w:eastAsia="ru-RU"/>
        </w:rPr>
        <w:t> </w:t>
      </w:r>
      <w:hyperlink r:id="rId206" w:anchor="block_18" w:history="1">
        <w:r w:rsidRPr="00EF0D5A">
          <w:rPr>
            <w:rFonts w:ascii="Arial" w:eastAsia="Times New Roman" w:hAnsi="Arial" w:cs="Arial"/>
            <w:b/>
            <w:bCs/>
            <w:color w:val="3272C0"/>
            <w:sz w:val="16"/>
            <w:u w:val="single"/>
            <w:lang w:eastAsia="ru-RU"/>
          </w:rPr>
          <w:t>вымогательством взятки</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в</w:t>
      </w:r>
      <w:r w:rsidRPr="00EF0D5A">
        <w:rPr>
          <w:rFonts w:ascii="Arial" w:eastAsia="Times New Roman" w:hAnsi="Arial" w:cs="Arial"/>
          <w:b/>
          <w:bCs/>
          <w:color w:val="000000"/>
          <w:sz w:val="16"/>
          <w:lang w:eastAsia="ru-RU"/>
        </w:rPr>
        <w:t> </w:t>
      </w:r>
      <w:hyperlink r:id="rId207" w:anchor="block_2104" w:history="1">
        <w:r w:rsidRPr="00EF0D5A">
          <w:rPr>
            <w:rFonts w:ascii="Arial" w:eastAsia="Times New Roman" w:hAnsi="Arial" w:cs="Arial"/>
            <w:b/>
            <w:bCs/>
            <w:color w:val="3272C0"/>
            <w:sz w:val="16"/>
            <w:u w:val="single"/>
            <w:lang w:eastAsia="ru-RU"/>
          </w:rPr>
          <w:t>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Деяния, предусмотренные</w:t>
      </w:r>
      <w:r w:rsidRPr="00EF0D5A">
        <w:rPr>
          <w:rFonts w:ascii="Arial" w:eastAsia="Times New Roman" w:hAnsi="Arial" w:cs="Arial"/>
          <w:b/>
          <w:bCs/>
          <w:color w:val="000000"/>
          <w:sz w:val="16"/>
          <w:lang w:eastAsia="ru-RU"/>
        </w:rPr>
        <w:t> </w:t>
      </w:r>
      <w:hyperlink r:id="rId208" w:anchor="block_29001" w:history="1">
        <w:r w:rsidRPr="00EF0D5A">
          <w:rPr>
            <w:rFonts w:ascii="Arial" w:eastAsia="Times New Roman" w:hAnsi="Arial" w:cs="Arial"/>
            <w:b/>
            <w:bCs/>
            <w:color w:val="3272C0"/>
            <w:sz w:val="16"/>
            <w:u w:val="single"/>
            <w:lang w:eastAsia="ru-RU"/>
          </w:rPr>
          <w:t>частями первой</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09" w:anchor="block_29003" w:history="1">
        <w:r w:rsidRPr="00EF0D5A">
          <w:rPr>
            <w:rFonts w:ascii="Arial" w:eastAsia="Times New Roman" w:hAnsi="Arial" w:cs="Arial"/>
            <w:b/>
            <w:bCs/>
            <w:color w:val="3272C0"/>
            <w:sz w:val="16"/>
            <w:u w:val="single"/>
            <w:lang w:eastAsia="ru-RU"/>
          </w:rPr>
          <w:t>третьей</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10" w:anchor="block_29004" w:history="1">
        <w:r w:rsidRPr="00EF0D5A">
          <w:rPr>
            <w:rFonts w:ascii="Arial" w:eastAsia="Times New Roman" w:hAnsi="Arial" w:cs="Arial"/>
            <w:b/>
            <w:bCs/>
            <w:color w:val="3272C0"/>
            <w:sz w:val="16"/>
            <w:u w:val="single"/>
            <w:lang w:eastAsia="ru-RU"/>
          </w:rPr>
          <w:t>четвертой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11" w:anchor="block_29051" w:history="1">
        <w:r w:rsidRPr="00EF0D5A">
          <w:rPr>
            <w:rFonts w:ascii="Arial" w:eastAsia="Times New Roman" w:hAnsi="Arial" w:cs="Arial"/>
            <w:b/>
            <w:bCs/>
            <w:color w:val="3272C0"/>
            <w:sz w:val="16"/>
            <w:u w:val="single"/>
            <w:lang w:eastAsia="ru-RU"/>
          </w:rPr>
          <w:t>пунктами "а"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12" w:anchor="block_29052" w:history="1">
        <w:r w:rsidRPr="00EF0D5A">
          <w:rPr>
            <w:rFonts w:ascii="Arial" w:eastAsia="Times New Roman" w:hAnsi="Arial" w:cs="Arial"/>
            <w:b/>
            <w:bCs/>
            <w:color w:val="3272C0"/>
            <w:sz w:val="16"/>
            <w:u w:val="single"/>
            <w:lang w:eastAsia="ru-RU"/>
          </w:rPr>
          <w:t>"б" части пятой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совершенные в особо крупном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восьми до пятнадцати лет со штрафом в размере</w:t>
      </w:r>
      <w:proofErr w:type="gramEnd"/>
      <w:r w:rsidRPr="00EF0D5A">
        <w:rPr>
          <w:rFonts w:ascii="Arial" w:eastAsia="Times New Roman" w:hAnsi="Arial" w:cs="Arial"/>
          <w:b/>
          <w:bCs/>
          <w:color w:val="000000"/>
          <w:sz w:val="16"/>
          <w:szCs w:val="16"/>
          <w:lang w:eastAsia="ru-RU"/>
        </w:rPr>
        <w:t xml:space="preserve"> семидесятикратной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Примечания</w:t>
      </w:r>
      <w:r w:rsidRPr="00EF0D5A">
        <w:rPr>
          <w:rFonts w:ascii="Arial" w:eastAsia="Times New Roman" w:hAnsi="Arial" w:cs="Arial"/>
          <w:b/>
          <w:bCs/>
          <w:color w:val="000000"/>
          <w:sz w:val="16"/>
          <w:szCs w:val="16"/>
          <w:lang w:eastAsia="ru-RU"/>
        </w:rPr>
        <w:t>. 1. Значительным размером взятки в настоящей статье,</w:t>
      </w:r>
      <w:r w:rsidRPr="00EF0D5A">
        <w:rPr>
          <w:rFonts w:ascii="Arial" w:eastAsia="Times New Roman" w:hAnsi="Arial" w:cs="Arial"/>
          <w:b/>
          <w:bCs/>
          <w:color w:val="000000"/>
          <w:sz w:val="16"/>
          <w:lang w:eastAsia="ru-RU"/>
        </w:rPr>
        <w:t> </w:t>
      </w:r>
      <w:hyperlink r:id="rId213" w:anchor="block_291" w:history="1">
        <w:r w:rsidRPr="00EF0D5A">
          <w:rPr>
            <w:rFonts w:ascii="Arial" w:eastAsia="Times New Roman" w:hAnsi="Arial" w:cs="Arial"/>
            <w:b/>
            <w:bCs/>
            <w:color w:val="3272C0"/>
            <w:sz w:val="16"/>
            <w:u w:val="single"/>
            <w:lang w:eastAsia="ru-RU"/>
          </w:rPr>
          <w:t>статьях 291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14" w:anchor="block_2911" w:history="1">
        <w:r w:rsidRPr="00EF0D5A">
          <w:rPr>
            <w:rFonts w:ascii="Arial" w:eastAsia="Times New Roman" w:hAnsi="Arial" w:cs="Arial"/>
            <w:b/>
            <w:bCs/>
            <w:color w:val="3272C0"/>
            <w:sz w:val="16"/>
            <w:u w:val="single"/>
            <w:lang w:eastAsia="ru-RU"/>
          </w:rPr>
          <w:t>291.1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Под иностранным должностным лицом в настоящей статье,</w:t>
      </w:r>
      <w:r w:rsidRPr="00EF0D5A">
        <w:rPr>
          <w:rFonts w:ascii="Arial" w:eastAsia="Times New Roman" w:hAnsi="Arial" w:cs="Arial"/>
          <w:b/>
          <w:bCs/>
          <w:color w:val="000000"/>
          <w:sz w:val="16"/>
          <w:lang w:eastAsia="ru-RU"/>
        </w:rPr>
        <w:t> </w:t>
      </w:r>
      <w:hyperlink r:id="rId215" w:anchor="block_291" w:history="1">
        <w:r w:rsidRPr="00EF0D5A">
          <w:rPr>
            <w:rFonts w:ascii="Arial" w:eastAsia="Times New Roman" w:hAnsi="Arial" w:cs="Arial"/>
            <w:b/>
            <w:bCs/>
            <w:color w:val="3272C0"/>
            <w:sz w:val="16"/>
            <w:u w:val="single"/>
            <w:lang w:eastAsia="ru-RU"/>
          </w:rPr>
          <w:t>статьях 291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16" w:anchor="block_2911" w:history="1">
        <w:r w:rsidRPr="00EF0D5A">
          <w:rPr>
            <w:rFonts w:ascii="Arial" w:eastAsia="Times New Roman" w:hAnsi="Arial" w:cs="Arial"/>
            <w:b/>
            <w:bCs/>
            <w:color w:val="3272C0"/>
            <w:sz w:val="16"/>
            <w:u w:val="single"/>
            <w:lang w:eastAsia="ru-RU"/>
          </w:rPr>
          <w:t>291.1</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 xml:space="preserve">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EF0D5A">
        <w:rPr>
          <w:rFonts w:ascii="Arial" w:eastAsia="Times New Roman" w:hAnsi="Arial" w:cs="Arial"/>
          <w:b/>
          <w:bCs/>
          <w:color w:val="000000"/>
          <w:sz w:val="16"/>
          <w:szCs w:val="16"/>
          <w:lang w:eastAsia="ru-RU"/>
        </w:rPr>
        <w:t>действовать</w:t>
      </w:r>
      <w:proofErr w:type="gramEnd"/>
      <w:r w:rsidRPr="00EF0D5A">
        <w:rPr>
          <w:rFonts w:ascii="Arial" w:eastAsia="Times New Roman" w:hAnsi="Arial" w:cs="Arial"/>
          <w:b/>
          <w:bCs/>
          <w:color w:val="000000"/>
          <w:sz w:val="16"/>
          <w:szCs w:val="16"/>
          <w:lang w:eastAsia="ru-RU"/>
        </w:rPr>
        <w:t xml:space="preserve"> от ее имени.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17" w:anchor="block_291" w:history="1">
        <w:r w:rsidRPr="00EF0D5A">
          <w:rPr>
            <w:rFonts w:ascii="Arial" w:eastAsia="Times New Roman" w:hAnsi="Arial" w:cs="Arial"/>
            <w:b/>
            <w:bCs/>
            <w:color w:val="3272C0"/>
            <w:sz w:val="22"/>
            <w:u w:val="single"/>
            <w:lang w:eastAsia="ru-RU"/>
          </w:rPr>
          <w:t>Статья 291</w:t>
        </w:r>
      </w:hyperlink>
      <w:r w:rsidRPr="00EF0D5A">
        <w:rPr>
          <w:rFonts w:ascii="Arial" w:eastAsia="Times New Roman" w:hAnsi="Arial" w:cs="Arial"/>
          <w:b/>
          <w:bCs/>
          <w:color w:val="22272F"/>
          <w:sz w:val="22"/>
          <w:szCs w:val="22"/>
          <w:lang w:eastAsia="ru-RU"/>
        </w:rPr>
        <w:t>. Дача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Дача взятки должностному лицу,</w:t>
      </w:r>
      <w:r w:rsidRPr="00EF0D5A">
        <w:rPr>
          <w:rFonts w:ascii="Arial" w:eastAsia="Times New Roman" w:hAnsi="Arial" w:cs="Arial"/>
          <w:b/>
          <w:bCs/>
          <w:color w:val="000000"/>
          <w:sz w:val="16"/>
          <w:lang w:eastAsia="ru-RU"/>
        </w:rPr>
        <w:t> </w:t>
      </w:r>
      <w:hyperlink r:id="rId218" w:anchor="block_290051" w:history="1">
        <w:r w:rsidRPr="00EF0D5A">
          <w:rPr>
            <w:rFonts w:ascii="Arial" w:eastAsia="Times New Roman" w:hAnsi="Arial" w:cs="Arial"/>
            <w:b/>
            <w:bCs/>
            <w:color w:val="3272C0"/>
            <w:sz w:val="16"/>
            <w:u w:val="single"/>
            <w:lang w:eastAsia="ru-RU"/>
          </w:rPr>
          <w:t>иностранному должностному лицу</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либо должностному лицу публичной международной организации лично или через посредника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Дача взятки должностному лицу, иностранному должностному лицу либо</w:t>
      </w:r>
      <w:r w:rsidRPr="00EF0D5A">
        <w:rPr>
          <w:rFonts w:ascii="Arial" w:eastAsia="Times New Roman" w:hAnsi="Arial" w:cs="Arial"/>
          <w:b/>
          <w:bCs/>
          <w:color w:val="000000"/>
          <w:sz w:val="16"/>
          <w:lang w:eastAsia="ru-RU"/>
        </w:rPr>
        <w:t> </w:t>
      </w:r>
      <w:hyperlink r:id="rId219" w:anchor="block_290051" w:history="1">
        <w:r w:rsidRPr="00EF0D5A">
          <w:rPr>
            <w:rFonts w:ascii="Arial" w:eastAsia="Times New Roman" w:hAnsi="Arial" w:cs="Arial"/>
            <w:b/>
            <w:bCs/>
            <w:color w:val="3272C0"/>
            <w:sz w:val="16"/>
            <w:u w:val="single"/>
            <w:lang w:eastAsia="ru-RU"/>
          </w:rPr>
          <w:t>должностному лицу</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публичной международной организации лично или через посредника в</w:t>
      </w:r>
      <w:r w:rsidRPr="00EF0D5A">
        <w:rPr>
          <w:rFonts w:ascii="Arial" w:eastAsia="Times New Roman" w:hAnsi="Arial" w:cs="Arial"/>
          <w:b/>
          <w:bCs/>
          <w:color w:val="000000"/>
          <w:sz w:val="16"/>
          <w:lang w:eastAsia="ru-RU"/>
        </w:rPr>
        <w:t> </w:t>
      </w:r>
      <w:hyperlink r:id="rId220" w:anchor="block_29005" w:history="1">
        <w:r w:rsidRPr="00EF0D5A">
          <w:rPr>
            <w:rFonts w:ascii="Arial" w:eastAsia="Times New Roman" w:hAnsi="Arial" w:cs="Arial"/>
            <w:b/>
            <w:bCs/>
            <w:color w:val="3272C0"/>
            <w:sz w:val="16"/>
            <w:u w:val="single"/>
            <w:lang w:eastAsia="ru-RU"/>
          </w:rPr>
          <w:t>значительном размере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Дача взятки должностному лицу,</w:t>
      </w:r>
      <w:r w:rsidRPr="00EF0D5A">
        <w:rPr>
          <w:rFonts w:ascii="Arial" w:eastAsia="Times New Roman" w:hAnsi="Arial" w:cs="Arial"/>
          <w:b/>
          <w:bCs/>
          <w:color w:val="000000"/>
          <w:sz w:val="16"/>
          <w:lang w:eastAsia="ru-RU"/>
        </w:rPr>
        <w:t> </w:t>
      </w:r>
      <w:hyperlink r:id="rId221" w:anchor="block_290051" w:history="1">
        <w:r w:rsidRPr="00EF0D5A">
          <w:rPr>
            <w:rFonts w:ascii="Arial" w:eastAsia="Times New Roman" w:hAnsi="Arial" w:cs="Arial"/>
            <w:b/>
            <w:bCs/>
            <w:color w:val="3272C0"/>
            <w:sz w:val="16"/>
            <w:u w:val="single"/>
            <w:lang w:eastAsia="ru-RU"/>
          </w:rPr>
          <w:t>иностранному должностному лицу</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Деяния, предусмотренные</w:t>
      </w:r>
      <w:r w:rsidRPr="00EF0D5A">
        <w:rPr>
          <w:rFonts w:ascii="Arial" w:eastAsia="Times New Roman" w:hAnsi="Arial" w:cs="Arial"/>
          <w:b/>
          <w:bCs/>
          <w:color w:val="000000"/>
          <w:sz w:val="16"/>
          <w:lang w:eastAsia="ru-RU"/>
        </w:rPr>
        <w:t> </w:t>
      </w:r>
      <w:hyperlink r:id="rId222" w:anchor="block_29101" w:history="1">
        <w:r w:rsidRPr="00EF0D5A">
          <w:rPr>
            <w:rFonts w:ascii="Arial" w:eastAsia="Times New Roman" w:hAnsi="Arial" w:cs="Arial"/>
            <w:b/>
            <w:bCs/>
            <w:color w:val="3272C0"/>
            <w:sz w:val="16"/>
            <w:u w:val="single"/>
            <w:lang w:eastAsia="ru-RU"/>
          </w:rPr>
          <w:t>частями первой - третьей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если они совершены: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 группой лиц по предварительному сговору или организованной группой;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б) в</w:t>
      </w:r>
      <w:r w:rsidRPr="00EF0D5A">
        <w:rPr>
          <w:rFonts w:ascii="Arial" w:eastAsia="Times New Roman" w:hAnsi="Arial" w:cs="Arial"/>
          <w:b/>
          <w:bCs/>
          <w:color w:val="000000"/>
          <w:sz w:val="16"/>
          <w:lang w:eastAsia="ru-RU"/>
        </w:rPr>
        <w:t> </w:t>
      </w:r>
      <w:hyperlink r:id="rId223" w:anchor="block_29005" w:history="1">
        <w:r w:rsidRPr="00EF0D5A">
          <w:rPr>
            <w:rFonts w:ascii="Arial" w:eastAsia="Times New Roman" w:hAnsi="Arial" w:cs="Arial"/>
            <w:b/>
            <w:bCs/>
            <w:color w:val="3272C0"/>
            <w:sz w:val="16"/>
            <w:u w:val="single"/>
            <w:lang w:eastAsia="ru-RU"/>
          </w:rPr>
          <w:t>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пяти до десяти лет со штрафом в размере</w:t>
      </w:r>
      <w:proofErr w:type="gramEnd"/>
      <w:r w:rsidRPr="00EF0D5A">
        <w:rPr>
          <w:rFonts w:ascii="Arial" w:eastAsia="Times New Roman" w:hAnsi="Arial" w:cs="Arial"/>
          <w:b/>
          <w:bCs/>
          <w:color w:val="000000"/>
          <w:sz w:val="16"/>
          <w:szCs w:val="16"/>
          <w:lang w:eastAsia="ru-RU"/>
        </w:rPr>
        <w:t xml:space="preserve"> шестидесятикратной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Деяния, предусмотренные</w:t>
      </w:r>
      <w:r w:rsidRPr="00EF0D5A">
        <w:rPr>
          <w:rFonts w:ascii="Arial" w:eastAsia="Times New Roman" w:hAnsi="Arial" w:cs="Arial"/>
          <w:b/>
          <w:bCs/>
          <w:color w:val="000000"/>
          <w:sz w:val="16"/>
          <w:lang w:eastAsia="ru-RU"/>
        </w:rPr>
        <w:t> </w:t>
      </w:r>
      <w:hyperlink r:id="rId224" w:anchor="block_29101" w:history="1">
        <w:r w:rsidRPr="00EF0D5A">
          <w:rPr>
            <w:rFonts w:ascii="Arial" w:eastAsia="Times New Roman" w:hAnsi="Arial" w:cs="Arial"/>
            <w:b/>
            <w:bCs/>
            <w:color w:val="3272C0"/>
            <w:sz w:val="16"/>
            <w:u w:val="single"/>
            <w:lang w:eastAsia="ru-RU"/>
          </w:rPr>
          <w:t>частями первой - четвертой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совершенные в</w:t>
      </w:r>
      <w:r w:rsidRPr="00EF0D5A">
        <w:rPr>
          <w:rFonts w:ascii="Arial" w:eastAsia="Times New Roman" w:hAnsi="Arial" w:cs="Arial"/>
          <w:b/>
          <w:bCs/>
          <w:color w:val="000000"/>
          <w:sz w:val="16"/>
          <w:lang w:eastAsia="ru-RU"/>
        </w:rPr>
        <w:t> </w:t>
      </w:r>
      <w:hyperlink r:id="rId225" w:anchor="block_29005" w:history="1">
        <w:r w:rsidRPr="00EF0D5A">
          <w:rPr>
            <w:rFonts w:ascii="Arial" w:eastAsia="Times New Roman" w:hAnsi="Arial" w:cs="Arial"/>
            <w:b/>
            <w:bCs/>
            <w:color w:val="3272C0"/>
            <w:sz w:val="16"/>
            <w:u w:val="single"/>
            <w:lang w:eastAsia="ru-RU"/>
          </w:rPr>
          <w:t>особо 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наказываются штрафом в размере от семидесятикратной до девяностократной суммы взятки либо лишением свободы </w:t>
      </w:r>
      <w:proofErr w:type="gramStart"/>
      <w:r w:rsidRPr="00EF0D5A">
        <w:rPr>
          <w:rFonts w:ascii="Arial" w:eastAsia="Times New Roman" w:hAnsi="Arial" w:cs="Arial"/>
          <w:b/>
          <w:bCs/>
          <w:color w:val="000000"/>
          <w:sz w:val="16"/>
          <w:szCs w:val="16"/>
          <w:lang w:eastAsia="ru-RU"/>
        </w:rPr>
        <w:t>на срок от семи до двенадцати лет со штрафом в размере</w:t>
      </w:r>
      <w:proofErr w:type="gramEnd"/>
      <w:r w:rsidRPr="00EF0D5A">
        <w:rPr>
          <w:rFonts w:ascii="Arial" w:eastAsia="Times New Roman" w:hAnsi="Arial" w:cs="Arial"/>
          <w:b/>
          <w:bCs/>
          <w:color w:val="000000"/>
          <w:sz w:val="16"/>
          <w:szCs w:val="16"/>
          <w:lang w:eastAsia="ru-RU"/>
        </w:rPr>
        <w:t xml:space="preserve"> семидесятикратной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Примечание</w:t>
      </w:r>
      <w:r w:rsidRPr="00EF0D5A">
        <w:rPr>
          <w:rFonts w:ascii="Arial" w:eastAsia="Times New Roman" w:hAnsi="Arial" w:cs="Arial"/>
          <w:b/>
          <w:bCs/>
          <w:color w:val="000000"/>
          <w:sz w:val="16"/>
          <w:szCs w:val="16"/>
          <w:lang w:eastAsia="ru-RU"/>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w:t>
      </w:r>
      <w:r w:rsidRPr="00EF0D5A">
        <w:rPr>
          <w:rFonts w:ascii="Arial" w:eastAsia="Times New Roman" w:hAnsi="Arial" w:cs="Arial"/>
          <w:b/>
          <w:bCs/>
          <w:color w:val="000000"/>
          <w:sz w:val="16"/>
          <w:szCs w:val="16"/>
          <w:lang w:eastAsia="ru-RU"/>
        </w:rPr>
        <w:lastRenderedPageBreak/>
        <w:t>стороны должностного лица, либо лицо после совершения преступления</w:t>
      </w:r>
      <w:r w:rsidRPr="00EF0D5A">
        <w:rPr>
          <w:rFonts w:ascii="Arial" w:eastAsia="Times New Roman" w:hAnsi="Arial" w:cs="Arial"/>
          <w:b/>
          <w:bCs/>
          <w:color w:val="000000"/>
          <w:sz w:val="16"/>
          <w:lang w:eastAsia="ru-RU"/>
        </w:rPr>
        <w:t> </w:t>
      </w:r>
      <w:hyperlink r:id="rId226" w:anchor="block_29" w:history="1">
        <w:r w:rsidRPr="00EF0D5A">
          <w:rPr>
            <w:rFonts w:ascii="Arial" w:eastAsia="Times New Roman" w:hAnsi="Arial" w:cs="Arial"/>
            <w:b/>
            <w:bCs/>
            <w:color w:val="3272C0"/>
            <w:sz w:val="16"/>
            <w:u w:val="single"/>
            <w:lang w:eastAsia="ru-RU"/>
          </w:rPr>
          <w:t>добровольно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сообщило о даче взятки органу, имеющему право возбудить уголовное дело.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27" w:anchor="block_2911" w:history="1">
        <w:r w:rsidRPr="00EF0D5A">
          <w:rPr>
            <w:rFonts w:ascii="Arial" w:eastAsia="Times New Roman" w:hAnsi="Arial" w:cs="Arial"/>
            <w:b/>
            <w:bCs/>
            <w:color w:val="3272C0"/>
            <w:sz w:val="22"/>
            <w:u w:val="single"/>
            <w:lang w:eastAsia="ru-RU"/>
          </w:rPr>
          <w:t>Статья 291.1</w:t>
        </w:r>
      </w:hyperlink>
      <w:r w:rsidRPr="00EF0D5A">
        <w:rPr>
          <w:rFonts w:ascii="Arial" w:eastAsia="Times New Roman" w:hAnsi="Arial" w:cs="Arial"/>
          <w:b/>
          <w:bCs/>
          <w:color w:val="22272F"/>
          <w:sz w:val="22"/>
          <w:szCs w:val="22"/>
          <w:lang w:eastAsia="ru-RU"/>
        </w:rPr>
        <w:t>. Посредничество во взяточничестве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w:t>
      </w:r>
      <w:r w:rsidRPr="00EF0D5A">
        <w:rPr>
          <w:rFonts w:ascii="Arial" w:eastAsia="Times New Roman" w:hAnsi="Arial" w:cs="Arial"/>
          <w:b/>
          <w:bCs/>
          <w:color w:val="000000"/>
          <w:sz w:val="16"/>
          <w:lang w:eastAsia="ru-RU"/>
        </w:rPr>
        <w:t> </w:t>
      </w:r>
      <w:hyperlink r:id="rId228" w:anchor="block_29005" w:history="1">
        <w:r w:rsidRPr="00EF0D5A">
          <w:rPr>
            <w:rFonts w:ascii="Arial" w:eastAsia="Times New Roman" w:hAnsi="Arial" w:cs="Arial"/>
            <w:b/>
            <w:bCs/>
            <w:color w:val="3272C0"/>
            <w:sz w:val="16"/>
            <w:u w:val="single"/>
            <w:lang w:eastAsia="ru-RU"/>
          </w:rPr>
          <w:t>значительном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трех до семи лет со штрафом в размере</w:t>
      </w:r>
      <w:proofErr w:type="gramEnd"/>
      <w:r w:rsidRPr="00EF0D5A">
        <w:rPr>
          <w:rFonts w:ascii="Arial" w:eastAsia="Times New Roman" w:hAnsi="Arial" w:cs="Arial"/>
          <w:b/>
          <w:bCs/>
          <w:color w:val="000000"/>
          <w:sz w:val="16"/>
          <w:szCs w:val="16"/>
          <w:lang w:eastAsia="ru-RU"/>
        </w:rPr>
        <w:t xml:space="preserve"> тридцатикратной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Посредничество во взяточничестве, совершенное: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 группой лиц по предварительному сговору или организованной группой;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б) в</w:t>
      </w:r>
      <w:r w:rsidRPr="00EF0D5A">
        <w:rPr>
          <w:rFonts w:ascii="Arial" w:eastAsia="Times New Roman" w:hAnsi="Arial" w:cs="Arial"/>
          <w:b/>
          <w:bCs/>
          <w:color w:val="000000"/>
          <w:sz w:val="16"/>
          <w:lang w:eastAsia="ru-RU"/>
        </w:rPr>
        <w:t> </w:t>
      </w:r>
      <w:hyperlink r:id="rId229" w:anchor="block_29005" w:history="1">
        <w:r w:rsidRPr="00EF0D5A">
          <w:rPr>
            <w:rFonts w:ascii="Arial" w:eastAsia="Times New Roman" w:hAnsi="Arial" w:cs="Arial"/>
            <w:b/>
            <w:bCs/>
            <w:color w:val="3272C0"/>
            <w:sz w:val="16"/>
            <w:u w:val="single"/>
            <w:lang w:eastAsia="ru-RU"/>
          </w:rPr>
          <w:t>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семи до двенадцати лет со штрафом в размере</w:t>
      </w:r>
      <w:proofErr w:type="gramEnd"/>
      <w:r w:rsidRPr="00EF0D5A">
        <w:rPr>
          <w:rFonts w:ascii="Arial" w:eastAsia="Times New Roman" w:hAnsi="Arial" w:cs="Arial"/>
          <w:b/>
          <w:bCs/>
          <w:color w:val="000000"/>
          <w:sz w:val="16"/>
          <w:szCs w:val="16"/>
          <w:lang w:eastAsia="ru-RU"/>
        </w:rPr>
        <w:t xml:space="preserve"> шестидесятикратной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Посредничество во взяточничестве, совершенное в</w:t>
      </w:r>
      <w:r w:rsidRPr="00EF0D5A">
        <w:rPr>
          <w:rFonts w:ascii="Arial" w:eastAsia="Times New Roman" w:hAnsi="Arial" w:cs="Arial"/>
          <w:b/>
          <w:bCs/>
          <w:color w:val="000000"/>
          <w:sz w:val="16"/>
          <w:lang w:eastAsia="ru-RU"/>
        </w:rPr>
        <w:t> </w:t>
      </w:r>
      <w:hyperlink r:id="rId230" w:anchor="block_29005" w:history="1">
        <w:r w:rsidRPr="00EF0D5A">
          <w:rPr>
            <w:rFonts w:ascii="Arial" w:eastAsia="Times New Roman" w:hAnsi="Arial" w:cs="Arial"/>
            <w:b/>
            <w:bCs/>
            <w:color w:val="3272C0"/>
            <w:sz w:val="16"/>
            <w:u w:val="single"/>
            <w:lang w:eastAsia="ru-RU"/>
          </w:rPr>
          <w:t>особо крупном размере</w:t>
        </w:r>
      </w:hyperlink>
      <w:r w:rsidRPr="00EF0D5A">
        <w:rPr>
          <w:rFonts w:ascii="Arial" w:eastAsia="Times New Roman" w:hAnsi="Arial" w:cs="Arial"/>
          <w:b/>
          <w:bCs/>
          <w:color w:val="000000"/>
          <w:sz w:val="16"/>
          <w:szCs w:val="16"/>
          <w:lang w:eastAsia="ru-RU"/>
        </w:rPr>
        <w:t>,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EF0D5A">
        <w:rPr>
          <w:rFonts w:ascii="Arial" w:eastAsia="Times New Roman" w:hAnsi="Arial" w:cs="Arial"/>
          <w:b/>
          <w:bCs/>
          <w:color w:val="000000"/>
          <w:sz w:val="16"/>
          <w:szCs w:val="16"/>
          <w:lang w:eastAsia="ru-RU"/>
        </w:rPr>
        <w:t>на срок от семи до двенадцати лет со штрафом в размере</w:t>
      </w:r>
      <w:proofErr w:type="gramEnd"/>
      <w:r w:rsidRPr="00EF0D5A">
        <w:rPr>
          <w:rFonts w:ascii="Arial" w:eastAsia="Times New Roman" w:hAnsi="Arial" w:cs="Arial"/>
          <w:b/>
          <w:bCs/>
          <w:color w:val="000000"/>
          <w:sz w:val="16"/>
          <w:szCs w:val="16"/>
          <w:lang w:eastAsia="ru-RU"/>
        </w:rPr>
        <w:t xml:space="preserve"> семидесятикратной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Обещание или предложение посредничества во взяточничестве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EF0D5A">
        <w:rPr>
          <w:rFonts w:ascii="Arial" w:eastAsia="Times New Roman" w:hAnsi="Arial" w:cs="Arial"/>
          <w:b/>
          <w:bCs/>
          <w:color w:val="000000"/>
          <w:sz w:val="16"/>
          <w:szCs w:val="16"/>
          <w:lang w:eastAsia="ru-RU"/>
        </w:rPr>
        <w:t xml:space="preserve"> со штрафом в размере от десятикратной до шестидесятикратной суммы взятки.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Примечание</w:t>
      </w:r>
      <w:r w:rsidRPr="00EF0D5A">
        <w:rPr>
          <w:rFonts w:ascii="Arial" w:eastAsia="Times New Roman" w:hAnsi="Arial" w:cs="Arial"/>
          <w:b/>
          <w:bCs/>
          <w:color w:val="000000"/>
          <w:sz w:val="16"/>
          <w:szCs w:val="16"/>
          <w:lang w:eastAsia="ru-RU"/>
        </w:rPr>
        <w:t>.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w:t>
      </w:r>
      <w:r w:rsidRPr="00EF0D5A">
        <w:rPr>
          <w:rFonts w:ascii="Arial" w:eastAsia="Times New Roman" w:hAnsi="Arial" w:cs="Arial"/>
          <w:b/>
          <w:bCs/>
          <w:color w:val="000000"/>
          <w:sz w:val="16"/>
          <w:lang w:eastAsia="ru-RU"/>
        </w:rPr>
        <w:t> </w:t>
      </w:r>
      <w:hyperlink r:id="rId231" w:anchor="block_29" w:history="1">
        <w:r w:rsidRPr="00EF0D5A">
          <w:rPr>
            <w:rFonts w:ascii="Arial" w:eastAsia="Times New Roman" w:hAnsi="Arial" w:cs="Arial"/>
            <w:b/>
            <w:bCs/>
            <w:color w:val="3272C0"/>
            <w:sz w:val="16"/>
            <w:u w:val="single"/>
            <w:lang w:eastAsia="ru-RU"/>
          </w:rPr>
          <w:t>добровольно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сообщило органу, имеющему право возбудить уголовное дело, о посредничестве во взяточничестве.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32" w:anchor="block_292" w:history="1">
        <w:r w:rsidRPr="00EF0D5A">
          <w:rPr>
            <w:rFonts w:ascii="Arial" w:eastAsia="Times New Roman" w:hAnsi="Arial" w:cs="Arial"/>
            <w:b/>
            <w:bCs/>
            <w:color w:val="3272C0"/>
            <w:sz w:val="22"/>
            <w:u w:val="single"/>
            <w:lang w:eastAsia="ru-RU"/>
          </w:rPr>
          <w:t>Статья 292</w:t>
        </w:r>
      </w:hyperlink>
      <w:r w:rsidRPr="00EF0D5A">
        <w:rPr>
          <w:rFonts w:ascii="Arial" w:eastAsia="Times New Roman" w:hAnsi="Arial" w:cs="Arial"/>
          <w:b/>
          <w:bCs/>
          <w:color w:val="22272F"/>
          <w:sz w:val="22"/>
          <w:szCs w:val="22"/>
          <w:lang w:eastAsia="ru-RU"/>
        </w:rPr>
        <w:t>. Служебный подлог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w:t>
      </w:r>
      <w:proofErr w:type="gramStart"/>
      <w:r w:rsidRPr="00EF0D5A">
        <w:rPr>
          <w:rFonts w:ascii="Arial" w:eastAsia="Times New Roman" w:hAnsi="Arial" w:cs="Arial"/>
          <w:b/>
          <w:bCs/>
          <w:color w:val="000000"/>
          <w:sz w:val="16"/>
          <w:szCs w:val="16"/>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w:t>
      </w:r>
      <w:r w:rsidRPr="00EF0D5A">
        <w:rPr>
          <w:rFonts w:ascii="Arial" w:eastAsia="Times New Roman" w:hAnsi="Arial" w:cs="Arial"/>
          <w:b/>
          <w:bCs/>
          <w:color w:val="000000"/>
          <w:sz w:val="16"/>
          <w:lang w:eastAsia="ru-RU"/>
        </w:rPr>
        <w:t> </w:t>
      </w:r>
      <w:hyperlink r:id="rId233" w:anchor="block_292101" w:history="1">
        <w:r w:rsidRPr="00EF0D5A">
          <w:rPr>
            <w:rFonts w:ascii="Arial" w:eastAsia="Times New Roman" w:hAnsi="Arial" w:cs="Arial"/>
            <w:b/>
            <w:bCs/>
            <w:color w:val="3272C0"/>
            <w:sz w:val="16"/>
            <w:u w:val="single"/>
            <w:lang w:eastAsia="ru-RU"/>
          </w:rPr>
          <w:t>частью первой статьи 292.1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настоящего Кодекса), -</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Pr="00EF0D5A">
        <w:rPr>
          <w:rFonts w:ascii="Arial" w:eastAsia="Times New Roman" w:hAnsi="Arial" w:cs="Arial"/>
          <w:b/>
          <w:bCs/>
          <w:color w:val="000000"/>
          <w:sz w:val="16"/>
          <w:szCs w:val="16"/>
          <w:lang w:eastAsia="ru-RU"/>
        </w:rPr>
        <w:t xml:space="preserve"> двух лет.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EF0D5A">
        <w:rPr>
          <w:rFonts w:ascii="Arial" w:eastAsia="Times New Roman" w:hAnsi="Arial" w:cs="Arial"/>
          <w:b/>
          <w:bCs/>
          <w:color w:val="000000"/>
          <w:sz w:val="16"/>
          <w:szCs w:val="16"/>
          <w:lang w:eastAsia="ru-RU"/>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34" w:anchor="block_304" w:history="1">
        <w:r w:rsidRPr="00EF0D5A">
          <w:rPr>
            <w:rFonts w:ascii="Arial" w:eastAsia="Times New Roman" w:hAnsi="Arial" w:cs="Arial"/>
            <w:b/>
            <w:bCs/>
            <w:color w:val="3272C0"/>
            <w:sz w:val="22"/>
            <w:u w:val="single"/>
            <w:lang w:eastAsia="ru-RU"/>
          </w:rPr>
          <w:t>Статья 304</w:t>
        </w:r>
      </w:hyperlink>
      <w:r w:rsidRPr="00EF0D5A">
        <w:rPr>
          <w:rFonts w:ascii="Arial" w:eastAsia="Times New Roman" w:hAnsi="Arial" w:cs="Arial"/>
          <w:b/>
          <w:bCs/>
          <w:color w:val="22272F"/>
          <w:sz w:val="22"/>
          <w:szCs w:val="22"/>
          <w:lang w:eastAsia="ru-RU"/>
        </w:rPr>
        <w:t>. Провокация взятки либо коммерческого подкупа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235" w:anchor="block_32" w:history="1">
        <w:r w:rsidRPr="00EF0D5A">
          <w:rPr>
            <w:rFonts w:ascii="Arial" w:eastAsia="Times New Roman" w:hAnsi="Arial" w:cs="Arial"/>
            <w:b/>
            <w:bCs/>
            <w:color w:val="3272C0"/>
            <w:sz w:val="16"/>
            <w:u w:val="single"/>
            <w:lang w:eastAsia="ru-RU"/>
          </w:rPr>
          <w:t>Провокация взятки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EF0D5A">
        <w:rPr>
          <w:rFonts w:ascii="Arial" w:eastAsia="Times New Roman" w:hAnsi="Arial" w:cs="Arial"/>
          <w:b/>
          <w:bCs/>
          <w:color w:val="000000"/>
          <w:sz w:val="16"/>
          <w:szCs w:val="16"/>
          <w:lang w:eastAsia="ru-RU"/>
        </w:rPr>
        <w:t xml:space="preserve"> определенные должности или заниматься определенной деятельностью на срок до трех лет или без такового.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связи с вопросами, возникающими у судов при рассмотрении уголовных дел о взяточничестве (</w:t>
      </w:r>
      <w:hyperlink r:id="rId236" w:anchor="block_290" w:history="1">
        <w:r w:rsidRPr="00EF0D5A">
          <w:rPr>
            <w:rFonts w:ascii="Arial" w:eastAsia="Times New Roman" w:hAnsi="Arial" w:cs="Arial"/>
            <w:b/>
            <w:bCs/>
            <w:color w:val="3272C0"/>
            <w:sz w:val="16"/>
            <w:u w:val="single"/>
            <w:lang w:eastAsia="ru-RU"/>
          </w:rPr>
          <w:t>статьи 290</w:t>
        </w:r>
      </w:hyperlink>
      <w:r w:rsidRPr="00EF0D5A">
        <w:rPr>
          <w:rFonts w:ascii="Arial" w:eastAsia="Times New Roman" w:hAnsi="Arial" w:cs="Arial"/>
          <w:b/>
          <w:bCs/>
          <w:color w:val="000000"/>
          <w:sz w:val="16"/>
          <w:szCs w:val="16"/>
          <w:lang w:eastAsia="ru-RU"/>
        </w:rPr>
        <w:t>, </w:t>
      </w:r>
      <w:hyperlink r:id="rId237" w:anchor="block_291" w:history="1">
        <w:r w:rsidRPr="00EF0D5A">
          <w:rPr>
            <w:rFonts w:ascii="Arial" w:eastAsia="Times New Roman" w:hAnsi="Arial" w:cs="Arial"/>
            <w:b/>
            <w:bCs/>
            <w:color w:val="3272C0"/>
            <w:sz w:val="16"/>
            <w:u w:val="single"/>
            <w:lang w:eastAsia="ru-RU"/>
          </w:rPr>
          <w:t>291</w:t>
        </w:r>
      </w:hyperlink>
      <w:r w:rsidRPr="00EF0D5A">
        <w:rPr>
          <w:rFonts w:ascii="Arial" w:eastAsia="Times New Roman" w:hAnsi="Arial" w:cs="Arial"/>
          <w:b/>
          <w:bCs/>
          <w:color w:val="000000"/>
          <w:sz w:val="16"/>
          <w:szCs w:val="16"/>
          <w:lang w:eastAsia="ru-RU"/>
        </w:rPr>
        <w:t> и </w:t>
      </w:r>
      <w:hyperlink r:id="rId238" w:anchor="block_2911" w:history="1">
        <w:r w:rsidRPr="00EF0D5A">
          <w:rPr>
            <w:rFonts w:ascii="Arial" w:eastAsia="Times New Roman" w:hAnsi="Arial" w:cs="Arial"/>
            <w:b/>
            <w:bCs/>
            <w:color w:val="3272C0"/>
            <w:sz w:val="16"/>
            <w:u w:val="single"/>
            <w:lang w:eastAsia="ru-RU"/>
          </w:rPr>
          <w:t>291.1</w:t>
        </w:r>
      </w:hyperlink>
      <w:r w:rsidRPr="00EF0D5A">
        <w:rPr>
          <w:rFonts w:ascii="Arial" w:eastAsia="Times New Roman" w:hAnsi="Arial" w:cs="Arial"/>
          <w:b/>
          <w:bCs/>
          <w:color w:val="000000"/>
          <w:sz w:val="16"/>
          <w:szCs w:val="16"/>
          <w:lang w:eastAsia="ru-RU"/>
        </w:rPr>
        <w:t> УК РФ) и об иных связанных с ним преступлениях, в том числе коррупционных (в частности, предусмотренных </w:t>
      </w:r>
      <w:hyperlink r:id="rId239" w:anchor="block_159" w:history="1">
        <w:r w:rsidRPr="00EF0D5A">
          <w:rPr>
            <w:rFonts w:ascii="Arial" w:eastAsia="Times New Roman" w:hAnsi="Arial" w:cs="Arial"/>
            <w:b/>
            <w:bCs/>
            <w:color w:val="3272C0"/>
            <w:sz w:val="16"/>
            <w:u w:val="single"/>
            <w:lang w:eastAsia="ru-RU"/>
          </w:rPr>
          <w:t>статьями 159</w:t>
        </w:r>
      </w:hyperlink>
      <w:r w:rsidRPr="00EF0D5A">
        <w:rPr>
          <w:rFonts w:ascii="Arial" w:eastAsia="Times New Roman" w:hAnsi="Arial" w:cs="Arial"/>
          <w:b/>
          <w:bCs/>
          <w:color w:val="000000"/>
          <w:sz w:val="16"/>
          <w:szCs w:val="16"/>
          <w:lang w:eastAsia="ru-RU"/>
        </w:rPr>
        <w:t>, </w:t>
      </w:r>
      <w:hyperlink r:id="rId240" w:anchor="block_160" w:history="1">
        <w:r w:rsidRPr="00EF0D5A">
          <w:rPr>
            <w:rFonts w:ascii="Arial" w:eastAsia="Times New Roman" w:hAnsi="Arial" w:cs="Arial"/>
            <w:b/>
            <w:bCs/>
            <w:color w:val="3272C0"/>
            <w:sz w:val="16"/>
            <w:u w:val="single"/>
            <w:lang w:eastAsia="ru-RU"/>
          </w:rPr>
          <w:t>160</w:t>
        </w:r>
      </w:hyperlink>
      <w:r w:rsidRPr="00EF0D5A">
        <w:rPr>
          <w:rFonts w:ascii="Arial" w:eastAsia="Times New Roman" w:hAnsi="Arial" w:cs="Arial"/>
          <w:b/>
          <w:bCs/>
          <w:color w:val="000000"/>
          <w:sz w:val="16"/>
          <w:szCs w:val="16"/>
          <w:lang w:eastAsia="ru-RU"/>
        </w:rPr>
        <w:t>, </w:t>
      </w:r>
      <w:hyperlink r:id="rId241" w:anchor="block_204" w:history="1">
        <w:r w:rsidRPr="00EF0D5A">
          <w:rPr>
            <w:rFonts w:ascii="Arial" w:eastAsia="Times New Roman" w:hAnsi="Arial" w:cs="Arial"/>
            <w:b/>
            <w:bCs/>
            <w:color w:val="3272C0"/>
            <w:sz w:val="16"/>
            <w:u w:val="single"/>
            <w:lang w:eastAsia="ru-RU"/>
          </w:rPr>
          <w:t>204</w:t>
        </w:r>
      </w:hyperlink>
      <w:r w:rsidRPr="00EF0D5A">
        <w:rPr>
          <w:rFonts w:ascii="Arial" w:eastAsia="Times New Roman" w:hAnsi="Arial" w:cs="Arial"/>
          <w:b/>
          <w:bCs/>
          <w:color w:val="000000"/>
          <w:sz w:val="16"/>
          <w:szCs w:val="16"/>
          <w:lang w:eastAsia="ru-RU"/>
        </w:rPr>
        <w:t>, </w:t>
      </w:r>
      <w:hyperlink r:id="rId242" w:anchor="block_292" w:history="1">
        <w:r w:rsidRPr="00EF0D5A">
          <w:rPr>
            <w:rFonts w:ascii="Arial" w:eastAsia="Times New Roman" w:hAnsi="Arial" w:cs="Arial"/>
            <w:b/>
            <w:bCs/>
            <w:color w:val="3272C0"/>
            <w:sz w:val="16"/>
            <w:u w:val="single"/>
            <w:lang w:eastAsia="ru-RU"/>
          </w:rPr>
          <w:t>292</w:t>
        </w:r>
      </w:hyperlink>
      <w:r w:rsidRPr="00EF0D5A">
        <w:rPr>
          <w:rFonts w:ascii="Arial" w:eastAsia="Times New Roman" w:hAnsi="Arial" w:cs="Arial"/>
          <w:b/>
          <w:bCs/>
          <w:color w:val="000000"/>
          <w:sz w:val="16"/>
          <w:szCs w:val="16"/>
          <w:lang w:eastAsia="ru-RU"/>
        </w:rPr>
        <w:t>, </w:t>
      </w:r>
      <w:hyperlink r:id="rId243" w:anchor="block_304" w:history="1">
        <w:r w:rsidRPr="00EF0D5A">
          <w:rPr>
            <w:rFonts w:ascii="Arial" w:eastAsia="Times New Roman" w:hAnsi="Arial" w:cs="Arial"/>
            <w:b/>
            <w:bCs/>
            <w:color w:val="3272C0"/>
            <w:sz w:val="16"/>
            <w:u w:val="single"/>
            <w:lang w:eastAsia="ru-RU"/>
          </w:rPr>
          <w:t>304</w:t>
        </w:r>
      </w:hyperlink>
      <w:r w:rsidRPr="00EF0D5A">
        <w:rPr>
          <w:rFonts w:ascii="Arial" w:eastAsia="Times New Roman" w:hAnsi="Arial" w:cs="Arial"/>
          <w:b/>
          <w:bCs/>
          <w:color w:val="000000"/>
          <w:sz w:val="16"/>
          <w:szCs w:val="16"/>
          <w:lang w:eastAsia="ru-RU"/>
        </w:rPr>
        <w:t> УК РФ), и в целях обеспечения единства судебной практики Пленумом Верховного Суда Российской Федерации, руководствуясь </w:t>
      </w:r>
      <w:hyperlink r:id="rId244" w:anchor="block_126" w:history="1">
        <w:r w:rsidRPr="00EF0D5A">
          <w:rPr>
            <w:rFonts w:ascii="Arial" w:eastAsia="Times New Roman" w:hAnsi="Arial" w:cs="Arial"/>
            <w:b/>
            <w:bCs/>
            <w:color w:val="3272C0"/>
            <w:sz w:val="16"/>
            <w:u w:val="single"/>
            <w:lang w:eastAsia="ru-RU"/>
          </w:rPr>
          <w:t>статьей 126</w:t>
        </w:r>
      </w:hyperlink>
      <w:r w:rsidRPr="00EF0D5A">
        <w:rPr>
          <w:rFonts w:ascii="Arial" w:eastAsia="Times New Roman" w:hAnsi="Arial" w:cs="Arial"/>
          <w:b/>
          <w:bCs/>
          <w:color w:val="000000"/>
          <w:sz w:val="16"/>
          <w:szCs w:val="16"/>
          <w:lang w:eastAsia="ru-RU"/>
        </w:rPr>
        <w:t> Конституции Российской Федерации</w:t>
      </w:r>
      <w:proofErr w:type="gramEnd"/>
      <w:r w:rsidRPr="00EF0D5A">
        <w:rPr>
          <w:rFonts w:ascii="Arial" w:eastAsia="Times New Roman" w:hAnsi="Arial" w:cs="Arial"/>
          <w:b/>
          <w:bCs/>
          <w:color w:val="000000"/>
          <w:sz w:val="16"/>
          <w:szCs w:val="16"/>
          <w:lang w:eastAsia="ru-RU"/>
        </w:rPr>
        <w:t>, </w:t>
      </w:r>
      <w:hyperlink r:id="rId245" w:anchor="block_9" w:history="1">
        <w:r w:rsidRPr="00EF0D5A">
          <w:rPr>
            <w:rFonts w:ascii="Arial" w:eastAsia="Times New Roman" w:hAnsi="Arial" w:cs="Arial"/>
            <w:b/>
            <w:bCs/>
            <w:color w:val="3272C0"/>
            <w:sz w:val="16"/>
            <w:u w:val="single"/>
            <w:lang w:eastAsia="ru-RU"/>
          </w:rPr>
          <w:t>статьями 9</w:t>
        </w:r>
      </w:hyperlink>
      <w:r w:rsidRPr="00EF0D5A">
        <w:rPr>
          <w:rFonts w:ascii="Arial" w:eastAsia="Times New Roman" w:hAnsi="Arial" w:cs="Arial"/>
          <w:b/>
          <w:bCs/>
          <w:color w:val="000000"/>
          <w:sz w:val="16"/>
          <w:szCs w:val="16"/>
          <w:lang w:eastAsia="ru-RU"/>
        </w:rPr>
        <w:t>, </w:t>
      </w:r>
      <w:hyperlink r:id="rId246" w:anchor="block_14" w:history="1">
        <w:r w:rsidRPr="00EF0D5A">
          <w:rPr>
            <w:rFonts w:ascii="Arial" w:eastAsia="Times New Roman" w:hAnsi="Arial" w:cs="Arial"/>
            <w:b/>
            <w:bCs/>
            <w:color w:val="3272C0"/>
            <w:sz w:val="16"/>
            <w:u w:val="single"/>
            <w:lang w:eastAsia="ru-RU"/>
          </w:rPr>
          <w:t>14</w:t>
        </w:r>
      </w:hyperlink>
      <w:r w:rsidRPr="00EF0D5A">
        <w:rPr>
          <w:rFonts w:ascii="Arial" w:eastAsia="Times New Roman" w:hAnsi="Arial" w:cs="Arial"/>
          <w:b/>
          <w:bCs/>
          <w:color w:val="000000"/>
          <w:sz w:val="16"/>
          <w:szCs w:val="16"/>
          <w:lang w:eastAsia="ru-RU"/>
        </w:rPr>
        <w:t>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w:t>
      </w:r>
      <w:r w:rsidRPr="00EF0D5A">
        <w:rPr>
          <w:rFonts w:ascii="Arial" w:eastAsia="Times New Roman" w:hAnsi="Arial" w:cs="Arial"/>
          <w:b/>
          <w:bCs/>
          <w:color w:val="000000"/>
          <w:sz w:val="16"/>
          <w:lang w:eastAsia="ru-RU"/>
        </w:rPr>
        <w:t> </w:t>
      </w:r>
      <w:hyperlink r:id="rId247" w:anchor="block_1222"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соответствии со</w:t>
      </w:r>
      <w:r w:rsidRPr="00EF0D5A">
        <w:rPr>
          <w:rFonts w:ascii="Arial" w:eastAsia="Times New Roman" w:hAnsi="Arial" w:cs="Arial"/>
          <w:b/>
          <w:bCs/>
          <w:color w:val="000000"/>
          <w:sz w:val="16"/>
          <w:lang w:eastAsia="ru-RU"/>
        </w:rPr>
        <w:t> </w:t>
      </w:r>
      <w:hyperlink r:id="rId248" w:anchor="block_151" w:history="1">
        <w:r w:rsidRPr="00EF0D5A">
          <w:rPr>
            <w:rFonts w:ascii="Arial" w:eastAsia="Times New Roman" w:hAnsi="Arial" w:cs="Arial"/>
            <w:b/>
            <w:bCs/>
            <w:color w:val="3272C0"/>
            <w:sz w:val="16"/>
            <w:u w:val="single"/>
            <w:lang w:eastAsia="ru-RU"/>
          </w:rPr>
          <w:t>статьей 151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Уголовно-процессуального кодекса Российской Федерации предварительное следствие производится: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следователями Следственного комитета Российской Федерации - по уголовным делам о преступлениях, предусмотренных</w:t>
      </w:r>
      <w:r w:rsidRPr="00EF0D5A">
        <w:rPr>
          <w:rFonts w:ascii="Arial" w:eastAsia="Times New Roman" w:hAnsi="Arial" w:cs="Arial"/>
          <w:b/>
          <w:bCs/>
          <w:color w:val="000000"/>
          <w:sz w:val="16"/>
          <w:lang w:eastAsia="ru-RU"/>
        </w:rPr>
        <w:t> </w:t>
      </w:r>
      <w:hyperlink r:id="rId249" w:anchor="block_201" w:history="1">
        <w:r w:rsidRPr="00EF0D5A">
          <w:rPr>
            <w:rFonts w:ascii="Arial" w:eastAsia="Times New Roman" w:hAnsi="Arial" w:cs="Arial"/>
            <w:b/>
            <w:bCs/>
            <w:color w:val="3272C0"/>
            <w:sz w:val="16"/>
            <w:u w:val="single"/>
            <w:lang w:eastAsia="ru-RU"/>
          </w:rPr>
          <w:t>статьями 201</w:t>
        </w:r>
      </w:hyperlink>
      <w:r w:rsidRPr="00EF0D5A">
        <w:rPr>
          <w:rFonts w:ascii="Arial" w:eastAsia="Times New Roman" w:hAnsi="Arial" w:cs="Arial"/>
          <w:b/>
          <w:bCs/>
          <w:color w:val="000000"/>
          <w:sz w:val="16"/>
          <w:szCs w:val="16"/>
          <w:lang w:eastAsia="ru-RU"/>
        </w:rPr>
        <w:t> ("Злоупотребление полномочиями"),</w:t>
      </w:r>
      <w:r w:rsidRPr="00EF0D5A">
        <w:rPr>
          <w:rFonts w:ascii="Arial" w:eastAsia="Times New Roman" w:hAnsi="Arial" w:cs="Arial"/>
          <w:b/>
          <w:bCs/>
          <w:color w:val="000000"/>
          <w:sz w:val="16"/>
          <w:lang w:eastAsia="ru-RU"/>
        </w:rPr>
        <w:t> </w:t>
      </w:r>
      <w:hyperlink r:id="rId250" w:anchor="block_204" w:history="1">
        <w:r w:rsidRPr="00EF0D5A">
          <w:rPr>
            <w:rFonts w:ascii="Arial" w:eastAsia="Times New Roman" w:hAnsi="Arial" w:cs="Arial"/>
            <w:b/>
            <w:bCs/>
            <w:color w:val="3272C0"/>
            <w:sz w:val="16"/>
            <w:u w:val="single"/>
            <w:lang w:eastAsia="ru-RU"/>
          </w:rPr>
          <w:t>204</w:t>
        </w:r>
      </w:hyperlink>
      <w:r w:rsidRPr="00EF0D5A">
        <w:rPr>
          <w:rFonts w:ascii="Arial" w:eastAsia="Times New Roman" w:hAnsi="Arial" w:cs="Arial"/>
          <w:b/>
          <w:bCs/>
          <w:color w:val="000000"/>
          <w:sz w:val="16"/>
          <w:szCs w:val="16"/>
          <w:lang w:eastAsia="ru-RU"/>
        </w:rPr>
        <w:t xml:space="preserve"> ("Коммерческий </w:t>
      </w:r>
      <w:r w:rsidRPr="00EF0D5A">
        <w:rPr>
          <w:rFonts w:ascii="Arial" w:eastAsia="Times New Roman" w:hAnsi="Arial" w:cs="Arial"/>
          <w:b/>
          <w:bCs/>
          <w:color w:val="000000"/>
          <w:sz w:val="16"/>
          <w:szCs w:val="16"/>
          <w:lang w:eastAsia="ru-RU"/>
        </w:rPr>
        <w:lastRenderedPageBreak/>
        <w:t>подкуп"),</w:t>
      </w:r>
      <w:r w:rsidRPr="00EF0D5A">
        <w:rPr>
          <w:rFonts w:ascii="Arial" w:eastAsia="Times New Roman" w:hAnsi="Arial" w:cs="Arial"/>
          <w:b/>
          <w:bCs/>
          <w:color w:val="000000"/>
          <w:sz w:val="16"/>
          <w:lang w:eastAsia="ru-RU"/>
        </w:rPr>
        <w:t> </w:t>
      </w:r>
      <w:hyperlink r:id="rId251" w:anchor="block_285" w:history="1">
        <w:r w:rsidRPr="00EF0D5A">
          <w:rPr>
            <w:rFonts w:ascii="Arial" w:eastAsia="Times New Roman" w:hAnsi="Arial" w:cs="Arial"/>
            <w:b/>
            <w:bCs/>
            <w:color w:val="3272C0"/>
            <w:sz w:val="16"/>
            <w:u w:val="single"/>
            <w:lang w:eastAsia="ru-RU"/>
          </w:rPr>
          <w:t>285</w:t>
        </w:r>
      </w:hyperlink>
      <w:r w:rsidRPr="00EF0D5A">
        <w:rPr>
          <w:rFonts w:ascii="Arial" w:eastAsia="Times New Roman" w:hAnsi="Arial" w:cs="Arial"/>
          <w:b/>
          <w:bCs/>
          <w:color w:val="000000"/>
          <w:sz w:val="16"/>
          <w:szCs w:val="16"/>
          <w:lang w:eastAsia="ru-RU"/>
        </w:rPr>
        <w:t> ("Злоупотребление должностными полномочиями"),</w:t>
      </w:r>
      <w:r w:rsidRPr="00EF0D5A">
        <w:rPr>
          <w:rFonts w:ascii="Arial" w:eastAsia="Times New Roman" w:hAnsi="Arial" w:cs="Arial"/>
          <w:b/>
          <w:bCs/>
          <w:color w:val="000000"/>
          <w:sz w:val="16"/>
          <w:lang w:eastAsia="ru-RU"/>
        </w:rPr>
        <w:t> </w:t>
      </w:r>
      <w:hyperlink r:id="rId252" w:anchor="block_290" w:history="1">
        <w:r w:rsidRPr="00EF0D5A">
          <w:rPr>
            <w:rFonts w:ascii="Arial" w:eastAsia="Times New Roman" w:hAnsi="Arial" w:cs="Arial"/>
            <w:b/>
            <w:bCs/>
            <w:color w:val="3272C0"/>
            <w:sz w:val="16"/>
            <w:u w:val="single"/>
            <w:lang w:eastAsia="ru-RU"/>
          </w:rPr>
          <w:t>290</w:t>
        </w:r>
      </w:hyperlink>
      <w:r w:rsidRPr="00EF0D5A">
        <w:rPr>
          <w:rFonts w:ascii="Arial" w:eastAsia="Times New Roman" w:hAnsi="Arial" w:cs="Arial"/>
          <w:b/>
          <w:bCs/>
          <w:color w:val="000000"/>
          <w:sz w:val="16"/>
          <w:szCs w:val="16"/>
          <w:lang w:eastAsia="ru-RU"/>
        </w:rPr>
        <w:t> ("Получение взятки"),</w:t>
      </w:r>
      <w:r w:rsidRPr="00EF0D5A">
        <w:rPr>
          <w:rFonts w:ascii="Arial" w:eastAsia="Times New Roman" w:hAnsi="Arial" w:cs="Arial"/>
          <w:b/>
          <w:bCs/>
          <w:color w:val="000000"/>
          <w:sz w:val="16"/>
          <w:lang w:eastAsia="ru-RU"/>
        </w:rPr>
        <w:t> </w:t>
      </w:r>
      <w:hyperlink r:id="rId253" w:anchor="block_291" w:history="1">
        <w:r w:rsidRPr="00EF0D5A">
          <w:rPr>
            <w:rFonts w:ascii="Arial" w:eastAsia="Times New Roman" w:hAnsi="Arial" w:cs="Arial"/>
            <w:b/>
            <w:bCs/>
            <w:color w:val="3272C0"/>
            <w:sz w:val="16"/>
            <w:u w:val="single"/>
            <w:lang w:eastAsia="ru-RU"/>
          </w:rPr>
          <w:t>291</w:t>
        </w:r>
      </w:hyperlink>
      <w:r w:rsidRPr="00EF0D5A">
        <w:rPr>
          <w:rFonts w:ascii="Arial" w:eastAsia="Times New Roman" w:hAnsi="Arial" w:cs="Arial"/>
          <w:b/>
          <w:bCs/>
          <w:color w:val="000000"/>
          <w:sz w:val="16"/>
          <w:szCs w:val="16"/>
          <w:lang w:eastAsia="ru-RU"/>
        </w:rPr>
        <w:t> ("Дача взятки"),</w:t>
      </w:r>
      <w:r w:rsidRPr="00EF0D5A">
        <w:rPr>
          <w:rFonts w:ascii="Arial" w:eastAsia="Times New Roman" w:hAnsi="Arial" w:cs="Arial"/>
          <w:b/>
          <w:bCs/>
          <w:color w:val="000000"/>
          <w:sz w:val="16"/>
          <w:lang w:eastAsia="ru-RU"/>
        </w:rPr>
        <w:t> </w:t>
      </w:r>
      <w:hyperlink r:id="rId254" w:anchor="block_2911" w:history="1">
        <w:r w:rsidRPr="00EF0D5A">
          <w:rPr>
            <w:rFonts w:ascii="Arial" w:eastAsia="Times New Roman" w:hAnsi="Arial" w:cs="Arial"/>
            <w:b/>
            <w:bCs/>
            <w:color w:val="3272C0"/>
            <w:sz w:val="16"/>
            <w:u w:val="single"/>
            <w:lang w:eastAsia="ru-RU"/>
          </w:rPr>
          <w:t>291.1</w:t>
        </w:r>
      </w:hyperlink>
      <w:r w:rsidRPr="00EF0D5A">
        <w:rPr>
          <w:rFonts w:ascii="Arial" w:eastAsia="Times New Roman" w:hAnsi="Arial" w:cs="Arial"/>
          <w:b/>
          <w:bCs/>
          <w:color w:val="000000"/>
          <w:sz w:val="16"/>
          <w:szCs w:val="16"/>
          <w:lang w:eastAsia="ru-RU"/>
        </w:rPr>
        <w:t> ("Посредничество во взяточничестве"),</w:t>
      </w:r>
      <w:r w:rsidRPr="00EF0D5A">
        <w:rPr>
          <w:rFonts w:ascii="Arial" w:eastAsia="Times New Roman" w:hAnsi="Arial" w:cs="Arial"/>
          <w:b/>
          <w:bCs/>
          <w:color w:val="000000"/>
          <w:sz w:val="16"/>
          <w:lang w:eastAsia="ru-RU"/>
        </w:rPr>
        <w:t> </w:t>
      </w:r>
      <w:hyperlink r:id="rId255" w:anchor="block_292" w:history="1">
        <w:r w:rsidRPr="00EF0D5A">
          <w:rPr>
            <w:rFonts w:ascii="Arial" w:eastAsia="Times New Roman" w:hAnsi="Arial" w:cs="Arial"/>
            <w:b/>
            <w:bCs/>
            <w:color w:val="3272C0"/>
            <w:sz w:val="16"/>
            <w:u w:val="single"/>
            <w:lang w:eastAsia="ru-RU"/>
          </w:rPr>
          <w:t>292</w:t>
        </w:r>
      </w:hyperlink>
      <w:r w:rsidRPr="00EF0D5A">
        <w:rPr>
          <w:rFonts w:ascii="Arial" w:eastAsia="Times New Roman" w:hAnsi="Arial" w:cs="Arial"/>
          <w:b/>
          <w:bCs/>
          <w:color w:val="000000"/>
          <w:sz w:val="16"/>
          <w:szCs w:val="16"/>
          <w:lang w:eastAsia="ru-RU"/>
        </w:rPr>
        <w:t> ("Служебный подлог"),</w:t>
      </w:r>
      <w:r w:rsidRPr="00EF0D5A">
        <w:rPr>
          <w:rFonts w:ascii="Arial" w:eastAsia="Times New Roman" w:hAnsi="Arial" w:cs="Arial"/>
          <w:b/>
          <w:bCs/>
          <w:color w:val="000000"/>
          <w:sz w:val="16"/>
          <w:lang w:eastAsia="ru-RU"/>
        </w:rPr>
        <w:t> </w:t>
      </w:r>
      <w:hyperlink r:id="rId256" w:anchor="block_304" w:history="1">
        <w:r w:rsidRPr="00EF0D5A">
          <w:rPr>
            <w:rFonts w:ascii="Arial" w:eastAsia="Times New Roman" w:hAnsi="Arial" w:cs="Arial"/>
            <w:b/>
            <w:bCs/>
            <w:color w:val="3272C0"/>
            <w:sz w:val="16"/>
            <w:u w:val="single"/>
            <w:lang w:eastAsia="ru-RU"/>
          </w:rPr>
          <w:t>304</w:t>
        </w:r>
      </w:hyperlink>
      <w:r w:rsidRPr="00EF0D5A">
        <w:rPr>
          <w:rFonts w:ascii="Arial" w:eastAsia="Times New Roman" w:hAnsi="Arial" w:cs="Arial"/>
          <w:b/>
          <w:bCs/>
          <w:color w:val="000000"/>
          <w:sz w:val="16"/>
          <w:szCs w:val="16"/>
          <w:lang w:eastAsia="ru-RU"/>
        </w:rPr>
        <w:t> ("Провокация взятки либо коммерческого подкупа") УК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следователями органов внутренних дел Российской Федерации - по уголовным делам о преступлениях, предусмотренных статьями 159 ("Мошенничество")</w:t>
      </w:r>
      <w:r w:rsidRPr="00EF0D5A">
        <w:rPr>
          <w:rFonts w:ascii="Arial" w:eastAsia="Times New Roman" w:hAnsi="Arial" w:cs="Arial"/>
          <w:b/>
          <w:bCs/>
          <w:color w:val="000000"/>
          <w:sz w:val="16"/>
          <w:lang w:eastAsia="ru-RU"/>
        </w:rPr>
        <w:t> </w:t>
      </w:r>
      <w:hyperlink r:id="rId257" w:anchor="block_1592" w:history="1">
        <w:r w:rsidRPr="00EF0D5A">
          <w:rPr>
            <w:rFonts w:ascii="Arial" w:eastAsia="Times New Roman" w:hAnsi="Arial" w:cs="Arial"/>
            <w:b/>
            <w:bCs/>
            <w:color w:val="3272C0"/>
            <w:sz w:val="16"/>
            <w:u w:val="single"/>
            <w:lang w:eastAsia="ru-RU"/>
          </w:rPr>
          <w:t>частями 2-4</w:t>
        </w:r>
      </w:hyperlink>
      <w:r w:rsidRPr="00EF0D5A">
        <w:rPr>
          <w:rFonts w:ascii="Arial" w:eastAsia="Times New Roman" w:hAnsi="Arial" w:cs="Arial"/>
          <w:b/>
          <w:bCs/>
          <w:color w:val="000000"/>
          <w:sz w:val="16"/>
          <w:szCs w:val="16"/>
          <w:lang w:eastAsia="ru-RU"/>
        </w:rPr>
        <w:t>, 159.4 ("Мошенничество в сфере предпринимательской деятельности")</w:t>
      </w:r>
      <w:r w:rsidRPr="00EF0D5A">
        <w:rPr>
          <w:rFonts w:ascii="Arial" w:eastAsia="Times New Roman" w:hAnsi="Arial" w:cs="Arial"/>
          <w:b/>
          <w:bCs/>
          <w:color w:val="000000"/>
          <w:sz w:val="16"/>
          <w:lang w:eastAsia="ru-RU"/>
        </w:rPr>
        <w:t> </w:t>
      </w:r>
      <w:hyperlink r:id="rId258" w:anchor="block_159042" w:history="1">
        <w:r w:rsidRPr="00EF0D5A">
          <w:rPr>
            <w:rFonts w:ascii="Arial" w:eastAsia="Times New Roman" w:hAnsi="Arial" w:cs="Arial"/>
            <w:b/>
            <w:bCs/>
            <w:color w:val="3272C0"/>
            <w:sz w:val="16"/>
            <w:u w:val="single"/>
            <w:lang w:eastAsia="ru-RU"/>
          </w:rPr>
          <w:t>частями 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59" w:anchor="block_159043" w:history="1">
        <w:r w:rsidRPr="00EF0D5A">
          <w:rPr>
            <w:rFonts w:ascii="Arial" w:eastAsia="Times New Roman" w:hAnsi="Arial" w:cs="Arial"/>
            <w:b/>
            <w:bCs/>
            <w:color w:val="3272C0"/>
            <w:sz w:val="16"/>
            <w:u w:val="single"/>
            <w:lang w:eastAsia="ru-RU"/>
          </w:rPr>
          <w:t>3</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60" w:anchor="block_201" w:history="1">
        <w:r w:rsidRPr="00EF0D5A">
          <w:rPr>
            <w:rFonts w:ascii="Arial" w:eastAsia="Times New Roman" w:hAnsi="Arial" w:cs="Arial"/>
            <w:b/>
            <w:bCs/>
            <w:color w:val="3272C0"/>
            <w:sz w:val="16"/>
            <w:u w:val="single"/>
            <w:lang w:eastAsia="ru-RU"/>
          </w:rPr>
          <w:t>201</w:t>
        </w:r>
      </w:hyperlink>
      <w:r w:rsidRPr="00EF0D5A">
        <w:rPr>
          <w:rFonts w:ascii="Arial" w:eastAsia="Times New Roman" w:hAnsi="Arial" w:cs="Arial"/>
          <w:b/>
          <w:bCs/>
          <w:color w:val="000000"/>
          <w:sz w:val="16"/>
          <w:szCs w:val="16"/>
          <w:lang w:eastAsia="ru-RU"/>
        </w:rPr>
        <w:t> ("Злоупотребление полномочиями"),</w:t>
      </w:r>
      <w:r w:rsidRPr="00EF0D5A">
        <w:rPr>
          <w:rFonts w:ascii="Arial" w:eastAsia="Times New Roman" w:hAnsi="Arial" w:cs="Arial"/>
          <w:b/>
          <w:bCs/>
          <w:color w:val="000000"/>
          <w:sz w:val="16"/>
          <w:lang w:eastAsia="ru-RU"/>
        </w:rPr>
        <w:t> </w:t>
      </w:r>
      <w:hyperlink r:id="rId261" w:anchor="block_304" w:history="1">
        <w:r w:rsidRPr="00EF0D5A">
          <w:rPr>
            <w:rFonts w:ascii="Arial" w:eastAsia="Times New Roman" w:hAnsi="Arial" w:cs="Arial"/>
            <w:b/>
            <w:bCs/>
            <w:color w:val="3272C0"/>
            <w:sz w:val="16"/>
            <w:u w:val="single"/>
            <w:lang w:eastAsia="ru-RU"/>
          </w:rPr>
          <w:t>304</w:t>
        </w:r>
      </w:hyperlink>
      <w:r w:rsidRPr="00EF0D5A">
        <w:rPr>
          <w:rFonts w:ascii="Arial" w:eastAsia="Times New Roman" w:hAnsi="Arial" w:cs="Arial"/>
          <w:b/>
          <w:bCs/>
          <w:color w:val="000000"/>
          <w:sz w:val="16"/>
          <w:szCs w:val="16"/>
          <w:lang w:eastAsia="ru-RU"/>
        </w:rPr>
        <w:t> ("Провокация взятки либо коммерческого подкупа") УК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Кроме этого,</w:t>
      </w:r>
      <w:r w:rsidRPr="00EF0D5A">
        <w:rPr>
          <w:rFonts w:ascii="Arial" w:eastAsia="Times New Roman" w:hAnsi="Arial" w:cs="Arial"/>
          <w:b/>
          <w:bCs/>
          <w:color w:val="000000"/>
          <w:sz w:val="16"/>
          <w:lang w:eastAsia="ru-RU"/>
        </w:rPr>
        <w:t> </w:t>
      </w:r>
      <w:hyperlink r:id="rId262" w:anchor="block_15105" w:history="1">
        <w:r w:rsidRPr="00EF0D5A">
          <w:rPr>
            <w:rFonts w:ascii="Arial" w:eastAsia="Times New Roman" w:hAnsi="Arial" w:cs="Arial"/>
            <w:b/>
            <w:bCs/>
            <w:color w:val="3272C0"/>
            <w:sz w:val="16"/>
            <w:u w:val="single"/>
            <w:lang w:eastAsia="ru-RU"/>
          </w:rPr>
          <w:t>частью 5 статьи 151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 РФ устанавливается, что предварительное следствие по уголовным делам о преступлениях, предусмотренных статьями 159 ("Мошенничество")</w:t>
      </w:r>
      <w:r w:rsidRPr="00EF0D5A">
        <w:rPr>
          <w:rFonts w:ascii="Arial" w:eastAsia="Times New Roman" w:hAnsi="Arial" w:cs="Arial"/>
          <w:b/>
          <w:bCs/>
          <w:color w:val="000000"/>
          <w:sz w:val="16"/>
          <w:lang w:eastAsia="ru-RU"/>
        </w:rPr>
        <w:t> </w:t>
      </w:r>
      <w:hyperlink r:id="rId263" w:anchor="block_1592" w:history="1">
        <w:r w:rsidRPr="00EF0D5A">
          <w:rPr>
            <w:rFonts w:ascii="Arial" w:eastAsia="Times New Roman" w:hAnsi="Arial" w:cs="Arial"/>
            <w:b/>
            <w:bCs/>
            <w:color w:val="3272C0"/>
            <w:sz w:val="16"/>
            <w:u w:val="single"/>
            <w:lang w:eastAsia="ru-RU"/>
          </w:rPr>
          <w:t>частями 2-4</w:t>
        </w:r>
      </w:hyperlink>
      <w:r w:rsidRPr="00EF0D5A">
        <w:rPr>
          <w:rFonts w:ascii="Arial" w:eastAsia="Times New Roman" w:hAnsi="Arial" w:cs="Arial"/>
          <w:b/>
          <w:bCs/>
          <w:color w:val="000000"/>
          <w:sz w:val="16"/>
          <w:szCs w:val="16"/>
          <w:lang w:eastAsia="ru-RU"/>
        </w:rPr>
        <w:t>, 159.4 ("Мошенничество в сфере предпринимательской деятельности")</w:t>
      </w:r>
      <w:r w:rsidRPr="00EF0D5A">
        <w:rPr>
          <w:rFonts w:ascii="Arial" w:eastAsia="Times New Roman" w:hAnsi="Arial" w:cs="Arial"/>
          <w:b/>
          <w:bCs/>
          <w:color w:val="000000"/>
          <w:sz w:val="16"/>
          <w:lang w:eastAsia="ru-RU"/>
        </w:rPr>
        <w:t> </w:t>
      </w:r>
      <w:hyperlink r:id="rId264" w:anchor="block_159042" w:history="1">
        <w:r w:rsidRPr="00EF0D5A">
          <w:rPr>
            <w:rFonts w:ascii="Arial" w:eastAsia="Times New Roman" w:hAnsi="Arial" w:cs="Arial"/>
            <w:b/>
            <w:bCs/>
            <w:color w:val="3272C0"/>
            <w:sz w:val="16"/>
            <w:u w:val="single"/>
            <w:lang w:eastAsia="ru-RU"/>
          </w:rPr>
          <w:t>частями 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265" w:anchor="block_159043" w:history="1">
        <w:r w:rsidRPr="00EF0D5A">
          <w:rPr>
            <w:rFonts w:ascii="Arial" w:eastAsia="Times New Roman" w:hAnsi="Arial" w:cs="Arial"/>
            <w:b/>
            <w:bCs/>
            <w:color w:val="3272C0"/>
            <w:sz w:val="16"/>
            <w:u w:val="single"/>
            <w:lang w:eastAsia="ru-RU"/>
          </w:rPr>
          <w:t>3</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266" w:anchor="block_201" w:history="1">
        <w:r w:rsidRPr="00EF0D5A">
          <w:rPr>
            <w:rFonts w:ascii="Arial" w:eastAsia="Times New Roman" w:hAnsi="Arial" w:cs="Arial"/>
            <w:b/>
            <w:bCs/>
            <w:color w:val="3272C0"/>
            <w:sz w:val="16"/>
            <w:u w:val="single"/>
            <w:lang w:eastAsia="ru-RU"/>
          </w:rPr>
          <w:t>201</w:t>
        </w:r>
      </w:hyperlink>
      <w:r w:rsidRPr="00EF0D5A">
        <w:rPr>
          <w:rFonts w:ascii="Arial" w:eastAsia="Times New Roman" w:hAnsi="Arial" w:cs="Arial"/>
          <w:b/>
          <w:bCs/>
          <w:color w:val="000000"/>
          <w:sz w:val="16"/>
          <w:szCs w:val="16"/>
          <w:lang w:eastAsia="ru-RU"/>
        </w:rPr>
        <w:t> ("Злоупотребление полномочиями"), может производиться также следователями органа, выявившего эти преступления.</w:t>
      </w:r>
    </w:p>
    <w:p w:rsidR="00EF0D5A" w:rsidRPr="00EF0D5A" w:rsidRDefault="00EF0D5A" w:rsidP="00EF0D5A">
      <w:pPr>
        <w:spacing w:after="0" w:line="240" w:lineRule="auto"/>
        <w:outlineLvl w:val="3"/>
        <w:rPr>
          <w:rFonts w:ascii="Arial" w:eastAsia="Times New Roman" w:hAnsi="Arial" w:cs="Arial"/>
          <w:b/>
          <w:bCs/>
          <w:color w:val="000000"/>
          <w:sz w:val="24"/>
          <w:szCs w:val="24"/>
          <w:lang w:eastAsia="ru-RU"/>
        </w:rPr>
      </w:pPr>
      <w:r w:rsidRPr="00EF0D5A">
        <w:rPr>
          <w:rFonts w:ascii="Arial" w:eastAsia="Times New Roman" w:hAnsi="Arial" w:cs="Arial"/>
          <w:b/>
          <w:bCs/>
          <w:color w:val="000000"/>
          <w:sz w:val="24"/>
          <w:szCs w:val="24"/>
          <w:lang w:eastAsia="ru-RU"/>
        </w:rPr>
        <w:t>ГАРАНТ: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По-видимому, в тексте предыдущего абзаца допущена опечатка. Вместо слов "частью 5 статьи 151 УК РФ" следует читать "</w:t>
      </w:r>
      <w:hyperlink r:id="rId267" w:anchor="block_15105" w:history="1">
        <w:r w:rsidRPr="00EF0D5A">
          <w:rPr>
            <w:rFonts w:ascii="Arial" w:eastAsia="Times New Roman" w:hAnsi="Arial" w:cs="Arial"/>
            <w:b/>
            <w:bCs/>
            <w:color w:val="3272C0"/>
            <w:sz w:val="16"/>
            <w:u w:val="single"/>
            <w:lang w:eastAsia="ru-RU"/>
          </w:rPr>
          <w:t>частью 5 статьи 151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УПК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Кодекс Российской Федерации об административных правонарушениях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68" w:anchor="block_1928" w:history="1">
        <w:r w:rsidRPr="00EF0D5A">
          <w:rPr>
            <w:rFonts w:ascii="Arial" w:eastAsia="Times New Roman" w:hAnsi="Arial" w:cs="Arial"/>
            <w:b/>
            <w:bCs/>
            <w:color w:val="3272C0"/>
            <w:sz w:val="22"/>
            <w:u w:val="single"/>
            <w:lang w:eastAsia="ru-RU"/>
          </w:rPr>
          <w:t>Статья 19.28</w:t>
        </w:r>
      </w:hyperlink>
      <w:r w:rsidRPr="00EF0D5A">
        <w:rPr>
          <w:rFonts w:ascii="Arial" w:eastAsia="Times New Roman" w:hAnsi="Arial" w:cs="Arial"/>
          <w:b/>
          <w:bCs/>
          <w:color w:val="22272F"/>
          <w:sz w:val="22"/>
          <w:szCs w:val="22"/>
          <w:lang w:eastAsia="ru-RU"/>
        </w:rPr>
        <w:t>. Незаконное вознаграждение от имени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w:t>
      </w:r>
      <w:proofErr w:type="gramStart"/>
      <w:r w:rsidRPr="00EF0D5A">
        <w:rPr>
          <w:rFonts w:ascii="Arial" w:eastAsia="Times New Roman" w:hAnsi="Arial" w:cs="Arial"/>
          <w:b/>
          <w:bCs/>
          <w:color w:val="000000"/>
          <w:sz w:val="16"/>
          <w:szCs w:val="16"/>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EF0D5A">
        <w:rPr>
          <w:rFonts w:ascii="Arial" w:eastAsia="Times New Roman" w:hAnsi="Arial" w:cs="Arial"/>
          <w:b/>
          <w:bCs/>
          <w:color w:val="000000"/>
          <w:sz w:val="16"/>
          <w:szCs w:val="16"/>
          <w:lang w:eastAsia="ru-RU"/>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Действия, предусмотренные</w:t>
      </w:r>
      <w:r w:rsidRPr="00EF0D5A">
        <w:rPr>
          <w:rFonts w:ascii="Arial" w:eastAsia="Times New Roman" w:hAnsi="Arial" w:cs="Arial"/>
          <w:b/>
          <w:bCs/>
          <w:color w:val="000000"/>
          <w:sz w:val="16"/>
          <w:lang w:eastAsia="ru-RU"/>
        </w:rPr>
        <w:t> </w:t>
      </w:r>
      <w:hyperlink r:id="rId269" w:anchor="block_192801" w:history="1">
        <w:r w:rsidRPr="00EF0D5A">
          <w:rPr>
            <w:rFonts w:ascii="Arial" w:eastAsia="Times New Roman" w:hAnsi="Arial" w:cs="Arial"/>
            <w:b/>
            <w:bCs/>
            <w:color w:val="3272C0"/>
            <w:sz w:val="16"/>
            <w:u w:val="single"/>
            <w:lang w:eastAsia="ru-RU"/>
          </w:rPr>
          <w:t>частью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совершенные в крупном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Действия, предусмотренные</w:t>
      </w:r>
      <w:r w:rsidRPr="00EF0D5A">
        <w:rPr>
          <w:rFonts w:ascii="Arial" w:eastAsia="Times New Roman" w:hAnsi="Arial" w:cs="Arial"/>
          <w:b/>
          <w:bCs/>
          <w:color w:val="000000"/>
          <w:sz w:val="16"/>
          <w:lang w:eastAsia="ru-RU"/>
        </w:rPr>
        <w:t> </w:t>
      </w:r>
      <w:hyperlink r:id="rId270" w:anchor="block_192801" w:history="1">
        <w:r w:rsidRPr="00EF0D5A">
          <w:rPr>
            <w:rFonts w:ascii="Arial" w:eastAsia="Times New Roman" w:hAnsi="Arial" w:cs="Arial"/>
            <w:b/>
            <w:bCs/>
            <w:color w:val="3272C0"/>
            <w:sz w:val="16"/>
            <w:u w:val="single"/>
            <w:lang w:eastAsia="ru-RU"/>
          </w:rPr>
          <w:t>частью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настоящей статьи, совершенные в особо крупном размере, -</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Примечания: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В настоящей статье под должностным лицом понимаются лица, указанные в</w:t>
      </w:r>
      <w:r w:rsidRPr="00EF0D5A">
        <w:rPr>
          <w:rFonts w:ascii="Arial" w:eastAsia="Times New Roman" w:hAnsi="Arial" w:cs="Arial"/>
          <w:b/>
          <w:bCs/>
          <w:color w:val="000000"/>
          <w:sz w:val="16"/>
          <w:lang w:eastAsia="ru-RU"/>
        </w:rPr>
        <w:t> </w:t>
      </w:r>
      <w:hyperlink r:id="rId271" w:anchor="block_28511" w:history="1">
        <w:r w:rsidRPr="00EF0D5A">
          <w:rPr>
            <w:rFonts w:ascii="Arial" w:eastAsia="Times New Roman" w:hAnsi="Arial" w:cs="Arial"/>
            <w:b/>
            <w:bCs/>
            <w:color w:val="3272C0"/>
            <w:sz w:val="16"/>
            <w:u w:val="single"/>
            <w:lang w:eastAsia="ru-RU"/>
          </w:rPr>
          <w:t>примечаниях 1 - 3</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статье 285 Уголовного кодекса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занимающие должности, устанавливаемые</w:t>
      </w:r>
      <w:r w:rsidRPr="00EF0D5A">
        <w:rPr>
          <w:rFonts w:ascii="Arial" w:eastAsia="Times New Roman" w:hAnsi="Arial" w:cs="Arial"/>
          <w:b/>
          <w:bCs/>
          <w:color w:val="000000"/>
          <w:sz w:val="16"/>
          <w:lang w:eastAsia="ru-RU"/>
        </w:rPr>
        <w:t> </w:t>
      </w:r>
      <w:hyperlink r:id="rId272" w:history="1">
        <w:r w:rsidRPr="00EF0D5A">
          <w:rPr>
            <w:rFonts w:ascii="Arial" w:eastAsia="Times New Roman" w:hAnsi="Arial" w:cs="Arial"/>
            <w:b/>
            <w:bCs/>
            <w:color w:val="3272C0"/>
            <w:sz w:val="16"/>
            <w:u w:val="single"/>
            <w:lang w:eastAsia="ru-RU"/>
          </w:rPr>
          <w:t>Конституцией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В настоящей статье под лицом, выполняющим управленческие функции в коммерческой или иной организации, понимается лицо, указанное в</w:t>
      </w:r>
      <w:r w:rsidRPr="00EF0D5A">
        <w:rPr>
          <w:rFonts w:ascii="Arial" w:eastAsia="Times New Roman" w:hAnsi="Arial" w:cs="Arial"/>
          <w:b/>
          <w:bCs/>
          <w:color w:val="000000"/>
          <w:sz w:val="16"/>
          <w:lang w:eastAsia="ru-RU"/>
        </w:rPr>
        <w:t> </w:t>
      </w:r>
      <w:hyperlink r:id="rId273" w:anchor="block_20101" w:history="1">
        <w:r w:rsidRPr="00EF0D5A">
          <w:rPr>
            <w:rFonts w:ascii="Arial" w:eastAsia="Times New Roman" w:hAnsi="Arial" w:cs="Arial"/>
            <w:b/>
            <w:bCs/>
            <w:color w:val="3272C0"/>
            <w:sz w:val="16"/>
            <w:u w:val="single"/>
            <w:lang w:eastAsia="ru-RU"/>
          </w:rPr>
          <w:t>примечании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 статье 201 Уголовного кодекса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л</w:t>
      </w:r>
      <w:proofErr w:type="gramEnd"/>
      <w:r w:rsidRPr="00EF0D5A">
        <w:rPr>
          <w:rFonts w:ascii="Arial" w:eastAsia="Times New Roman" w:hAnsi="Arial" w:cs="Arial"/>
          <w:b/>
          <w:bCs/>
          <w:color w:val="000000"/>
          <w:sz w:val="16"/>
          <w:szCs w:val="16"/>
          <w:lang w:eastAsia="ru-RU"/>
        </w:rPr>
        <w:t>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EF0D5A">
        <w:rPr>
          <w:rFonts w:ascii="Arial" w:eastAsia="Times New Roman" w:hAnsi="Arial" w:cs="Arial"/>
          <w:b/>
          <w:bCs/>
          <w:color w:val="000000"/>
          <w:sz w:val="16"/>
          <w:szCs w:val="16"/>
          <w:lang w:eastAsia="ru-RU"/>
        </w:rPr>
        <w:t>действовать</w:t>
      </w:r>
      <w:proofErr w:type="gramEnd"/>
      <w:r w:rsidRPr="00EF0D5A">
        <w:rPr>
          <w:rFonts w:ascii="Arial" w:eastAsia="Times New Roman" w:hAnsi="Arial" w:cs="Arial"/>
          <w:b/>
          <w:bCs/>
          <w:color w:val="000000"/>
          <w:sz w:val="16"/>
          <w:szCs w:val="16"/>
          <w:lang w:eastAsia="ru-RU"/>
        </w:rPr>
        <w:t xml:space="preserve"> от ее имени.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w:t>
      </w:r>
      <w:r w:rsidRPr="00EF0D5A">
        <w:rPr>
          <w:rFonts w:ascii="Arial" w:eastAsia="Times New Roman" w:hAnsi="Arial" w:cs="Arial"/>
          <w:b/>
          <w:bCs/>
          <w:color w:val="000000"/>
          <w:sz w:val="16"/>
          <w:lang w:eastAsia="ru-RU"/>
        </w:rPr>
        <w:t> </w:t>
      </w:r>
      <w:hyperlink r:id="rId274" w:anchor="block_408" w:history="1">
        <w:r w:rsidRPr="00EF0D5A">
          <w:rPr>
            <w:rFonts w:ascii="Arial" w:eastAsia="Times New Roman" w:hAnsi="Arial" w:cs="Arial"/>
            <w:b/>
            <w:bCs/>
            <w:color w:val="3272C0"/>
            <w:sz w:val="16"/>
            <w:u w:val="single"/>
            <w:lang w:eastAsia="ru-RU"/>
          </w:rPr>
          <w:t>Обзоре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w:t>
      </w:r>
      <w:r w:rsidRPr="00EF0D5A">
        <w:rPr>
          <w:rFonts w:ascii="Arial" w:eastAsia="Times New Roman" w:hAnsi="Arial" w:cs="Arial"/>
          <w:b/>
          <w:bCs/>
          <w:color w:val="000000"/>
          <w:sz w:val="16"/>
          <w:lang w:eastAsia="ru-RU"/>
        </w:rPr>
        <w:t> </w:t>
      </w:r>
      <w:hyperlink r:id="rId275" w:anchor="block_1928" w:history="1">
        <w:r w:rsidRPr="00EF0D5A">
          <w:rPr>
            <w:rFonts w:ascii="Arial" w:eastAsia="Times New Roman" w:hAnsi="Arial" w:cs="Arial"/>
            <w:b/>
            <w:bCs/>
            <w:color w:val="3272C0"/>
            <w:sz w:val="16"/>
            <w:u w:val="single"/>
            <w:lang w:eastAsia="ru-RU"/>
          </w:rPr>
          <w:t>статьей 19.28</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до вступления в законную силу обвинительного приговора в отношении физического лица, действовавшего от его имени</w:t>
      </w:r>
      <w:proofErr w:type="gramEnd"/>
      <w:r w:rsidRPr="00EF0D5A">
        <w:rPr>
          <w:rFonts w:ascii="Arial" w:eastAsia="Times New Roman" w:hAnsi="Arial" w:cs="Arial"/>
          <w:b/>
          <w:bCs/>
          <w:color w:val="000000"/>
          <w:sz w:val="16"/>
          <w:szCs w:val="16"/>
          <w:lang w:eastAsia="ru-RU"/>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lastRenderedPageBreak/>
        <w:t>По итогам анализа положений</w:t>
      </w:r>
      <w:r w:rsidRPr="00EF0D5A">
        <w:rPr>
          <w:rFonts w:ascii="Arial" w:eastAsia="Times New Roman" w:hAnsi="Arial" w:cs="Arial"/>
          <w:b/>
          <w:bCs/>
          <w:color w:val="000000"/>
          <w:sz w:val="16"/>
          <w:lang w:eastAsia="ru-RU"/>
        </w:rPr>
        <w:t> </w:t>
      </w:r>
      <w:hyperlink r:id="rId276" w:anchor="block_1928" w:history="1">
        <w:r w:rsidRPr="00EF0D5A">
          <w:rPr>
            <w:rFonts w:ascii="Arial" w:eastAsia="Times New Roman" w:hAnsi="Arial" w:cs="Arial"/>
            <w:b/>
            <w:bCs/>
            <w:color w:val="3272C0"/>
            <w:sz w:val="16"/>
            <w:u w:val="single"/>
            <w:lang w:eastAsia="ru-RU"/>
          </w:rPr>
          <w:t>статьи 19.28</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и</w:t>
      </w:r>
      <w:r w:rsidRPr="00EF0D5A">
        <w:rPr>
          <w:rFonts w:ascii="Arial" w:eastAsia="Times New Roman" w:hAnsi="Arial" w:cs="Arial"/>
          <w:b/>
          <w:bCs/>
          <w:color w:val="000000"/>
          <w:sz w:val="16"/>
          <w:lang w:eastAsia="ru-RU"/>
        </w:rPr>
        <w:t> </w:t>
      </w:r>
      <w:hyperlink r:id="rId277" w:anchor="block_14" w:history="1">
        <w:r w:rsidRPr="00EF0D5A">
          <w:rPr>
            <w:rFonts w:ascii="Arial" w:eastAsia="Times New Roman" w:hAnsi="Arial" w:cs="Arial"/>
            <w:b/>
            <w:bCs/>
            <w:color w:val="3272C0"/>
            <w:sz w:val="16"/>
            <w:u w:val="single"/>
            <w:lang w:eastAsia="ru-RU"/>
          </w:rPr>
          <w:t>статьи 14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N 273-ФЗ Верховный Суд Российской Федерации в названном</w:t>
      </w:r>
      <w:r w:rsidRPr="00EF0D5A">
        <w:rPr>
          <w:rFonts w:ascii="Arial" w:eastAsia="Times New Roman" w:hAnsi="Arial" w:cs="Arial"/>
          <w:b/>
          <w:bCs/>
          <w:color w:val="000000"/>
          <w:sz w:val="16"/>
          <w:lang w:eastAsia="ru-RU"/>
        </w:rPr>
        <w:t> </w:t>
      </w:r>
      <w:hyperlink r:id="rId278" w:anchor="block_408" w:history="1">
        <w:r w:rsidRPr="00EF0D5A">
          <w:rPr>
            <w:rFonts w:ascii="Arial" w:eastAsia="Times New Roman" w:hAnsi="Arial" w:cs="Arial"/>
            <w:b/>
            <w:bCs/>
            <w:color w:val="3272C0"/>
            <w:sz w:val="16"/>
            <w:u w:val="single"/>
            <w:lang w:eastAsia="ru-RU"/>
          </w:rPr>
          <w:t>Обзоре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w:t>
      </w:r>
      <w:r w:rsidRPr="00EF0D5A">
        <w:rPr>
          <w:rFonts w:ascii="Arial" w:eastAsia="Times New Roman" w:hAnsi="Arial" w:cs="Arial"/>
          <w:b/>
          <w:bCs/>
          <w:color w:val="000000"/>
          <w:sz w:val="16"/>
          <w:lang w:eastAsia="ru-RU"/>
        </w:rPr>
        <w:t> </w:t>
      </w:r>
      <w:hyperlink r:id="rId279" w:anchor="block_291" w:history="1">
        <w:r w:rsidRPr="00EF0D5A">
          <w:rPr>
            <w:rFonts w:ascii="Arial" w:eastAsia="Times New Roman" w:hAnsi="Arial" w:cs="Arial"/>
            <w:b/>
            <w:bCs/>
            <w:color w:val="3272C0"/>
            <w:sz w:val="16"/>
            <w:u w:val="single"/>
            <w:lang w:eastAsia="ru-RU"/>
          </w:rPr>
          <w:t>статья 291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 РФ - дача взятки) и дела об административном правонарушении в отношении юридического лица по статье 19.28</w:t>
      </w:r>
      <w:proofErr w:type="gram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(незаконное вознаграждение от имени юридического лица), в интересах которого действовало это физическое лицо.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80" w:anchor="block_1929" w:history="1">
        <w:r w:rsidRPr="00EF0D5A">
          <w:rPr>
            <w:rFonts w:ascii="Arial" w:eastAsia="Times New Roman" w:hAnsi="Arial" w:cs="Arial"/>
            <w:b/>
            <w:bCs/>
            <w:color w:val="3272C0"/>
            <w:sz w:val="22"/>
            <w:u w:val="single"/>
            <w:lang w:eastAsia="ru-RU"/>
          </w:rPr>
          <w:t>Статья 19.29</w:t>
        </w:r>
      </w:hyperlink>
      <w:r w:rsidRPr="00EF0D5A">
        <w:rPr>
          <w:rFonts w:ascii="Arial" w:eastAsia="Times New Roman" w:hAnsi="Arial" w:cs="Arial"/>
          <w:b/>
          <w:bCs/>
          <w:color w:val="22272F"/>
          <w:sz w:val="22"/>
          <w:szCs w:val="22"/>
          <w:lang w:eastAsia="ru-RU"/>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w:t>
      </w:r>
      <w:r w:rsidRPr="00EF0D5A">
        <w:rPr>
          <w:rFonts w:ascii="Arial" w:eastAsia="Times New Roman" w:hAnsi="Arial" w:cs="Arial"/>
          <w:b/>
          <w:bCs/>
          <w:color w:val="000000"/>
          <w:sz w:val="16"/>
          <w:lang w:eastAsia="ru-RU"/>
        </w:rPr>
        <w:t> </w:t>
      </w:r>
      <w:hyperlink r:id="rId281"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szCs w:val="16"/>
          <w:lang w:eastAsia="ru-RU"/>
        </w:rPr>
        <w:t>, либо бывшего государственного или муниципального служащего, замещавшего такую должность, с нарушением требований, предусмотренных</w:t>
      </w:r>
      <w:r w:rsidRPr="00EF0D5A">
        <w:rPr>
          <w:rFonts w:ascii="Arial" w:eastAsia="Times New Roman" w:hAnsi="Arial" w:cs="Arial"/>
          <w:b/>
          <w:bCs/>
          <w:color w:val="000000"/>
          <w:sz w:val="16"/>
          <w:lang w:eastAsia="ru-RU"/>
        </w:rPr>
        <w:t> </w:t>
      </w:r>
      <w:hyperlink r:id="rId282" w:anchor="block_12"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25 декабря 2008 года N 273-ФЗ "О</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противодействии</w:t>
      </w:r>
      <w:proofErr w:type="gramEnd"/>
      <w:r w:rsidRPr="00EF0D5A">
        <w:rPr>
          <w:rFonts w:ascii="Arial" w:eastAsia="Times New Roman" w:hAnsi="Arial" w:cs="Arial"/>
          <w:b/>
          <w:bCs/>
          <w:color w:val="000000"/>
          <w:sz w:val="16"/>
          <w:szCs w:val="16"/>
          <w:lang w:eastAsia="ru-RU"/>
        </w:rPr>
        <w:t xml:space="preserve"> коррупции", -</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w:t>
      </w:r>
      <w:r w:rsidRPr="00EF0D5A">
        <w:rPr>
          <w:rFonts w:ascii="Arial" w:eastAsia="Times New Roman" w:hAnsi="Arial" w:cs="Arial"/>
          <w:b/>
          <w:bCs/>
          <w:color w:val="000000"/>
          <w:sz w:val="16"/>
          <w:lang w:eastAsia="ru-RU"/>
        </w:rPr>
        <w:t> </w:t>
      </w:r>
      <w:hyperlink r:id="rId283" w:anchor="block_407" w:history="1">
        <w:r w:rsidRPr="00EF0D5A">
          <w:rPr>
            <w:rFonts w:ascii="Arial" w:eastAsia="Times New Roman" w:hAnsi="Arial" w:cs="Arial"/>
            <w:b/>
            <w:bCs/>
            <w:color w:val="3272C0"/>
            <w:sz w:val="16"/>
            <w:u w:val="single"/>
            <w:lang w:eastAsia="ru-RU"/>
          </w:rPr>
          <w:t>Обзоре</w:t>
        </w:r>
        <w:r w:rsidRPr="00EF0D5A">
          <w:rPr>
            <w:rFonts w:ascii="Arial" w:eastAsia="Times New Roman" w:hAnsi="Arial" w:cs="Arial"/>
            <w:b/>
            <w:bCs/>
            <w:color w:val="3272C0"/>
            <w:sz w:val="16"/>
            <w:lang w:eastAsia="ru-RU"/>
          </w:rPr>
          <w:t> </w:t>
        </w:r>
      </w:hyperlink>
      <w:hyperlink r:id="rId284" w:anchor="block_1333"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рассмотрен вопрос образует ли объективную сторону состава административного правонарушения, предусмотренного</w:t>
      </w:r>
      <w:r w:rsidRPr="00EF0D5A">
        <w:rPr>
          <w:rFonts w:ascii="Arial" w:eastAsia="Times New Roman" w:hAnsi="Arial" w:cs="Arial"/>
          <w:b/>
          <w:bCs/>
          <w:color w:val="000000"/>
          <w:sz w:val="16"/>
          <w:lang w:eastAsia="ru-RU"/>
        </w:rPr>
        <w:t> </w:t>
      </w:r>
      <w:hyperlink r:id="rId285" w:anchor="block_1929" w:history="1">
        <w:r w:rsidRPr="00EF0D5A">
          <w:rPr>
            <w:rFonts w:ascii="Arial" w:eastAsia="Times New Roman" w:hAnsi="Arial" w:cs="Arial"/>
            <w:b/>
            <w:bCs/>
            <w:color w:val="3272C0"/>
            <w:sz w:val="16"/>
            <w:u w:val="single"/>
            <w:lang w:eastAsia="ru-RU"/>
          </w:rPr>
          <w:t>статьей 19.29</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xml:space="preserve">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Так, в частности, в</w:t>
      </w:r>
      <w:r w:rsidRPr="00EF0D5A">
        <w:rPr>
          <w:rFonts w:ascii="Arial" w:eastAsia="Times New Roman" w:hAnsi="Arial" w:cs="Arial"/>
          <w:b/>
          <w:bCs/>
          <w:color w:val="000000"/>
          <w:sz w:val="16"/>
          <w:lang w:eastAsia="ru-RU"/>
        </w:rPr>
        <w:t> </w:t>
      </w:r>
      <w:hyperlink r:id="rId286" w:history="1">
        <w:r w:rsidRPr="00EF0D5A">
          <w:rPr>
            <w:rFonts w:ascii="Arial" w:eastAsia="Times New Roman" w:hAnsi="Arial" w:cs="Arial"/>
            <w:b/>
            <w:bCs/>
            <w:color w:val="3272C0"/>
            <w:sz w:val="16"/>
            <w:u w:val="single"/>
            <w:lang w:eastAsia="ru-RU"/>
          </w:rPr>
          <w:t>Обзоре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отмечено, что названные требования </w:t>
      </w:r>
      <w:proofErr w:type="spellStart"/>
      <w:r w:rsidRPr="00EF0D5A">
        <w:rPr>
          <w:rFonts w:ascii="Arial" w:eastAsia="Times New Roman" w:hAnsi="Arial" w:cs="Arial"/>
          <w:b/>
          <w:bCs/>
          <w:color w:val="000000"/>
          <w:sz w:val="16"/>
          <w:szCs w:val="16"/>
          <w:lang w:eastAsia="ru-RU"/>
        </w:rPr>
        <w:t>антикоррупционного</w:t>
      </w:r>
      <w:proofErr w:type="spellEnd"/>
      <w:r w:rsidRPr="00EF0D5A">
        <w:rPr>
          <w:rFonts w:ascii="Arial" w:eastAsia="Times New Roman" w:hAnsi="Arial" w:cs="Arial"/>
          <w:b/>
          <w:bCs/>
          <w:color w:val="000000"/>
          <w:sz w:val="16"/>
          <w:szCs w:val="16"/>
          <w:lang w:eastAsia="ru-RU"/>
        </w:rPr>
        <w:t xml:space="preserve"> законодательства, исходя из положений</w:t>
      </w:r>
      <w:r w:rsidRPr="00EF0D5A">
        <w:rPr>
          <w:rFonts w:ascii="Arial" w:eastAsia="Times New Roman" w:hAnsi="Arial" w:cs="Arial"/>
          <w:b/>
          <w:bCs/>
          <w:color w:val="000000"/>
          <w:sz w:val="16"/>
          <w:lang w:eastAsia="ru-RU"/>
        </w:rPr>
        <w:t> </w:t>
      </w:r>
      <w:hyperlink r:id="rId287" w:anchor="block_1" w:history="1">
        <w:r w:rsidRPr="00EF0D5A">
          <w:rPr>
            <w:rFonts w:ascii="Arial" w:eastAsia="Times New Roman" w:hAnsi="Arial" w:cs="Arial"/>
            <w:b/>
            <w:bCs/>
            <w:color w:val="3272C0"/>
            <w:sz w:val="16"/>
            <w:u w:val="single"/>
            <w:lang w:eastAsia="ru-RU"/>
          </w:rPr>
          <w:t>пункта 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w:t>
      </w:r>
      <w:r w:rsidRPr="00EF0D5A">
        <w:rPr>
          <w:rFonts w:ascii="Arial" w:eastAsia="Times New Roman" w:hAnsi="Arial" w:cs="Arial"/>
          <w:b/>
          <w:bCs/>
          <w:color w:val="000000"/>
          <w:sz w:val="16"/>
          <w:lang w:eastAsia="ru-RU"/>
        </w:rPr>
        <w:t> </w:t>
      </w:r>
      <w:hyperlink r:id="rId288" w:anchor="block_1100" w:history="1">
        <w:r w:rsidRPr="00EF0D5A">
          <w:rPr>
            <w:rFonts w:ascii="Arial" w:eastAsia="Times New Roman" w:hAnsi="Arial" w:cs="Arial"/>
            <w:b/>
            <w:bCs/>
            <w:color w:val="3272C0"/>
            <w:sz w:val="16"/>
            <w:u w:val="single"/>
            <w:lang w:eastAsia="ru-RU"/>
          </w:rPr>
          <w:t>раздел I</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или</w:t>
      </w:r>
      <w:r w:rsidRPr="00EF0D5A">
        <w:rPr>
          <w:rFonts w:ascii="Arial" w:eastAsia="Times New Roman" w:hAnsi="Arial" w:cs="Arial"/>
          <w:b/>
          <w:bCs/>
          <w:color w:val="000000"/>
          <w:sz w:val="16"/>
          <w:lang w:eastAsia="ru-RU"/>
        </w:rPr>
        <w:t> </w:t>
      </w:r>
      <w:hyperlink r:id="rId289" w:anchor="block_1200" w:history="1">
        <w:r w:rsidRPr="00EF0D5A">
          <w:rPr>
            <w:rFonts w:ascii="Arial" w:eastAsia="Times New Roman" w:hAnsi="Arial" w:cs="Arial"/>
            <w:b/>
            <w:bCs/>
            <w:color w:val="3272C0"/>
            <w:sz w:val="16"/>
            <w:u w:val="single"/>
            <w:lang w:eastAsia="ru-RU"/>
          </w:rPr>
          <w:t>раздел II</w:t>
        </w:r>
        <w:r w:rsidRPr="00EF0D5A">
          <w:rPr>
            <w:rFonts w:ascii="Arial" w:eastAsia="Times New Roman" w:hAnsi="Arial" w:cs="Arial"/>
            <w:b/>
            <w:bCs/>
            <w:color w:val="3272C0"/>
            <w:sz w:val="16"/>
            <w:lang w:eastAsia="ru-RU"/>
          </w:rPr>
          <w:t> </w:t>
        </w:r>
      </w:hyperlink>
      <w:r w:rsidRPr="00EF0D5A">
        <w:rPr>
          <w:rFonts w:ascii="Arial" w:eastAsia="Times New Roman" w:hAnsi="Arial" w:cs="Arial"/>
          <w:b/>
          <w:bCs/>
          <w:color w:val="000000"/>
          <w:sz w:val="16"/>
          <w:szCs w:val="16"/>
          <w:lang w:eastAsia="ru-RU"/>
        </w:rPr>
        <w:t>Перечня должностей федеральной государственной службы, при назначении на</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w:t>
      </w:r>
      <w:r w:rsidRPr="00EF0D5A">
        <w:rPr>
          <w:rFonts w:ascii="Arial" w:eastAsia="Times New Roman" w:hAnsi="Arial" w:cs="Arial"/>
          <w:b/>
          <w:bCs/>
          <w:color w:val="000000"/>
          <w:sz w:val="16"/>
          <w:lang w:eastAsia="ru-RU"/>
        </w:rPr>
        <w:t> </w:t>
      </w:r>
      <w:hyperlink r:id="rId290" w:history="1">
        <w:r w:rsidRPr="00EF0D5A">
          <w:rPr>
            <w:rFonts w:ascii="Arial" w:eastAsia="Times New Roman" w:hAnsi="Arial" w:cs="Arial"/>
            <w:b/>
            <w:bCs/>
            <w:color w:val="3272C0"/>
            <w:sz w:val="16"/>
            <w:u w:val="single"/>
            <w:lang w:eastAsia="ru-RU"/>
          </w:rPr>
          <w:t>Указом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Президента Российской Федерации от 18 мая 2009 г. N 557, либо в перечень должностей, утвержденный руководителем федерального государственного органа в</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соответствии</w:t>
      </w:r>
      <w:proofErr w:type="gramEnd"/>
      <w:r w:rsidRPr="00EF0D5A">
        <w:rPr>
          <w:rFonts w:ascii="Arial" w:eastAsia="Times New Roman" w:hAnsi="Arial" w:cs="Arial"/>
          <w:b/>
          <w:bCs/>
          <w:color w:val="000000"/>
          <w:sz w:val="16"/>
          <w:szCs w:val="16"/>
          <w:lang w:eastAsia="ru-RU"/>
        </w:rPr>
        <w:t xml:space="preserve"> с</w:t>
      </w:r>
      <w:r w:rsidRPr="00EF0D5A">
        <w:rPr>
          <w:rFonts w:ascii="Arial" w:eastAsia="Times New Roman" w:hAnsi="Arial" w:cs="Arial"/>
          <w:b/>
          <w:bCs/>
          <w:color w:val="000000"/>
          <w:sz w:val="16"/>
          <w:lang w:eastAsia="ru-RU"/>
        </w:rPr>
        <w:t> </w:t>
      </w:r>
      <w:hyperlink r:id="rId291" w:anchor="block_1300" w:history="1">
        <w:r w:rsidRPr="00EF0D5A">
          <w:rPr>
            <w:rFonts w:ascii="Arial" w:eastAsia="Times New Roman" w:hAnsi="Arial" w:cs="Arial"/>
            <w:b/>
            <w:bCs/>
            <w:color w:val="3272C0"/>
            <w:sz w:val="16"/>
            <w:u w:val="single"/>
            <w:lang w:eastAsia="ru-RU"/>
          </w:rPr>
          <w:t>разделом III</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названного перечня. Перечни должностей государственной гражданской службы субъектов Российской Федерации и муниципальной службы, предусмотренные</w:t>
      </w:r>
      <w:r w:rsidRPr="00EF0D5A">
        <w:rPr>
          <w:rFonts w:ascii="Arial" w:eastAsia="Times New Roman" w:hAnsi="Arial" w:cs="Arial"/>
          <w:b/>
          <w:bCs/>
          <w:color w:val="000000"/>
          <w:sz w:val="16"/>
          <w:lang w:eastAsia="ru-RU"/>
        </w:rPr>
        <w:t> </w:t>
      </w:r>
      <w:hyperlink r:id="rId292" w:anchor="block_12" w:history="1">
        <w:r w:rsidRPr="00EF0D5A">
          <w:rPr>
            <w:rFonts w:ascii="Arial" w:eastAsia="Times New Roman" w:hAnsi="Arial" w:cs="Arial"/>
            <w:b/>
            <w:bCs/>
            <w:color w:val="3272C0"/>
            <w:sz w:val="16"/>
            <w:u w:val="single"/>
            <w:lang w:eastAsia="ru-RU"/>
          </w:rPr>
          <w:t>статьей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93" w:anchor="block_4" w:history="1">
        <w:r w:rsidRPr="00EF0D5A">
          <w:rPr>
            <w:rFonts w:ascii="Arial" w:eastAsia="Times New Roman" w:hAnsi="Arial" w:cs="Arial"/>
            <w:b/>
            <w:bCs/>
            <w:color w:val="3272C0"/>
            <w:sz w:val="16"/>
            <w:u w:val="single"/>
            <w:lang w:eastAsia="ru-RU"/>
          </w:rPr>
          <w:t>пункт 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Указа Президента Российской Федерации от 21 июля 2010 г. N 925).</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В свою очередь, на работодателе согласно</w:t>
      </w:r>
      <w:r w:rsidRPr="00EF0D5A">
        <w:rPr>
          <w:rFonts w:ascii="Arial" w:eastAsia="Times New Roman" w:hAnsi="Arial" w:cs="Arial"/>
          <w:b/>
          <w:bCs/>
          <w:color w:val="000000"/>
          <w:sz w:val="16"/>
          <w:lang w:eastAsia="ru-RU"/>
        </w:rPr>
        <w:t> </w:t>
      </w:r>
      <w:hyperlink r:id="rId294" w:anchor="block_1204" w:history="1">
        <w:r w:rsidRPr="00EF0D5A">
          <w:rPr>
            <w:rFonts w:ascii="Arial" w:eastAsia="Times New Roman" w:hAnsi="Arial" w:cs="Arial"/>
            <w:b/>
            <w:bCs/>
            <w:color w:val="3272C0"/>
            <w:sz w:val="16"/>
            <w:u w:val="single"/>
            <w:lang w:eastAsia="ru-RU"/>
          </w:rPr>
          <w:t>части 4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w:t>
      </w:r>
      <w:r w:rsidRPr="00EF0D5A">
        <w:rPr>
          <w:rFonts w:ascii="Arial" w:eastAsia="Times New Roman" w:hAnsi="Arial" w:cs="Arial"/>
          <w:b/>
          <w:bCs/>
          <w:color w:val="000000"/>
          <w:sz w:val="16"/>
          <w:lang w:eastAsia="ru-RU"/>
        </w:rPr>
        <w:t> </w:t>
      </w:r>
      <w:hyperlink r:id="rId295" w:history="1">
        <w:r w:rsidRPr="00EF0D5A">
          <w:rPr>
            <w:rFonts w:ascii="Arial" w:eastAsia="Times New Roman" w:hAnsi="Arial" w:cs="Arial"/>
            <w:b/>
            <w:bCs/>
            <w:color w:val="3272C0"/>
            <w:sz w:val="16"/>
            <w:u w:val="single"/>
            <w:lang w:eastAsia="ru-RU"/>
          </w:rPr>
          <w:t>порядке</w:t>
        </w:r>
      </w:hyperlink>
      <w:r w:rsidRPr="00EF0D5A">
        <w:rPr>
          <w:rFonts w:ascii="Arial" w:eastAsia="Times New Roman" w:hAnsi="Arial" w:cs="Arial"/>
          <w:b/>
          <w:bCs/>
          <w:color w:val="000000"/>
          <w:sz w:val="16"/>
          <w:szCs w:val="16"/>
          <w:lang w:eastAsia="ru-RU"/>
        </w:rPr>
        <w:t>, устанавливаемом нормативными правовыми</w:t>
      </w:r>
      <w:proofErr w:type="gramEnd"/>
      <w:r w:rsidRPr="00EF0D5A">
        <w:rPr>
          <w:rFonts w:ascii="Arial" w:eastAsia="Times New Roman" w:hAnsi="Arial" w:cs="Arial"/>
          <w:b/>
          <w:bCs/>
          <w:color w:val="000000"/>
          <w:sz w:val="16"/>
          <w:szCs w:val="16"/>
          <w:lang w:eastAsia="ru-RU"/>
        </w:rPr>
        <w:t xml:space="preserve"> актами Российской Федерации. При этом статьей 12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Таким образом, несоблюдение работодателем (заказчиком работ, услуг) обязанности, предусмотренной</w:t>
      </w:r>
      <w:r w:rsidRPr="00EF0D5A">
        <w:rPr>
          <w:rFonts w:ascii="Arial" w:eastAsia="Times New Roman" w:hAnsi="Arial" w:cs="Arial"/>
          <w:b/>
          <w:bCs/>
          <w:color w:val="000000"/>
          <w:sz w:val="16"/>
          <w:lang w:eastAsia="ru-RU"/>
        </w:rPr>
        <w:t> </w:t>
      </w:r>
      <w:hyperlink r:id="rId296" w:anchor="block_1204" w:history="1">
        <w:r w:rsidRPr="00EF0D5A">
          <w:rPr>
            <w:rFonts w:ascii="Arial" w:eastAsia="Times New Roman" w:hAnsi="Arial" w:cs="Arial"/>
            <w:b/>
            <w:bCs/>
            <w:color w:val="3272C0"/>
            <w:sz w:val="16"/>
            <w:u w:val="single"/>
            <w:lang w:eastAsia="ru-RU"/>
          </w:rPr>
          <w:t>частью 4 статьи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w:t>
      </w:r>
      <w:r w:rsidRPr="00EF0D5A">
        <w:rPr>
          <w:rFonts w:ascii="Arial" w:eastAsia="Times New Roman" w:hAnsi="Arial" w:cs="Arial"/>
          <w:b/>
          <w:bCs/>
          <w:color w:val="000000"/>
          <w:sz w:val="16"/>
          <w:lang w:eastAsia="ru-RU"/>
        </w:rPr>
        <w:t> </w:t>
      </w:r>
      <w:hyperlink r:id="rId297" w:anchor="block_1929" w:history="1">
        <w:r w:rsidRPr="00EF0D5A">
          <w:rPr>
            <w:rFonts w:ascii="Arial" w:eastAsia="Times New Roman" w:hAnsi="Arial" w:cs="Arial"/>
            <w:b/>
            <w:bCs/>
            <w:color w:val="3272C0"/>
            <w:sz w:val="16"/>
            <w:u w:val="single"/>
            <w:lang w:eastAsia="ru-RU"/>
          </w:rPr>
          <w:t>статьей 19.29</w:t>
        </w:r>
      </w:hyperlink>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t>КоАП</w:t>
      </w:r>
      <w:proofErr w:type="spellEnd"/>
      <w:r w:rsidRPr="00EF0D5A">
        <w:rPr>
          <w:rFonts w:ascii="Arial" w:eastAsia="Times New Roman" w:hAnsi="Arial" w:cs="Arial"/>
          <w:b/>
          <w:bCs/>
          <w:color w:val="000000"/>
          <w:sz w:val="16"/>
          <w:szCs w:val="16"/>
          <w:lang w:eastAsia="ru-RU"/>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w:t>
      </w:r>
      <w:proofErr w:type="gramEnd"/>
      <w:r w:rsidRPr="00EF0D5A">
        <w:rPr>
          <w:rFonts w:ascii="Arial" w:eastAsia="Times New Roman" w:hAnsi="Arial" w:cs="Arial"/>
          <w:b/>
          <w:bCs/>
          <w:color w:val="000000"/>
          <w:sz w:val="16"/>
          <w:szCs w:val="16"/>
          <w:lang w:eastAsia="ru-RU"/>
        </w:rPr>
        <w:t xml:space="preserve"> с ним трудовой договор (независимо от </w:t>
      </w:r>
      <w:proofErr w:type="gramStart"/>
      <w:r w:rsidRPr="00EF0D5A">
        <w:rPr>
          <w:rFonts w:ascii="Arial" w:eastAsia="Times New Roman" w:hAnsi="Arial" w:cs="Arial"/>
          <w:b/>
          <w:bCs/>
          <w:color w:val="000000"/>
          <w:sz w:val="16"/>
          <w:szCs w:val="16"/>
          <w:lang w:eastAsia="ru-RU"/>
        </w:rPr>
        <w:t>размера оплаты труда</w:t>
      </w:r>
      <w:proofErr w:type="gramEnd"/>
      <w:r w:rsidRPr="00EF0D5A">
        <w:rPr>
          <w:rFonts w:ascii="Arial" w:eastAsia="Times New Roman" w:hAnsi="Arial" w:cs="Arial"/>
          <w:b/>
          <w:bCs/>
          <w:color w:val="000000"/>
          <w:sz w:val="16"/>
          <w:szCs w:val="16"/>
          <w:lang w:eastAsia="ru-RU"/>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Трудовой кодекс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22272F"/>
          <w:sz w:val="22"/>
          <w:szCs w:val="22"/>
          <w:lang w:eastAsia="ru-RU"/>
        </w:rPr>
      </w:pPr>
      <w:hyperlink r:id="rId298" w:anchor="block_641" w:history="1">
        <w:r w:rsidRPr="00EF0D5A">
          <w:rPr>
            <w:rFonts w:ascii="Arial" w:eastAsia="Times New Roman" w:hAnsi="Arial" w:cs="Arial"/>
            <w:b/>
            <w:bCs/>
            <w:color w:val="3272C0"/>
            <w:sz w:val="22"/>
            <w:u w:val="single"/>
            <w:lang w:eastAsia="ru-RU"/>
          </w:rPr>
          <w:t>Статья 64.1</w:t>
        </w:r>
      </w:hyperlink>
      <w:r w:rsidRPr="00EF0D5A">
        <w:rPr>
          <w:rFonts w:ascii="Arial" w:eastAsia="Times New Roman" w:hAnsi="Arial" w:cs="Arial"/>
          <w:b/>
          <w:bCs/>
          <w:color w:val="22272F"/>
          <w:sz w:val="22"/>
          <w:lang w:eastAsia="ru-RU"/>
        </w:rPr>
        <w:t> </w:t>
      </w:r>
      <w:r w:rsidRPr="00EF0D5A">
        <w:rPr>
          <w:rFonts w:ascii="Arial" w:eastAsia="Times New Roman" w:hAnsi="Arial" w:cs="Arial"/>
          <w:b/>
          <w:bCs/>
          <w:color w:val="22272F"/>
          <w:sz w:val="22"/>
          <w:szCs w:val="22"/>
          <w:lang w:eastAsia="ru-RU"/>
        </w:rPr>
        <w:t>Трудового кодекса Российской Федерации (далее - 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Граждане, замещавшие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299"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sidRPr="00EF0D5A">
        <w:rPr>
          <w:rFonts w:ascii="Arial" w:eastAsia="Times New Roman" w:hAnsi="Arial" w:cs="Arial"/>
          <w:b/>
          <w:bCs/>
          <w:color w:val="000000"/>
          <w:sz w:val="16"/>
          <w:szCs w:val="16"/>
          <w:lang w:eastAsia="ru-RU"/>
        </w:rPr>
        <w:t xml:space="preserve"> или муниципальных служащих и урегулированию конфликта интересов, которое дается в порядке, </w:t>
      </w:r>
      <w:proofErr w:type="spellStart"/>
      <w:r w:rsidRPr="00EF0D5A">
        <w:rPr>
          <w:rFonts w:ascii="Arial" w:eastAsia="Times New Roman" w:hAnsi="Arial" w:cs="Arial"/>
          <w:b/>
          <w:bCs/>
          <w:color w:val="000000"/>
          <w:sz w:val="16"/>
          <w:szCs w:val="16"/>
          <w:lang w:eastAsia="ru-RU"/>
        </w:rPr>
        <w:t>устанавливаемом</w:t>
      </w:r>
      <w:hyperlink r:id="rId300" w:anchor="block_12011" w:history="1">
        <w:r w:rsidRPr="00EF0D5A">
          <w:rPr>
            <w:rFonts w:ascii="Arial" w:eastAsia="Times New Roman" w:hAnsi="Arial" w:cs="Arial"/>
            <w:b/>
            <w:bCs/>
            <w:color w:val="3272C0"/>
            <w:sz w:val="16"/>
            <w:u w:val="single"/>
            <w:lang w:eastAsia="ru-RU"/>
          </w:rPr>
          <w:t>нормативными</w:t>
        </w:r>
        <w:proofErr w:type="spellEnd"/>
        <w:r w:rsidRPr="00EF0D5A">
          <w:rPr>
            <w:rFonts w:ascii="Arial" w:eastAsia="Times New Roman" w:hAnsi="Arial" w:cs="Arial"/>
            <w:b/>
            <w:bCs/>
            <w:color w:val="3272C0"/>
            <w:sz w:val="16"/>
            <w:u w:val="single"/>
            <w:lang w:eastAsia="ru-RU"/>
          </w:rPr>
          <w:t xml:space="preserve">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Граждане, замещавшие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301"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w:t>
      </w:r>
      <w:r w:rsidRPr="00EF0D5A">
        <w:rPr>
          <w:rFonts w:ascii="Arial" w:eastAsia="Times New Roman" w:hAnsi="Arial" w:cs="Arial"/>
          <w:b/>
          <w:bCs/>
          <w:color w:val="000000"/>
          <w:sz w:val="16"/>
          <w:lang w:eastAsia="ru-RU"/>
        </w:rPr>
        <w:t> </w:t>
      </w:r>
      <w:hyperlink r:id="rId302" w:anchor="block_1" w:history="1">
        <w:r w:rsidRPr="00EF0D5A">
          <w:rPr>
            <w:rFonts w:ascii="Arial" w:eastAsia="Times New Roman" w:hAnsi="Arial" w:cs="Arial"/>
            <w:b/>
            <w:bCs/>
            <w:color w:val="3272C0"/>
            <w:sz w:val="16"/>
            <w:u w:val="single"/>
            <w:lang w:eastAsia="ru-RU"/>
          </w:rPr>
          <w:t>нормативными правовыми актами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Российской Федерации, в течение двух лет после их увольнения с государственной или муниципальной службы обязан в </w:t>
      </w:r>
      <w:r w:rsidRPr="00EF0D5A">
        <w:rPr>
          <w:rFonts w:ascii="Arial" w:eastAsia="Times New Roman" w:hAnsi="Arial" w:cs="Arial"/>
          <w:b/>
          <w:bCs/>
          <w:color w:val="000000"/>
          <w:sz w:val="16"/>
          <w:szCs w:val="16"/>
          <w:lang w:eastAsia="ru-RU"/>
        </w:rPr>
        <w:lastRenderedPageBreak/>
        <w:t>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w:t>
      </w:r>
      <w:r w:rsidRPr="00EF0D5A">
        <w:rPr>
          <w:rFonts w:ascii="Arial" w:eastAsia="Times New Roman" w:hAnsi="Arial" w:cs="Arial"/>
          <w:b/>
          <w:bCs/>
          <w:color w:val="000000"/>
          <w:sz w:val="16"/>
          <w:lang w:eastAsia="ru-RU"/>
        </w:rPr>
        <w:t> </w:t>
      </w:r>
      <w:hyperlink r:id="rId303" w:history="1">
        <w:r w:rsidRPr="00EF0D5A">
          <w:rPr>
            <w:rFonts w:ascii="Arial" w:eastAsia="Times New Roman" w:hAnsi="Arial" w:cs="Arial"/>
            <w:b/>
            <w:bCs/>
            <w:color w:val="3272C0"/>
            <w:sz w:val="16"/>
            <w:u w:val="single"/>
            <w:lang w:eastAsia="ru-RU"/>
          </w:rPr>
          <w:t>нормативными правовыми актами</w:t>
        </w:r>
        <w:proofErr w:type="gramEnd"/>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Для отельных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w:t>
      </w:r>
      <w:r w:rsidRPr="00EF0D5A">
        <w:rPr>
          <w:rFonts w:ascii="Arial" w:eastAsia="Times New Roman" w:hAnsi="Arial" w:cs="Arial"/>
          <w:b/>
          <w:bCs/>
          <w:color w:val="000000"/>
          <w:sz w:val="16"/>
          <w:lang w:eastAsia="ru-RU"/>
        </w:rPr>
        <w:t> </w:t>
      </w:r>
      <w:hyperlink r:id="rId304" w:anchor="block_5" w:history="1">
        <w:r w:rsidRPr="00EF0D5A">
          <w:rPr>
            <w:rFonts w:ascii="Arial" w:eastAsia="Times New Roman" w:hAnsi="Arial" w:cs="Arial"/>
            <w:b/>
            <w:bCs/>
            <w:color w:val="3272C0"/>
            <w:sz w:val="16"/>
            <w:u w:val="single"/>
            <w:lang w:eastAsia="ru-RU"/>
          </w:rPr>
          <w:t>законодательством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 включенных в перечни, установленные нормативными правовыми</w:t>
      </w:r>
      <w:proofErr w:type="gramEnd"/>
      <w:r w:rsidRPr="00EF0D5A">
        <w:rPr>
          <w:rFonts w:ascii="Arial" w:eastAsia="Times New Roman" w:hAnsi="Arial" w:cs="Arial"/>
          <w:b/>
          <w:bCs/>
          <w:color w:val="000000"/>
          <w:sz w:val="16"/>
          <w:szCs w:val="16"/>
          <w:lang w:eastAsia="ru-RU"/>
        </w:rPr>
        <w:t xml:space="preserve"> актами Российской Федерации, установлены особенности привлечения к дисциплинарной ответственности.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 невыполнение требований и (или) нарушение запретов, установленных</w:t>
      </w:r>
      <w:r w:rsidRPr="00EF0D5A">
        <w:rPr>
          <w:rFonts w:ascii="Arial" w:eastAsia="Times New Roman" w:hAnsi="Arial" w:cs="Arial"/>
          <w:b/>
          <w:bCs/>
          <w:color w:val="000000"/>
          <w:sz w:val="16"/>
          <w:lang w:eastAsia="ru-RU"/>
        </w:rPr>
        <w:t> </w:t>
      </w:r>
      <w:hyperlink r:id="rId305" w:anchor="block_12"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N 273-ФЗ, трудовой договор с вышеуказанной категорией работников может </w:t>
      </w:r>
      <w:proofErr w:type="gramStart"/>
      <w:r w:rsidRPr="00EF0D5A">
        <w:rPr>
          <w:rFonts w:ascii="Arial" w:eastAsia="Times New Roman" w:hAnsi="Arial" w:cs="Arial"/>
          <w:b/>
          <w:bCs/>
          <w:color w:val="000000"/>
          <w:sz w:val="16"/>
          <w:szCs w:val="16"/>
          <w:lang w:eastAsia="ru-RU"/>
        </w:rPr>
        <w:t>быть</w:t>
      </w:r>
      <w:proofErr w:type="gramEnd"/>
      <w:r w:rsidRPr="00EF0D5A">
        <w:rPr>
          <w:rFonts w:ascii="Arial" w:eastAsia="Times New Roman" w:hAnsi="Arial" w:cs="Arial"/>
          <w:b/>
          <w:bCs/>
          <w:color w:val="000000"/>
          <w:sz w:val="16"/>
          <w:szCs w:val="16"/>
          <w:lang w:eastAsia="ru-RU"/>
        </w:rPr>
        <w:t xml:space="preserve"> расторгнут по инициативе работодателя в связи с утратой доверия по</w:t>
      </w:r>
      <w:r w:rsidRPr="00EF0D5A">
        <w:rPr>
          <w:rFonts w:ascii="Arial" w:eastAsia="Times New Roman" w:hAnsi="Arial" w:cs="Arial"/>
          <w:b/>
          <w:bCs/>
          <w:color w:val="000000"/>
          <w:sz w:val="16"/>
          <w:lang w:eastAsia="ru-RU"/>
        </w:rPr>
        <w:t> </w:t>
      </w:r>
      <w:hyperlink r:id="rId306" w:anchor="block_8171" w:history="1">
        <w:r w:rsidRPr="00EF0D5A">
          <w:rPr>
            <w:rFonts w:ascii="Arial" w:eastAsia="Times New Roman" w:hAnsi="Arial" w:cs="Arial"/>
            <w:b/>
            <w:bCs/>
            <w:color w:val="3272C0"/>
            <w:sz w:val="16"/>
            <w:u w:val="single"/>
            <w:lang w:eastAsia="ru-RU"/>
          </w:rPr>
          <w:t>пункту 7.1 части 1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Указанное положение применяется в случаях: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непринятия работником мер по предотвращению или урегулированию конфликта интересов, стороной которого он является;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С 19 мая 2013 г. расширен перечень требований, за нарушение которых трудовой </w:t>
      </w:r>
      <w:proofErr w:type="gramStart"/>
      <w:r w:rsidRPr="00EF0D5A">
        <w:rPr>
          <w:rFonts w:ascii="Arial" w:eastAsia="Times New Roman" w:hAnsi="Arial" w:cs="Arial"/>
          <w:b/>
          <w:bCs/>
          <w:color w:val="000000"/>
          <w:sz w:val="16"/>
          <w:szCs w:val="16"/>
          <w:lang w:eastAsia="ru-RU"/>
        </w:rPr>
        <w:t>договор</w:t>
      </w:r>
      <w:proofErr w:type="gramEnd"/>
      <w:r w:rsidRPr="00EF0D5A">
        <w:rPr>
          <w:rFonts w:ascii="Arial" w:eastAsia="Times New Roman" w:hAnsi="Arial" w:cs="Arial"/>
          <w:b/>
          <w:bCs/>
          <w:color w:val="000000"/>
          <w:sz w:val="16"/>
          <w:szCs w:val="16"/>
          <w:lang w:eastAsia="ru-RU"/>
        </w:rPr>
        <w:t xml:space="preserve"> может быть расторгнут по инициативе работодателя в соответствии с</w:t>
      </w:r>
      <w:r w:rsidRPr="00EF0D5A">
        <w:rPr>
          <w:rFonts w:ascii="Arial" w:eastAsia="Times New Roman" w:hAnsi="Arial" w:cs="Arial"/>
          <w:b/>
          <w:bCs/>
          <w:color w:val="000000"/>
          <w:sz w:val="16"/>
          <w:lang w:eastAsia="ru-RU"/>
        </w:rPr>
        <w:t> </w:t>
      </w:r>
      <w:hyperlink r:id="rId307" w:anchor="block_8171" w:history="1">
        <w:r w:rsidRPr="00EF0D5A">
          <w:rPr>
            <w:rFonts w:ascii="Arial" w:eastAsia="Times New Roman" w:hAnsi="Arial" w:cs="Arial"/>
            <w:b/>
            <w:bCs/>
            <w:color w:val="3272C0"/>
            <w:sz w:val="16"/>
            <w:u w:val="single"/>
            <w:lang w:eastAsia="ru-RU"/>
          </w:rPr>
          <w:t>пунктом 7.1 части 1 статьи 81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 (</w:t>
      </w:r>
      <w:hyperlink r:id="rId308" w:anchor="block_11" w:history="1">
        <w:r w:rsidRPr="00EF0D5A">
          <w:rPr>
            <w:rFonts w:ascii="Arial" w:eastAsia="Times New Roman" w:hAnsi="Arial" w:cs="Arial"/>
            <w:b/>
            <w:bCs/>
            <w:color w:val="3272C0"/>
            <w:sz w:val="16"/>
            <w:u w:val="single"/>
            <w:lang w:eastAsia="ru-RU"/>
          </w:rPr>
          <w:t>статья 11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имеют счета (вклады) в иностранных банках, расположенных за пределами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хранят наличные денежные средства и ценности в иностранных банках, расположенных за пределами Российской Федерации;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владеют и (или) пользуются иностранными финансовыми инструментами.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Приведенные нормы действуют в отношении следующих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309" w:anchor="block_71117" w:history="1">
        <w:r w:rsidRPr="00EF0D5A">
          <w:rPr>
            <w:rFonts w:ascii="Arial" w:eastAsia="Times New Roman" w:hAnsi="Arial" w:cs="Arial"/>
            <w:b/>
            <w:bCs/>
            <w:color w:val="3272C0"/>
            <w:sz w:val="16"/>
            <w:u w:val="single"/>
            <w:lang w:eastAsia="ru-RU"/>
          </w:rPr>
          <w:t>подпункт "ж" пункта 1 части 1 статьи 7.1</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0" w:anchor="block_7112" w:history="1">
        <w:r w:rsidRPr="00EF0D5A">
          <w:rPr>
            <w:rFonts w:ascii="Arial" w:eastAsia="Times New Roman" w:hAnsi="Arial" w:cs="Arial"/>
            <w:b/>
            <w:bCs/>
            <w:color w:val="3272C0"/>
            <w:sz w:val="16"/>
            <w:u w:val="single"/>
            <w:lang w:eastAsia="ru-RU"/>
          </w:rPr>
          <w:t>пункт 2 части 1 статьи 7.1</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1" w:anchor="block_713" w:history="1">
        <w:r w:rsidRPr="00EF0D5A">
          <w:rPr>
            <w:rFonts w:ascii="Arial" w:eastAsia="Times New Roman" w:hAnsi="Arial" w:cs="Arial"/>
            <w:b/>
            <w:bCs/>
            <w:color w:val="3272C0"/>
            <w:sz w:val="16"/>
            <w:u w:val="single"/>
            <w:lang w:eastAsia="ru-RU"/>
          </w:rPr>
          <w:t>часть 3 статьи 7.1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 закона N 273-ФЗ,</w:t>
      </w:r>
      <w:r w:rsidRPr="00EF0D5A">
        <w:rPr>
          <w:rFonts w:ascii="Arial" w:eastAsia="Times New Roman" w:hAnsi="Arial" w:cs="Arial"/>
          <w:b/>
          <w:bCs/>
          <w:color w:val="000000"/>
          <w:sz w:val="16"/>
          <w:lang w:eastAsia="ru-RU"/>
        </w:rPr>
        <w:t> </w:t>
      </w:r>
      <w:hyperlink r:id="rId312" w:anchor="block_3491" w:history="1">
        <w:r w:rsidRPr="00EF0D5A">
          <w:rPr>
            <w:rFonts w:ascii="Arial" w:eastAsia="Times New Roman" w:hAnsi="Arial" w:cs="Arial"/>
            <w:b/>
            <w:bCs/>
            <w:color w:val="3272C0"/>
            <w:sz w:val="16"/>
            <w:u w:val="single"/>
            <w:lang w:eastAsia="ru-RU"/>
          </w:rPr>
          <w:t>статья 349.1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313" w:anchor="block_71117" w:history="1">
        <w:r w:rsidRPr="00EF0D5A">
          <w:rPr>
            <w:rFonts w:ascii="Arial" w:eastAsia="Times New Roman" w:hAnsi="Arial" w:cs="Arial"/>
            <w:b/>
            <w:bCs/>
            <w:color w:val="3272C0"/>
            <w:sz w:val="16"/>
            <w:u w:val="single"/>
            <w:lang w:eastAsia="ru-RU"/>
          </w:rPr>
          <w:t>подпункт "ж" пункта 1 части 1 статьи 7.1</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4" w:anchor="block_7112" w:history="1">
        <w:r w:rsidRPr="00EF0D5A">
          <w:rPr>
            <w:rFonts w:ascii="Arial" w:eastAsia="Times New Roman" w:hAnsi="Arial" w:cs="Arial"/>
            <w:b/>
            <w:bCs/>
            <w:color w:val="3272C0"/>
            <w:sz w:val="16"/>
            <w:u w:val="single"/>
            <w:lang w:eastAsia="ru-RU"/>
          </w:rPr>
          <w:t>пункт 2 части 1 статьи 7.1</w:t>
        </w:r>
      </w:hyperlink>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5" w:anchor="block_713" w:history="1">
        <w:r w:rsidRPr="00EF0D5A">
          <w:rPr>
            <w:rFonts w:ascii="Arial" w:eastAsia="Times New Roman" w:hAnsi="Arial" w:cs="Arial"/>
            <w:b/>
            <w:bCs/>
            <w:color w:val="3272C0"/>
            <w:sz w:val="16"/>
            <w:u w:val="single"/>
            <w:lang w:eastAsia="ru-RU"/>
          </w:rPr>
          <w:t>часть 3 статьи 7.1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Федерального</w:t>
      </w:r>
      <w:proofErr w:type="gramEnd"/>
      <w:r w:rsidRPr="00EF0D5A">
        <w:rPr>
          <w:rFonts w:ascii="Arial" w:eastAsia="Times New Roman" w:hAnsi="Arial" w:cs="Arial"/>
          <w:b/>
          <w:bCs/>
          <w:color w:val="000000"/>
          <w:sz w:val="16"/>
          <w:szCs w:val="16"/>
          <w:lang w:eastAsia="ru-RU"/>
        </w:rPr>
        <w:t xml:space="preserve"> закона N 273-ФЗ,</w:t>
      </w:r>
      <w:r w:rsidRPr="00EF0D5A">
        <w:rPr>
          <w:rFonts w:ascii="Arial" w:eastAsia="Times New Roman" w:hAnsi="Arial" w:cs="Arial"/>
          <w:b/>
          <w:bCs/>
          <w:color w:val="000000"/>
          <w:sz w:val="16"/>
          <w:lang w:eastAsia="ru-RU"/>
        </w:rPr>
        <w:t> </w:t>
      </w:r>
      <w:hyperlink r:id="rId316" w:anchor="block_3492" w:history="1">
        <w:r w:rsidRPr="00EF0D5A">
          <w:rPr>
            <w:rFonts w:ascii="Arial" w:eastAsia="Times New Roman" w:hAnsi="Arial" w:cs="Arial"/>
            <w:b/>
            <w:bCs/>
            <w:color w:val="3272C0"/>
            <w:sz w:val="16"/>
            <w:u w:val="single"/>
            <w:lang w:eastAsia="ru-RU"/>
          </w:rPr>
          <w:t>статья 349.2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ТК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_____________________________</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Положения нормативных правовых актов приведены по состоянию на 7 октября 2013 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7" w:history="1">
        <w:r w:rsidRPr="00EF0D5A">
          <w:rPr>
            <w:rFonts w:ascii="Arial" w:eastAsia="Times New Roman" w:hAnsi="Arial" w:cs="Arial"/>
            <w:b/>
            <w:bCs/>
            <w:color w:val="3272C0"/>
            <w:sz w:val="16"/>
            <w:u w:val="single"/>
            <w:lang w:eastAsia="ru-RU"/>
          </w:rPr>
          <w:t>Постановление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w:t>
      </w:r>
      <w:r w:rsidRPr="00EF0D5A">
        <w:rPr>
          <w:rFonts w:ascii="Arial" w:eastAsia="Times New Roman" w:hAnsi="Arial" w:cs="Arial"/>
          <w:b/>
          <w:bCs/>
          <w:color w:val="000000"/>
          <w:sz w:val="16"/>
          <w:lang w:eastAsia="ru-RU"/>
        </w:rPr>
        <w:t> </w:t>
      </w:r>
      <w:hyperlink r:id="rId318" w:history="1">
        <w:r w:rsidRPr="00EF0D5A">
          <w:rPr>
            <w:rFonts w:ascii="Arial" w:eastAsia="Times New Roman" w:hAnsi="Arial" w:cs="Arial"/>
            <w:b/>
            <w:bCs/>
            <w:color w:val="3272C0"/>
            <w:sz w:val="16"/>
            <w:u w:val="single"/>
            <w:lang w:eastAsia="ru-RU"/>
          </w:rPr>
          <w:t>Обзор</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2</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Международные соглашения по вопросам противодействия коррупции в коммерческих организациях и методические материалы международных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Конвенция против коррупции Организации Объединенных Наций (</w:t>
      </w:r>
      <w:proofErr w:type="spellStart"/>
      <w:r w:rsidRPr="00EF0D5A">
        <w:rPr>
          <w:rFonts w:ascii="Arial" w:eastAsia="Times New Roman" w:hAnsi="Arial" w:cs="Arial"/>
          <w:b/>
          <w:bCs/>
          <w:color w:val="000000"/>
          <w:sz w:val="16"/>
          <w:szCs w:val="16"/>
          <w:lang w:eastAsia="ru-RU"/>
        </w:rPr>
        <w:t>United</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Nations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Convention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against</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corruption</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19"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против коррупции Организации Объединенных Наций была принята резолюцией 58/4 Генеральной Ассамбл</w:t>
      </w:r>
      <w:proofErr w:type="gramStart"/>
      <w:r w:rsidRPr="00EF0D5A">
        <w:rPr>
          <w:rFonts w:ascii="Arial" w:eastAsia="Times New Roman" w:hAnsi="Arial" w:cs="Arial"/>
          <w:b/>
          <w:bCs/>
          <w:color w:val="000000"/>
          <w:sz w:val="16"/>
          <w:szCs w:val="16"/>
          <w:lang w:eastAsia="ru-RU"/>
        </w:rPr>
        <w:t>еи ОО</w:t>
      </w:r>
      <w:proofErr w:type="gramEnd"/>
      <w:r w:rsidRPr="00EF0D5A">
        <w:rPr>
          <w:rFonts w:ascii="Arial" w:eastAsia="Times New Roman" w:hAnsi="Arial" w:cs="Arial"/>
          <w:b/>
          <w:bCs/>
          <w:color w:val="000000"/>
          <w:sz w:val="16"/>
          <w:szCs w:val="16"/>
          <w:lang w:eastAsia="ru-RU"/>
        </w:rPr>
        <w:t>Н от 31 октября 2003 года. Российская Федерация ратифицировала Конвенцию ООН против коррупции (далее в данном разделе - Конвенция) в 2006 году (8 марта 2006 года был принят</w:t>
      </w:r>
      <w:r w:rsidRPr="00EF0D5A">
        <w:rPr>
          <w:rFonts w:ascii="Arial" w:eastAsia="Times New Roman" w:hAnsi="Arial" w:cs="Arial"/>
          <w:b/>
          <w:bCs/>
          <w:color w:val="000000"/>
          <w:sz w:val="16"/>
          <w:lang w:eastAsia="ru-RU"/>
        </w:rPr>
        <w:t> </w:t>
      </w:r>
      <w:hyperlink r:id="rId320"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40-ФЗ "О ратификации Конвенции Организации Объединенных Наций против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21"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Конвенции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признание определенных действий в качестве уголовно наказуемых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принятие мер по противодействию коррупционным преступлениям в частном секторе;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установление ответственности юридических лиц за совершение коррупционных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Признание определенных действий в качестве уголовно наказуемых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22" w:anchor="block_15" w:history="1">
        <w:r w:rsidRPr="00EF0D5A">
          <w:rPr>
            <w:rFonts w:ascii="Arial" w:eastAsia="Times New Roman" w:hAnsi="Arial" w:cs="Arial"/>
            <w:b/>
            <w:bCs/>
            <w:color w:val="3272C0"/>
            <w:sz w:val="16"/>
            <w:u w:val="single"/>
            <w:lang w:eastAsia="ru-RU"/>
          </w:rPr>
          <w:t>Статьи 15</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323" w:anchor="block_16" w:history="1">
        <w:r w:rsidRPr="00EF0D5A">
          <w:rPr>
            <w:rFonts w:ascii="Arial" w:eastAsia="Times New Roman" w:hAnsi="Arial" w:cs="Arial"/>
            <w:b/>
            <w:bCs/>
            <w:color w:val="3272C0"/>
            <w:sz w:val="16"/>
            <w:u w:val="single"/>
            <w:lang w:eastAsia="ru-RU"/>
          </w:rPr>
          <w:t>16</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w:t>
      </w:r>
      <w:r w:rsidRPr="00EF0D5A">
        <w:rPr>
          <w:rFonts w:ascii="Arial" w:eastAsia="Times New Roman" w:hAnsi="Arial" w:cs="Arial"/>
          <w:b/>
          <w:bCs/>
          <w:color w:val="000000"/>
          <w:sz w:val="16"/>
          <w:lang w:eastAsia="ru-RU"/>
        </w:rPr>
        <w:t> </w:t>
      </w:r>
      <w:hyperlink r:id="rId324" w:anchor="block_21" w:history="1">
        <w:r w:rsidRPr="00EF0D5A">
          <w:rPr>
            <w:rFonts w:ascii="Arial" w:eastAsia="Times New Roman" w:hAnsi="Arial" w:cs="Arial"/>
            <w:b/>
            <w:bCs/>
            <w:color w:val="3272C0"/>
            <w:sz w:val="16"/>
            <w:u w:val="single"/>
            <w:lang w:eastAsia="ru-RU"/>
          </w:rPr>
          <w:t>Статья 21</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Конвенции предусматривает криминализацию подкупа в частном секторе, то есть признание в качестве уголовно </w:t>
      </w:r>
      <w:proofErr w:type="gramStart"/>
      <w:r w:rsidRPr="00EF0D5A">
        <w:rPr>
          <w:rFonts w:ascii="Arial" w:eastAsia="Times New Roman" w:hAnsi="Arial" w:cs="Arial"/>
          <w:b/>
          <w:bCs/>
          <w:color w:val="000000"/>
          <w:sz w:val="16"/>
          <w:szCs w:val="16"/>
          <w:lang w:eastAsia="ru-RU"/>
        </w:rPr>
        <w:t>наказуемых</w:t>
      </w:r>
      <w:proofErr w:type="gramEnd"/>
      <w:r w:rsidRPr="00EF0D5A">
        <w:rPr>
          <w:rFonts w:ascii="Arial" w:eastAsia="Times New Roman" w:hAnsi="Arial" w:cs="Arial"/>
          <w:b/>
          <w:bCs/>
          <w:color w:val="000000"/>
          <w:sz w:val="16"/>
          <w:szCs w:val="16"/>
          <w:lang w:eastAsia="ru-RU"/>
        </w:rPr>
        <w:t xml:space="preserve"> следующие деяния, совершаемые умышленно в ходе экономической, финансовой или коммерческой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EF0D5A">
        <w:rPr>
          <w:rFonts w:ascii="Arial" w:eastAsia="Times New Roman" w:hAnsi="Arial" w:cs="Arial"/>
          <w:b/>
          <w:bCs/>
          <w:color w:val="000000"/>
          <w:sz w:val="16"/>
          <w:szCs w:val="16"/>
          <w:lang w:eastAsia="ru-RU"/>
        </w:rPr>
        <w:t>тем</w:t>
      </w:r>
      <w:proofErr w:type="gramEnd"/>
      <w:r w:rsidRPr="00EF0D5A">
        <w:rPr>
          <w:rFonts w:ascii="Arial" w:eastAsia="Times New Roman" w:hAnsi="Arial" w:cs="Arial"/>
          <w:b/>
          <w:bCs/>
          <w:color w:val="000000"/>
          <w:sz w:val="16"/>
          <w:szCs w:val="16"/>
          <w:lang w:eastAsia="ru-RU"/>
        </w:rPr>
        <w:t xml:space="preserve"> чтобы это лицо совершило, в нарушение своих обязанностей, какое-либо действие или бездействие;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w:t>
      </w:r>
      <w:r w:rsidRPr="00EF0D5A">
        <w:rPr>
          <w:rFonts w:ascii="Arial" w:eastAsia="Times New Roman" w:hAnsi="Arial" w:cs="Arial"/>
          <w:b/>
          <w:bCs/>
          <w:color w:val="000000"/>
          <w:sz w:val="16"/>
          <w:szCs w:val="16"/>
          <w:lang w:eastAsia="ru-RU"/>
        </w:rPr>
        <w:lastRenderedPageBreak/>
        <w:t xml:space="preserve">организации, для самого такого лица или другого лица, с </w:t>
      </w:r>
      <w:proofErr w:type="gramStart"/>
      <w:r w:rsidRPr="00EF0D5A">
        <w:rPr>
          <w:rFonts w:ascii="Arial" w:eastAsia="Times New Roman" w:hAnsi="Arial" w:cs="Arial"/>
          <w:b/>
          <w:bCs/>
          <w:color w:val="000000"/>
          <w:sz w:val="16"/>
          <w:szCs w:val="16"/>
          <w:lang w:eastAsia="ru-RU"/>
        </w:rPr>
        <w:t>тем</w:t>
      </w:r>
      <w:proofErr w:type="gramEnd"/>
      <w:r w:rsidRPr="00EF0D5A">
        <w:rPr>
          <w:rFonts w:ascii="Arial" w:eastAsia="Times New Roman" w:hAnsi="Arial" w:cs="Arial"/>
          <w:b/>
          <w:bCs/>
          <w:color w:val="000000"/>
          <w:sz w:val="16"/>
          <w:szCs w:val="16"/>
          <w:lang w:eastAsia="ru-RU"/>
        </w:rPr>
        <w:t xml:space="preserve"> чтобы это лицо совершило, в нарушение своих обязанностей, какое-либо действие или бездействие.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Следует иметь в виду, что понятие подкупа в частном секторе, предусмотренное Конвенцией, значительно отличается от понятия, используемого в российском законодательстве, в частности</w:t>
      </w:r>
      <w:proofErr w:type="gramStart"/>
      <w:r w:rsidRPr="00EF0D5A">
        <w:rPr>
          <w:rFonts w:ascii="Arial" w:eastAsia="Times New Roman" w:hAnsi="Arial" w:cs="Arial"/>
          <w:b/>
          <w:bCs/>
          <w:color w:val="000000"/>
          <w:sz w:val="16"/>
          <w:szCs w:val="16"/>
          <w:lang w:eastAsia="ru-RU"/>
        </w:rPr>
        <w:t>,</w:t>
      </w:r>
      <w:proofErr w:type="gramEnd"/>
      <w:r w:rsidRPr="00EF0D5A">
        <w:rPr>
          <w:rFonts w:ascii="Arial" w:eastAsia="Times New Roman" w:hAnsi="Arial" w:cs="Arial"/>
          <w:b/>
          <w:bCs/>
          <w:color w:val="000000"/>
          <w:sz w:val="16"/>
          <w:szCs w:val="16"/>
          <w:lang w:eastAsia="ru-RU"/>
        </w:rPr>
        <w:t xml:space="preserve"> в</w:t>
      </w:r>
      <w:r w:rsidRPr="00EF0D5A">
        <w:rPr>
          <w:rFonts w:ascii="Arial" w:eastAsia="Times New Roman" w:hAnsi="Arial" w:cs="Arial"/>
          <w:b/>
          <w:bCs/>
          <w:color w:val="000000"/>
          <w:sz w:val="16"/>
          <w:lang w:eastAsia="ru-RU"/>
        </w:rPr>
        <w:t> </w:t>
      </w:r>
      <w:hyperlink r:id="rId325" w:history="1">
        <w:r w:rsidRPr="00EF0D5A">
          <w:rPr>
            <w:rFonts w:ascii="Arial" w:eastAsia="Times New Roman" w:hAnsi="Arial" w:cs="Arial"/>
            <w:b/>
            <w:bCs/>
            <w:color w:val="3272C0"/>
            <w:sz w:val="16"/>
            <w:u w:val="single"/>
            <w:lang w:eastAsia="ru-RU"/>
          </w:rPr>
          <w:t>Уголовном кодексе</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Российской Федерации (далее - УК РФ). Например, понятие коммерческого подкупа, установленное</w:t>
      </w:r>
      <w:r w:rsidRPr="00EF0D5A">
        <w:rPr>
          <w:rFonts w:ascii="Arial" w:eastAsia="Times New Roman" w:hAnsi="Arial" w:cs="Arial"/>
          <w:b/>
          <w:bCs/>
          <w:color w:val="000000"/>
          <w:sz w:val="16"/>
          <w:lang w:eastAsia="ru-RU"/>
        </w:rPr>
        <w:t> </w:t>
      </w:r>
      <w:hyperlink r:id="rId326" w:anchor="block_204" w:history="1">
        <w:r w:rsidRPr="00EF0D5A">
          <w:rPr>
            <w:rFonts w:ascii="Arial" w:eastAsia="Times New Roman" w:hAnsi="Arial" w:cs="Arial"/>
            <w:b/>
            <w:bCs/>
            <w:color w:val="3272C0"/>
            <w:sz w:val="16"/>
            <w:u w:val="single"/>
            <w:lang w:eastAsia="ru-RU"/>
          </w:rPr>
          <w:t>статьей 204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УК РФ, относится только к лицам, выполняющим управленческие функции в коммерческой организации, а понятие, используемое в Конвенции - ко всем сотрудникам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27" w:anchor="block_22" w:history="1">
        <w:r w:rsidRPr="00EF0D5A">
          <w:rPr>
            <w:rFonts w:ascii="Arial" w:eastAsia="Times New Roman" w:hAnsi="Arial" w:cs="Arial"/>
            <w:b/>
            <w:bCs/>
            <w:color w:val="3272C0"/>
            <w:sz w:val="16"/>
            <w:u w:val="single"/>
            <w:lang w:eastAsia="ru-RU"/>
          </w:rPr>
          <w:t>Статья 22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требует от государств-участников признания в качестве уголовно наказуемого преступления хищение имущества в частном секторе.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Принятие мер по противодействию коррупционным преступлениям в частном секторе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Противодействию коррупции в частном секторе экономики государства-участника посвящена</w:t>
      </w:r>
      <w:r w:rsidRPr="00EF0D5A">
        <w:rPr>
          <w:rFonts w:ascii="Arial" w:eastAsia="Times New Roman" w:hAnsi="Arial" w:cs="Arial"/>
          <w:b/>
          <w:bCs/>
          <w:color w:val="000000"/>
          <w:sz w:val="16"/>
          <w:lang w:eastAsia="ru-RU"/>
        </w:rPr>
        <w:t> </w:t>
      </w:r>
      <w:hyperlink r:id="rId328" w:anchor="block_12" w:history="1">
        <w:r w:rsidRPr="00EF0D5A">
          <w:rPr>
            <w:rFonts w:ascii="Arial" w:eastAsia="Times New Roman" w:hAnsi="Arial" w:cs="Arial"/>
            <w:b/>
            <w:bCs/>
            <w:color w:val="3272C0"/>
            <w:sz w:val="16"/>
            <w:u w:val="single"/>
            <w:lang w:eastAsia="ru-RU"/>
          </w:rPr>
          <w:t>статья 12</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Конвенция предусматривает</w:t>
      </w:r>
      <w:r w:rsidRPr="00EF0D5A">
        <w:rPr>
          <w:rFonts w:ascii="Arial" w:eastAsia="Times New Roman" w:hAnsi="Arial" w:cs="Arial"/>
          <w:b/>
          <w:bCs/>
          <w:color w:val="000000"/>
          <w:sz w:val="16"/>
          <w:lang w:eastAsia="ru-RU"/>
        </w:rPr>
        <w:t> </w:t>
      </w:r>
      <w:hyperlink r:id="rId329" w:anchor="block_1202" w:history="1">
        <w:r w:rsidRPr="00EF0D5A">
          <w:rPr>
            <w:rFonts w:ascii="Arial" w:eastAsia="Times New Roman" w:hAnsi="Arial" w:cs="Arial"/>
            <w:b/>
            <w:bCs/>
            <w:color w:val="3272C0"/>
            <w:sz w:val="16"/>
            <w:u w:val="single"/>
            <w:lang w:eastAsia="ru-RU"/>
          </w:rPr>
          <w:t>перечень</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содействие сотрудничеству между правоохранительными органами и частными организациями;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Отдельно в Конвенции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Установление ответственности юридических лиц за совершение коррупционных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30" w:anchor="block_26" w:history="1">
        <w:r w:rsidRPr="00EF0D5A">
          <w:rPr>
            <w:rFonts w:ascii="Arial" w:eastAsia="Times New Roman" w:hAnsi="Arial" w:cs="Arial"/>
            <w:b/>
            <w:bCs/>
            <w:color w:val="3272C0"/>
            <w:sz w:val="16"/>
            <w:u w:val="single"/>
            <w:lang w:eastAsia="ru-RU"/>
          </w:rPr>
          <w:t>Статья 26</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val="en-US" w:eastAsia="ru-RU"/>
        </w:rPr>
      </w:pPr>
      <w:r w:rsidRPr="00EF0D5A">
        <w:rPr>
          <w:rFonts w:ascii="Arial" w:eastAsia="Times New Roman" w:hAnsi="Arial" w:cs="Arial"/>
          <w:b/>
          <w:bCs/>
          <w:color w:val="000000"/>
          <w:sz w:val="16"/>
          <w:szCs w:val="16"/>
          <w:lang w:eastAsia="ru-RU"/>
        </w:rPr>
        <w:t>Конвенция об уголовной ответственности за коррупцию Совета</w:t>
      </w:r>
      <w:r w:rsidRPr="00EF0D5A">
        <w:rPr>
          <w:rFonts w:ascii="Arial" w:eastAsia="Times New Roman" w:hAnsi="Arial" w:cs="Arial"/>
          <w:b/>
          <w:bCs/>
          <w:color w:val="000000"/>
          <w:sz w:val="16"/>
          <w:szCs w:val="16"/>
          <w:lang w:val="en-US" w:eastAsia="ru-RU"/>
        </w:rPr>
        <w:t xml:space="preserve"> </w:t>
      </w:r>
      <w:r w:rsidRPr="00EF0D5A">
        <w:rPr>
          <w:rFonts w:ascii="Arial" w:eastAsia="Times New Roman" w:hAnsi="Arial" w:cs="Arial"/>
          <w:b/>
          <w:bCs/>
          <w:color w:val="000000"/>
          <w:sz w:val="16"/>
          <w:szCs w:val="16"/>
          <w:lang w:eastAsia="ru-RU"/>
        </w:rPr>
        <w:t>Европы</w:t>
      </w:r>
      <w:r w:rsidRPr="00EF0D5A">
        <w:rPr>
          <w:rFonts w:ascii="Arial" w:eastAsia="Times New Roman" w:hAnsi="Arial" w:cs="Arial"/>
          <w:b/>
          <w:bCs/>
          <w:color w:val="000000"/>
          <w:sz w:val="16"/>
          <w:szCs w:val="16"/>
          <w:lang w:val="en-US" w:eastAsia="ru-RU"/>
        </w:rPr>
        <w:t xml:space="preserve"> (Criminal law convention on corruption)</w:t>
      </w:r>
    </w:p>
    <w:p w:rsidR="00EF0D5A" w:rsidRPr="00EF0D5A" w:rsidRDefault="00EF0D5A" w:rsidP="00EF0D5A">
      <w:pPr>
        <w:spacing w:after="0" w:line="240" w:lineRule="auto"/>
        <w:rPr>
          <w:rFonts w:ascii="Arial" w:eastAsia="Times New Roman" w:hAnsi="Arial" w:cs="Arial"/>
          <w:b/>
          <w:bCs/>
          <w:color w:val="000000"/>
          <w:sz w:val="16"/>
          <w:szCs w:val="16"/>
          <w:lang w:val="en-US" w:eastAsia="ru-RU"/>
        </w:rPr>
      </w:pPr>
      <w:r w:rsidRPr="00EF0D5A">
        <w:rPr>
          <w:rFonts w:ascii="Arial" w:eastAsia="Times New Roman" w:hAnsi="Arial" w:cs="Arial"/>
          <w:b/>
          <w:bCs/>
          <w:color w:val="000000"/>
          <w:sz w:val="16"/>
          <w:szCs w:val="16"/>
          <w:lang w:val="en-US"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fldChar w:fldCharType="begin"/>
      </w:r>
      <w:r w:rsidRPr="00EF0D5A">
        <w:rPr>
          <w:rFonts w:ascii="Arial" w:eastAsia="Times New Roman" w:hAnsi="Arial" w:cs="Arial"/>
          <w:b/>
          <w:bCs/>
          <w:color w:val="000000"/>
          <w:sz w:val="16"/>
          <w:szCs w:val="16"/>
          <w:lang w:eastAsia="ru-RU"/>
        </w:rPr>
        <w:instrText xml:space="preserve"> HYPERLINK "http://base.garant.ru/2560783/" </w:instrText>
      </w:r>
      <w:r w:rsidRPr="00EF0D5A">
        <w:rPr>
          <w:rFonts w:ascii="Arial" w:eastAsia="Times New Roman" w:hAnsi="Arial" w:cs="Arial"/>
          <w:b/>
          <w:bCs/>
          <w:color w:val="000000"/>
          <w:sz w:val="16"/>
          <w:szCs w:val="16"/>
          <w:lang w:eastAsia="ru-RU"/>
        </w:rPr>
        <w:fldChar w:fldCharType="separate"/>
      </w:r>
      <w:r w:rsidRPr="00EF0D5A">
        <w:rPr>
          <w:rFonts w:ascii="Arial" w:eastAsia="Times New Roman" w:hAnsi="Arial" w:cs="Arial"/>
          <w:b/>
          <w:bCs/>
          <w:color w:val="3272C0"/>
          <w:sz w:val="16"/>
          <w:u w:val="single"/>
          <w:lang w:eastAsia="ru-RU"/>
        </w:rPr>
        <w:t>Конвенция</w:t>
      </w:r>
      <w:r w:rsidRPr="00EF0D5A">
        <w:rPr>
          <w:rFonts w:ascii="Arial" w:eastAsia="Times New Roman" w:hAnsi="Arial" w:cs="Arial"/>
          <w:b/>
          <w:bCs/>
          <w:color w:val="000000"/>
          <w:sz w:val="16"/>
          <w:szCs w:val="16"/>
          <w:lang w:eastAsia="ru-RU"/>
        </w:rPr>
        <w:fldChar w:fldCharType="end"/>
      </w:r>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об уголовной ответственности за коррупцию Совета Европы была принята 27 января 1999 года и ратифицирована Российской Федерацией в 2006 году (</w:t>
      </w:r>
      <w:hyperlink r:id="rId331" w:history="1">
        <w:r w:rsidRPr="00EF0D5A">
          <w:rPr>
            <w:rFonts w:ascii="Arial" w:eastAsia="Times New Roman" w:hAnsi="Arial" w:cs="Arial"/>
            <w:b/>
            <w:bCs/>
            <w:color w:val="3272C0"/>
            <w:sz w:val="16"/>
            <w:u w:val="single"/>
            <w:lang w:eastAsia="ru-RU"/>
          </w:rPr>
          <w:t>Федеральным законом</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от 25 июня 2006 года N 125-ФЗ "О ратификации Конвенции об уголовной ответственности за коррупцию). Отдельные положения Конвенции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признание определенных действий в качестве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установление ответственности юридических лиц за совершение коррупционных правонарушений.</w:t>
      </w:r>
    </w:p>
    <w:p w:rsidR="00EF0D5A" w:rsidRPr="00EF0D5A" w:rsidRDefault="00EF0D5A" w:rsidP="00EF0D5A">
      <w:pPr>
        <w:spacing w:after="0" w:line="240" w:lineRule="auto"/>
        <w:outlineLvl w:val="3"/>
        <w:rPr>
          <w:rFonts w:ascii="Arial" w:eastAsia="Times New Roman" w:hAnsi="Arial" w:cs="Arial"/>
          <w:b/>
          <w:bCs/>
          <w:color w:val="000000"/>
          <w:sz w:val="24"/>
          <w:szCs w:val="24"/>
          <w:lang w:eastAsia="ru-RU"/>
        </w:rPr>
      </w:pPr>
      <w:r w:rsidRPr="00EF0D5A">
        <w:rPr>
          <w:rFonts w:ascii="Arial" w:eastAsia="Times New Roman" w:hAnsi="Arial" w:cs="Arial"/>
          <w:b/>
          <w:bCs/>
          <w:color w:val="000000"/>
          <w:sz w:val="24"/>
          <w:szCs w:val="24"/>
          <w:lang w:eastAsia="ru-RU"/>
        </w:rPr>
        <w:t>ГАРАНТ: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По-видимому, в тексте предыдущего абзаца допущена опечатка. Дату названного</w:t>
      </w:r>
      <w:r w:rsidRPr="00EF0D5A">
        <w:rPr>
          <w:rFonts w:ascii="Arial" w:eastAsia="Times New Roman" w:hAnsi="Arial" w:cs="Arial"/>
          <w:b/>
          <w:bCs/>
          <w:color w:val="000000"/>
          <w:sz w:val="16"/>
          <w:lang w:eastAsia="ru-RU"/>
        </w:rPr>
        <w:t> </w:t>
      </w:r>
      <w:hyperlink r:id="rId332" w:history="1">
        <w:r w:rsidRPr="00EF0D5A">
          <w:rPr>
            <w:rFonts w:ascii="Arial" w:eastAsia="Times New Roman" w:hAnsi="Arial" w:cs="Arial"/>
            <w:b/>
            <w:bCs/>
            <w:color w:val="3272C0"/>
            <w:sz w:val="16"/>
            <w:u w:val="single"/>
            <w:lang w:eastAsia="ru-RU"/>
          </w:rPr>
          <w:t>Федерального закона</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следует читать как "25 июля 2006 года"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Признание определенных действий в качестве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33" w:anchor="block_7" w:history="1">
        <w:r w:rsidRPr="00EF0D5A">
          <w:rPr>
            <w:rFonts w:ascii="Arial" w:eastAsia="Times New Roman" w:hAnsi="Arial" w:cs="Arial"/>
            <w:b/>
            <w:bCs/>
            <w:color w:val="3272C0"/>
            <w:sz w:val="16"/>
            <w:u w:val="single"/>
            <w:lang w:eastAsia="ru-RU"/>
          </w:rPr>
          <w:t>Статьи 7</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334" w:anchor="block_8" w:history="1">
        <w:r w:rsidRPr="00EF0D5A">
          <w:rPr>
            <w:rFonts w:ascii="Arial" w:eastAsia="Times New Roman" w:hAnsi="Arial" w:cs="Arial"/>
            <w:b/>
            <w:bCs/>
            <w:color w:val="3272C0"/>
            <w:sz w:val="16"/>
            <w:u w:val="single"/>
            <w:lang w:eastAsia="ru-RU"/>
          </w:rPr>
          <w:t>8</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требуют от государств-участников признания в качестве уголовных правонарушений активного и пассивного подкупа в частном секторе.</w:t>
      </w:r>
      <w:r w:rsidRPr="00EF0D5A">
        <w:rPr>
          <w:rFonts w:ascii="Arial" w:eastAsia="Times New Roman" w:hAnsi="Arial" w:cs="Arial"/>
          <w:b/>
          <w:bCs/>
          <w:color w:val="000000"/>
          <w:sz w:val="16"/>
          <w:lang w:eastAsia="ru-RU"/>
        </w:rPr>
        <w:t> </w:t>
      </w:r>
      <w:hyperlink r:id="rId335" w:anchor="block_14" w:history="1">
        <w:r w:rsidRPr="00EF0D5A">
          <w:rPr>
            <w:rFonts w:ascii="Arial" w:eastAsia="Times New Roman" w:hAnsi="Arial" w:cs="Arial"/>
            <w:b/>
            <w:bCs/>
            <w:color w:val="3272C0"/>
            <w:sz w:val="16"/>
            <w:u w:val="single"/>
            <w:lang w:eastAsia="ru-RU"/>
          </w:rPr>
          <w:t>Статья 14</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Установление ответственности юридических лиц за совершение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lastRenderedPageBreak/>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w:t>
      </w:r>
      <w:proofErr w:type="gram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лице</w:t>
      </w:r>
      <w:proofErr w:type="gramEnd"/>
      <w:r w:rsidRPr="00EF0D5A">
        <w:rPr>
          <w:rFonts w:ascii="Arial" w:eastAsia="Times New Roman" w:hAnsi="Arial" w:cs="Arial"/>
          <w:b/>
          <w:bCs/>
          <w:color w:val="000000"/>
          <w:sz w:val="16"/>
          <w:szCs w:val="16"/>
          <w:lang w:eastAsia="ru-RU"/>
        </w:rPr>
        <w:t>, в процессе: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выполнения представительских функций от имени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осуществления права на принятие решений от имени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осуществления контрольных функций в рамках юридического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связи с участием такого физического лица в перечисленных выше правонарушениях в качестве соучастника или подстрекателя.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Pr="00EF0D5A">
        <w:rPr>
          <w:rFonts w:ascii="Arial" w:eastAsia="Times New Roman" w:hAnsi="Arial" w:cs="Arial"/>
          <w:b/>
          <w:bCs/>
          <w:color w:val="000000"/>
          <w:sz w:val="16"/>
          <w:szCs w:val="16"/>
          <w:lang w:eastAsia="ru-RU"/>
        </w:rPr>
        <w:t>Convention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combating</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bribery</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of</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foreign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public</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officials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in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international</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business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transactions</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36"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года был принят</w:t>
      </w:r>
      <w:r w:rsidRPr="00EF0D5A">
        <w:rPr>
          <w:rFonts w:ascii="Arial" w:eastAsia="Times New Roman" w:hAnsi="Arial" w:cs="Arial"/>
          <w:b/>
          <w:bCs/>
          <w:color w:val="000000"/>
          <w:sz w:val="16"/>
          <w:lang w:eastAsia="ru-RU"/>
        </w:rPr>
        <w:t> </w:t>
      </w:r>
      <w:hyperlink r:id="rId337" w:history="1">
        <w:r w:rsidRPr="00EF0D5A">
          <w:rPr>
            <w:rFonts w:ascii="Arial" w:eastAsia="Times New Roman" w:hAnsi="Arial" w:cs="Arial"/>
            <w:b/>
            <w:bCs/>
            <w:color w:val="3272C0"/>
            <w:sz w:val="16"/>
            <w:u w:val="single"/>
            <w:lang w:eastAsia="ru-RU"/>
          </w:rPr>
          <w:t>Федеральный 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38"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 подкупом иностранного должностного лица в</w:t>
      </w:r>
      <w:r w:rsidRPr="00EF0D5A">
        <w:rPr>
          <w:rFonts w:ascii="Arial" w:eastAsia="Times New Roman" w:hAnsi="Arial" w:cs="Arial"/>
          <w:b/>
          <w:bCs/>
          <w:color w:val="000000"/>
          <w:sz w:val="16"/>
          <w:lang w:eastAsia="ru-RU"/>
        </w:rPr>
        <w:t> </w:t>
      </w:r>
      <w:hyperlink r:id="rId339" w:anchor="block_1" w:history="1">
        <w:r w:rsidRPr="00EF0D5A">
          <w:rPr>
            <w:rFonts w:ascii="Arial" w:eastAsia="Times New Roman" w:hAnsi="Arial" w:cs="Arial"/>
            <w:b/>
            <w:bCs/>
            <w:color w:val="3272C0"/>
            <w:sz w:val="16"/>
            <w:u w:val="single"/>
            <w:lang w:eastAsia="ru-RU"/>
          </w:rPr>
          <w:t>Конвенции</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понимается: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Термин "иностранное должностное лицо" в Конвенции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sidRPr="00EF0D5A">
        <w:rPr>
          <w:rFonts w:ascii="Arial" w:eastAsia="Times New Roman" w:hAnsi="Arial" w:cs="Arial"/>
          <w:b/>
          <w:bCs/>
          <w:color w:val="000000"/>
          <w:sz w:val="16"/>
          <w:szCs w:val="16"/>
          <w:lang w:eastAsia="ru-RU"/>
        </w:rPr>
        <w:t>от</w:t>
      </w:r>
      <w:proofErr w:type="gramEnd"/>
      <w:r w:rsidRPr="00EF0D5A">
        <w:rPr>
          <w:rFonts w:ascii="Arial" w:eastAsia="Times New Roman" w:hAnsi="Arial" w:cs="Arial"/>
          <w:b/>
          <w:bCs/>
          <w:color w:val="000000"/>
          <w:sz w:val="16"/>
          <w:szCs w:val="16"/>
          <w:lang w:eastAsia="ru-RU"/>
        </w:rPr>
        <w:t xml:space="preserve">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 совершение подкупа иностранного должностного лица</w:t>
      </w:r>
      <w:r w:rsidRPr="00EF0D5A">
        <w:rPr>
          <w:rFonts w:ascii="Arial" w:eastAsia="Times New Roman" w:hAnsi="Arial" w:cs="Arial"/>
          <w:b/>
          <w:bCs/>
          <w:color w:val="000000"/>
          <w:sz w:val="16"/>
          <w:lang w:eastAsia="ru-RU"/>
        </w:rPr>
        <w:t> </w:t>
      </w:r>
      <w:hyperlink r:id="rId340"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предусматривает внедрение различных мер </w:t>
      </w:r>
      <w:proofErr w:type="gramStart"/>
      <w:r w:rsidRPr="00EF0D5A">
        <w:rPr>
          <w:rFonts w:ascii="Arial" w:eastAsia="Times New Roman" w:hAnsi="Arial" w:cs="Arial"/>
          <w:b/>
          <w:bCs/>
          <w:color w:val="000000"/>
          <w:sz w:val="16"/>
          <w:szCs w:val="16"/>
          <w:lang w:eastAsia="ru-RU"/>
        </w:rPr>
        <w:t>ответственности</w:t>
      </w:r>
      <w:proofErr w:type="gramEnd"/>
      <w:r w:rsidRPr="00EF0D5A">
        <w:rPr>
          <w:rFonts w:ascii="Arial" w:eastAsia="Times New Roman" w:hAnsi="Arial" w:cs="Arial"/>
          <w:b/>
          <w:bCs/>
          <w:color w:val="000000"/>
          <w:sz w:val="16"/>
          <w:szCs w:val="16"/>
          <w:lang w:eastAsia="ru-RU"/>
        </w:rPr>
        <w:t xml:space="preserve">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w:t>
      </w:r>
      <w:r w:rsidRPr="00EF0D5A">
        <w:rPr>
          <w:rFonts w:ascii="Arial" w:eastAsia="Times New Roman" w:hAnsi="Arial" w:cs="Arial"/>
          <w:b/>
          <w:bCs/>
          <w:color w:val="000000"/>
          <w:sz w:val="16"/>
          <w:lang w:eastAsia="ru-RU"/>
        </w:rPr>
        <w:t> </w:t>
      </w:r>
      <w:hyperlink r:id="rId341" w:anchor="block_4"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стимулирует государства к установлению юрисдикции обоих видов.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Помимо этого</w:t>
      </w:r>
      <w:r w:rsidRPr="00EF0D5A">
        <w:rPr>
          <w:rFonts w:ascii="Arial" w:eastAsia="Times New Roman" w:hAnsi="Arial" w:cs="Arial"/>
          <w:b/>
          <w:bCs/>
          <w:color w:val="000000"/>
          <w:sz w:val="16"/>
          <w:lang w:eastAsia="ru-RU"/>
        </w:rPr>
        <w:t> </w:t>
      </w:r>
      <w:hyperlink r:id="rId342" w:anchor="block_8"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hyperlink r:id="rId343" w:history="1">
        <w:r w:rsidRPr="00EF0D5A">
          <w:rPr>
            <w:rFonts w:ascii="Arial" w:eastAsia="Times New Roman" w:hAnsi="Arial" w:cs="Arial"/>
            <w:b/>
            <w:bCs/>
            <w:color w:val="3272C0"/>
            <w:sz w:val="16"/>
            <w:u w:val="single"/>
            <w:lang w:eastAsia="ru-RU"/>
          </w:rPr>
          <w:t>Конвенция</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w:t>
      </w:r>
      <w:r w:rsidRPr="00EF0D5A">
        <w:rPr>
          <w:rFonts w:ascii="Arial" w:eastAsia="Times New Roman" w:hAnsi="Arial" w:cs="Arial"/>
          <w:b/>
          <w:bCs/>
          <w:color w:val="000000"/>
          <w:sz w:val="16"/>
          <w:szCs w:val="16"/>
          <w:lang w:eastAsia="ru-RU"/>
        </w:rPr>
        <w:lastRenderedPageBreak/>
        <w:t>пределами его территории. Наиболее известными в данной области являются соответствующие законы США и Великобритании.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Руководство по лучшим практикам в сфере механизмов внутреннего контроля, этики и соблюдения требований (</w:t>
      </w:r>
      <w:proofErr w:type="spellStart"/>
      <w:r w:rsidRPr="00EF0D5A">
        <w:rPr>
          <w:rFonts w:ascii="Arial" w:eastAsia="Times New Roman" w:hAnsi="Arial" w:cs="Arial"/>
          <w:b/>
          <w:bCs/>
          <w:color w:val="000000"/>
          <w:sz w:val="16"/>
          <w:szCs w:val="16"/>
          <w:lang w:eastAsia="ru-RU"/>
        </w:rPr>
        <w:t>Good</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practice</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guidance</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internal</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controls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ethics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and</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compliance</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развитие Конвенции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rsidRPr="00EF0D5A">
        <w:rPr>
          <w:rFonts w:ascii="Arial" w:eastAsia="Times New Roman" w:hAnsi="Arial" w:cs="Arial"/>
          <w:b/>
          <w:bCs/>
          <w:color w:val="000000"/>
          <w:sz w:val="16"/>
          <w:szCs w:val="16"/>
          <w:lang w:eastAsia="ru-RU"/>
        </w:rPr>
        <w:t>Recommendation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of</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the</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Council</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for</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further</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combating</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bribery</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of</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foreign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public</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officials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in</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international</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business</w:t>
      </w:r>
      <w:proofErr w:type="spellEnd"/>
      <w:r w:rsidRPr="00EF0D5A">
        <w:rPr>
          <w:rFonts w:ascii="Arial" w:eastAsia="Times New Roman" w:hAnsi="Arial" w:cs="Arial"/>
          <w:b/>
          <w:bCs/>
          <w:color w:val="000000"/>
          <w:sz w:val="16"/>
          <w:szCs w:val="16"/>
          <w:lang w:eastAsia="ru-RU"/>
        </w:rPr>
        <w:t xml:space="preserve"> </w:t>
      </w:r>
      <w:proofErr w:type="spellStart"/>
      <w:r w:rsidRPr="00EF0D5A">
        <w:rPr>
          <w:rFonts w:ascii="Arial" w:eastAsia="Times New Roman" w:hAnsi="Arial" w:cs="Arial"/>
          <w:b/>
          <w:bCs/>
          <w:color w:val="000000"/>
          <w:sz w:val="16"/>
          <w:szCs w:val="16"/>
          <w:lang w:eastAsia="ru-RU"/>
        </w:rPr>
        <w:t>transactions</w:t>
      </w:r>
      <w:proofErr w:type="spellEnd"/>
      <w:r w:rsidRPr="00EF0D5A">
        <w:rPr>
          <w:rFonts w:ascii="Arial" w:eastAsia="Times New Roman" w:hAnsi="Arial" w:cs="Arial"/>
          <w:b/>
          <w:bCs/>
          <w:color w:val="000000"/>
          <w:sz w:val="16"/>
          <w:szCs w:val="16"/>
          <w:lang w:eastAsia="ru-RU"/>
        </w:rPr>
        <w:t>).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сильная и явная поддержка со стороны руководящего звена компании;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ясно сформулированная и явная корпоративная политика, запрещающая подкуп иностранных должностных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программы и меры по этике и соблюдению требований применяются и включаются в контрактные соглашения с третьими сторонами;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наличие системы финансовых и отчетных процедур, направленных на обеспечение надлежащего ведения бухгалтерских книг, записей и счетов;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обеспечение коммуникации и обучения для работников на всех уровнях компании по вопросам этики и соблюдения требований;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наличие мер, направленных на поощрение и поддержку соблюдения программ и мер по этике и соблюдению требований компании, на всех уровнях;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периодический пересмотр программ и мер по этике и соблюдению требований.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Методические материалы международных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в российских организациях.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частности, рекомендуется обратить внимание на следующие материалы: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Глобальный договор ООН и УНП ООН. Борьба с коррупцией: электронная обучающая программа - http://www.thefightagainstcorruption.org/certificate/.</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Международная торговая палата (2013) Обучение в сфере этики и </w:t>
      </w:r>
      <w:proofErr w:type="spellStart"/>
      <w:r w:rsidRPr="00EF0D5A">
        <w:rPr>
          <w:rFonts w:ascii="Arial" w:eastAsia="Times New Roman" w:hAnsi="Arial" w:cs="Arial"/>
          <w:b/>
          <w:bCs/>
          <w:color w:val="000000"/>
          <w:sz w:val="16"/>
          <w:szCs w:val="16"/>
          <w:lang w:eastAsia="ru-RU"/>
        </w:rPr>
        <w:t>комплаенс</w:t>
      </w:r>
      <w:proofErr w:type="spellEnd"/>
      <w:r w:rsidRPr="00EF0D5A">
        <w:rPr>
          <w:rFonts w:ascii="Arial" w:eastAsia="Times New Roman" w:hAnsi="Arial" w:cs="Arial"/>
          <w:b/>
          <w:bCs/>
          <w:color w:val="000000"/>
          <w:sz w:val="16"/>
          <w:szCs w:val="16"/>
          <w:lang w:eastAsia="ru-RU"/>
        </w:rPr>
        <w:t>: руководство, написанное практиками для практиков (на англ. языке) - http://www.iccbooks.com/Product/ProductInfo.aspx?id=698.</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3. ОЭСР, УНП ООН, Всемирный банк (2013) Пособие по противодействию коррупции и внедрению процедур </w:t>
      </w:r>
      <w:proofErr w:type="spellStart"/>
      <w:r w:rsidRPr="00EF0D5A">
        <w:rPr>
          <w:rFonts w:ascii="Arial" w:eastAsia="Times New Roman" w:hAnsi="Arial" w:cs="Arial"/>
          <w:b/>
          <w:bCs/>
          <w:color w:val="000000"/>
          <w:sz w:val="16"/>
          <w:szCs w:val="16"/>
          <w:lang w:eastAsia="ru-RU"/>
        </w:rPr>
        <w:t>комплаенс</w:t>
      </w:r>
      <w:proofErr w:type="spellEnd"/>
      <w:r w:rsidRPr="00EF0D5A">
        <w:rPr>
          <w:rFonts w:ascii="Arial" w:eastAsia="Times New Roman" w:hAnsi="Arial" w:cs="Arial"/>
          <w:b/>
          <w:bCs/>
          <w:color w:val="000000"/>
          <w:sz w:val="16"/>
          <w:szCs w:val="16"/>
          <w:lang w:eastAsia="ru-RU"/>
        </w:rPr>
        <w:t xml:space="preserve"> для бизнеса (на англ. языке) - http://www.oecd.org/corruption/Anti-CorruptionEthicsComplianceHandbook.pd </w:t>
      </w:r>
      <w:proofErr w:type="spellStart"/>
      <w:r w:rsidRPr="00EF0D5A">
        <w:rPr>
          <w:rFonts w:ascii="Arial" w:eastAsia="Times New Roman" w:hAnsi="Arial" w:cs="Arial"/>
          <w:b/>
          <w:bCs/>
          <w:color w:val="000000"/>
          <w:sz w:val="16"/>
          <w:szCs w:val="16"/>
          <w:lang w:eastAsia="ru-RU"/>
        </w:rPr>
        <w:t>f</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4. УНП ООН (2013) Программа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этических норм и обеспечения соблюдения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требований для деловых предприятий: практическое руководство - https://www.unodc.org/documents/corruption/Publications/2013/13-86791_Ebo </w:t>
      </w:r>
      <w:proofErr w:type="spellStart"/>
      <w:r w:rsidRPr="00EF0D5A">
        <w:rPr>
          <w:rFonts w:ascii="Arial" w:eastAsia="Times New Roman" w:hAnsi="Arial" w:cs="Arial"/>
          <w:b/>
          <w:bCs/>
          <w:color w:val="000000"/>
          <w:sz w:val="16"/>
          <w:szCs w:val="16"/>
          <w:lang w:eastAsia="ru-RU"/>
        </w:rPr>
        <w:t>ok.pdf</w:t>
      </w:r>
      <w:proofErr w:type="spellEnd"/>
      <w:r w:rsidRPr="00EF0D5A">
        <w:rPr>
          <w:rFonts w:ascii="Arial" w:eastAsia="Times New Roman" w:hAnsi="Arial" w:cs="Arial"/>
          <w:b/>
          <w:bCs/>
          <w:color w:val="000000"/>
          <w:sz w:val="16"/>
          <w:szCs w:val="16"/>
          <w:lang w:eastAsia="ru-RU"/>
        </w:rPr>
        <w:t>.</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3</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Нормативные правовые акты зарубежных государств по вопросам противодействия коррупции, имеющие экстерриториальное действие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Нормативные правовые акты зарубежных государств, имеющие экстерриториальное действие, следует учитывать, прежде </w:t>
      </w:r>
      <w:proofErr w:type="gramStart"/>
      <w:r w:rsidRPr="00EF0D5A">
        <w:rPr>
          <w:rFonts w:ascii="Arial" w:eastAsia="Times New Roman" w:hAnsi="Arial" w:cs="Arial"/>
          <w:b/>
          <w:bCs/>
          <w:color w:val="000000"/>
          <w:sz w:val="16"/>
          <w:szCs w:val="16"/>
          <w:lang w:eastAsia="ru-RU"/>
        </w:rPr>
        <w:t>всего</w:t>
      </w:r>
      <w:proofErr w:type="gramEnd"/>
      <w:r w:rsidRPr="00EF0D5A">
        <w:rPr>
          <w:rFonts w:ascii="Arial" w:eastAsia="Times New Roman" w:hAnsi="Arial" w:cs="Arial"/>
          <w:b/>
          <w:bCs/>
          <w:color w:val="000000"/>
          <w:sz w:val="16"/>
          <w:szCs w:val="16"/>
          <w:lang w:eastAsia="ru-RU"/>
        </w:rP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w:t>
      </w:r>
      <w:r w:rsidRPr="00EF0D5A">
        <w:rPr>
          <w:rFonts w:ascii="Arial" w:eastAsia="Times New Roman" w:hAnsi="Arial" w:cs="Arial"/>
          <w:b/>
          <w:bCs/>
          <w:color w:val="000000"/>
          <w:sz w:val="16"/>
          <w:lang w:eastAsia="ru-RU"/>
        </w:rPr>
        <w:t> </w:t>
      </w:r>
      <w:hyperlink r:id="rId344" w:anchor="block_2002" w:history="1">
        <w:r w:rsidRPr="00EF0D5A">
          <w:rPr>
            <w:rFonts w:ascii="Arial" w:eastAsia="Times New Roman" w:hAnsi="Arial" w:cs="Arial"/>
            <w:b/>
            <w:bCs/>
            <w:color w:val="3272C0"/>
            <w:sz w:val="16"/>
            <w:u w:val="single"/>
            <w:lang w:eastAsia="ru-RU"/>
          </w:rPr>
          <w:t>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США "О коррупционных практиках за рубежом" и</w:t>
      </w:r>
      <w:r w:rsidRPr="00EF0D5A">
        <w:rPr>
          <w:rFonts w:ascii="Arial" w:eastAsia="Times New Roman" w:hAnsi="Arial" w:cs="Arial"/>
          <w:b/>
          <w:bCs/>
          <w:color w:val="000000"/>
          <w:sz w:val="16"/>
          <w:lang w:eastAsia="ru-RU"/>
        </w:rPr>
        <w:t> </w:t>
      </w:r>
      <w:hyperlink r:id="rId345" w:anchor="block_2003" w:history="1">
        <w:r w:rsidRPr="00EF0D5A">
          <w:rPr>
            <w:rFonts w:ascii="Arial" w:eastAsia="Times New Roman" w:hAnsi="Arial" w:cs="Arial"/>
            <w:b/>
            <w:bCs/>
            <w:color w:val="3272C0"/>
            <w:sz w:val="16"/>
            <w:u w:val="single"/>
            <w:lang w:eastAsia="ru-RU"/>
          </w:rPr>
          <w:t>Закон</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Великобритании "О борьбе </w:t>
      </w:r>
      <w:proofErr w:type="gramStart"/>
      <w:r w:rsidRPr="00EF0D5A">
        <w:rPr>
          <w:rFonts w:ascii="Arial" w:eastAsia="Times New Roman" w:hAnsi="Arial" w:cs="Arial"/>
          <w:b/>
          <w:bCs/>
          <w:color w:val="000000"/>
          <w:sz w:val="16"/>
          <w:szCs w:val="16"/>
          <w:lang w:eastAsia="ru-RU"/>
        </w:rPr>
        <w:t>со</w:t>
      </w:r>
      <w:proofErr w:type="gramEnd"/>
      <w:r w:rsidRPr="00EF0D5A">
        <w:rPr>
          <w:rFonts w:ascii="Arial" w:eastAsia="Times New Roman" w:hAnsi="Arial" w:cs="Arial"/>
          <w:b/>
          <w:bCs/>
          <w:color w:val="000000"/>
          <w:sz w:val="16"/>
          <w:szCs w:val="16"/>
          <w:lang w:eastAsia="ru-RU"/>
        </w:rPr>
        <w:t xml:space="preserve"> взяточничеством".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Закон США "О коррупционных практиках за рубежом"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Данный закон распространяется на три категории субъектов: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иных лиц</w:t>
      </w:r>
      <w:hyperlink r:id="rId346" w:anchor="block_2111"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szCs w:val="16"/>
          <w:lang w:eastAsia="ru-RU"/>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целом закон признает противоправным использование почты или других средств или инструментов трансграничной торговли</w:t>
      </w:r>
      <w:r w:rsidRPr="00EF0D5A">
        <w:rPr>
          <w:rFonts w:ascii="Arial" w:eastAsia="Times New Roman" w:hAnsi="Arial" w:cs="Arial"/>
          <w:b/>
          <w:bCs/>
          <w:color w:val="000000"/>
          <w:sz w:val="16"/>
          <w:lang w:eastAsia="ru-RU"/>
        </w:rPr>
        <w:t> </w:t>
      </w:r>
      <w:hyperlink r:id="rId347" w:anchor="block_2222" w:history="1">
        <w:r w:rsidRPr="00EF0D5A">
          <w:rPr>
            <w:rFonts w:ascii="Arial" w:eastAsia="Times New Roman" w:hAnsi="Arial" w:cs="Arial"/>
            <w:b/>
            <w:bCs/>
            <w:color w:val="3272C0"/>
            <w:sz w:val="16"/>
            <w:u w:val="single"/>
            <w:lang w:eastAsia="ru-RU"/>
          </w:rPr>
          <w:t>**</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иностранному должностному лицу;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иностранной политической партии или ее должностному лицу или кандидату на иностранный государственный пост;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качестве наказания за совершение указанных коррупционных правонарушений закон устанавливает следующие меры ответственности: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rsidRPr="00EF0D5A">
        <w:rPr>
          <w:rFonts w:ascii="Arial" w:eastAsia="Times New Roman" w:hAnsi="Arial" w:cs="Arial"/>
          <w:b/>
          <w:bCs/>
          <w:color w:val="000000"/>
          <w:sz w:val="16"/>
          <w:szCs w:val="16"/>
          <w:lang w:eastAsia="ru-RU"/>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sidRPr="00EF0D5A">
        <w:rPr>
          <w:rFonts w:ascii="Arial" w:eastAsia="Times New Roman" w:hAnsi="Arial" w:cs="Arial"/>
          <w:b/>
          <w:bCs/>
          <w:color w:val="000000"/>
          <w:sz w:val="16"/>
          <w:szCs w:val="16"/>
          <w:lang w:eastAsia="ru-RU"/>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w:t>
      </w:r>
      <w:r w:rsidRPr="00EF0D5A">
        <w:rPr>
          <w:rFonts w:ascii="Arial" w:eastAsia="Times New Roman" w:hAnsi="Arial" w:cs="Arial"/>
          <w:b/>
          <w:bCs/>
          <w:color w:val="000000"/>
          <w:sz w:val="16"/>
          <w:szCs w:val="16"/>
          <w:lang w:eastAsia="ru-RU"/>
        </w:rPr>
        <w:lastRenderedPageBreak/>
        <w:t>наказанию одновременно). Физическое лицо, совершившее нарушение, подлежит гражданско-правовому взысканию в размере до 10 тыс. долл.</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w:t>
      </w:r>
      <w:proofErr w:type="spellStart"/>
      <w:r w:rsidRPr="00EF0D5A">
        <w:rPr>
          <w:rFonts w:ascii="Arial" w:eastAsia="Times New Roman" w:hAnsi="Arial" w:cs="Arial"/>
          <w:b/>
          <w:bCs/>
          <w:color w:val="000000"/>
          <w:sz w:val="16"/>
          <w:szCs w:val="16"/>
          <w:lang w:eastAsia="ru-RU"/>
        </w:rPr>
        <w:t>d</w:t>
      </w:r>
      <w:proofErr w:type="spellEnd"/>
      <w:r w:rsidRPr="00EF0D5A">
        <w:rPr>
          <w:rFonts w:ascii="Arial" w:eastAsia="Times New Roman" w:hAnsi="Arial" w:cs="Arial"/>
          <w:b/>
          <w:bCs/>
          <w:color w:val="000000"/>
          <w:sz w:val="16"/>
          <w:szCs w:val="16"/>
          <w:lang w:eastAsia="ru-RU"/>
        </w:rPr>
        <w:t>) раздела 15 Кодекса США, должны: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сделки осуществляются с общего или специального разрешения руководства;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доступ к активам разрешен только в соответствии с общего или специального разрешения руководства; 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Закон Великобритании "О борьбе </w:t>
      </w:r>
      <w:proofErr w:type="gramStart"/>
      <w:r w:rsidRPr="00EF0D5A">
        <w:rPr>
          <w:rFonts w:ascii="Arial" w:eastAsia="Times New Roman" w:hAnsi="Arial" w:cs="Arial"/>
          <w:b/>
          <w:bCs/>
          <w:color w:val="000000"/>
          <w:sz w:val="16"/>
          <w:szCs w:val="16"/>
          <w:lang w:eastAsia="ru-RU"/>
        </w:rPr>
        <w:t>со</w:t>
      </w:r>
      <w:proofErr w:type="gramEnd"/>
      <w:r w:rsidRPr="00EF0D5A">
        <w:rPr>
          <w:rFonts w:ascii="Arial" w:eastAsia="Times New Roman" w:hAnsi="Arial" w:cs="Arial"/>
          <w:b/>
          <w:bCs/>
          <w:color w:val="000000"/>
          <w:sz w:val="16"/>
          <w:szCs w:val="16"/>
          <w:lang w:eastAsia="ru-RU"/>
        </w:rPr>
        <w:t xml:space="preserve"> взяточничеством"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Закон Великобритании "О борьбе </w:t>
      </w:r>
      <w:proofErr w:type="gramStart"/>
      <w:r w:rsidRPr="00EF0D5A">
        <w:rPr>
          <w:rFonts w:ascii="Arial" w:eastAsia="Times New Roman" w:hAnsi="Arial" w:cs="Arial"/>
          <w:b/>
          <w:bCs/>
          <w:color w:val="000000"/>
          <w:sz w:val="16"/>
          <w:szCs w:val="16"/>
          <w:lang w:eastAsia="ru-RU"/>
        </w:rPr>
        <w:t>со</w:t>
      </w:r>
      <w:proofErr w:type="gramEnd"/>
      <w:r w:rsidRPr="00EF0D5A">
        <w:rPr>
          <w:rFonts w:ascii="Arial" w:eastAsia="Times New Roman" w:hAnsi="Arial" w:cs="Arial"/>
          <w:b/>
          <w:bCs/>
          <w:color w:val="000000"/>
          <w:sz w:val="16"/>
          <w:szCs w:val="16"/>
          <w:lang w:eastAsia="ru-RU"/>
        </w:rPr>
        <w:t xml:space="preserve">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 иностранным должностным лицом при этом понимается лицо, которое: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является должностным лицом или представителем общественной международной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EF0D5A">
        <w:rPr>
          <w:rFonts w:ascii="Arial" w:eastAsia="Times New Roman" w:hAnsi="Arial" w:cs="Arial"/>
          <w:b/>
          <w:bCs/>
          <w:color w:val="000000"/>
          <w:sz w:val="16"/>
          <w:szCs w:val="16"/>
          <w:lang w:eastAsia="ru-RU"/>
        </w:rPr>
        <w:t>также</w:t>
      </w:r>
      <w:proofErr w:type="gramEnd"/>
      <w:r w:rsidRPr="00EF0D5A">
        <w:rPr>
          <w:rFonts w:ascii="Arial" w:eastAsia="Times New Roman" w:hAnsi="Arial" w:cs="Arial"/>
          <w:b/>
          <w:bCs/>
          <w:color w:val="000000"/>
          <w:sz w:val="16"/>
          <w:szCs w:val="16"/>
          <w:lang w:eastAsia="ru-RU"/>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Индивид, виновный в подкупе иностранного должностного лица, несет следующие формы ответственности (статья 11):</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Иное лицо, виновное в подкупе иностранного должностного лица, подлежит: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 осуждении в порядке суммарного производства, штрафу, не превышающему законодательно установленного максимума;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при осуждении за преступление, вмененное по обвинительному акту, штрафу.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EF0D5A">
        <w:rPr>
          <w:rFonts w:ascii="Arial" w:eastAsia="Times New Roman" w:hAnsi="Arial" w:cs="Arial"/>
          <w:b/>
          <w:bCs/>
          <w:color w:val="000000"/>
          <w:sz w:val="16"/>
          <w:szCs w:val="16"/>
          <w:lang w:eastAsia="ru-RU"/>
        </w:rPr>
        <w:t>,</w:t>
      </w:r>
      <w:proofErr w:type="gramEnd"/>
      <w:r w:rsidRPr="00EF0D5A">
        <w:rPr>
          <w:rFonts w:ascii="Arial" w:eastAsia="Times New Roman" w:hAnsi="Arial" w:cs="Arial"/>
          <w:b/>
          <w:bCs/>
          <w:color w:val="000000"/>
          <w:sz w:val="16"/>
          <w:szCs w:val="16"/>
          <w:lang w:eastAsia="ru-RU"/>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w:t>
      </w:r>
      <w:r w:rsidRPr="00EF0D5A">
        <w:rPr>
          <w:rFonts w:ascii="Arial" w:eastAsia="Times New Roman" w:hAnsi="Arial" w:cs="Arial"/>
          <w:b/>
          <w:bCs/>
          <w:color w:val="000000"/>
          <w:sz w:val="16"/>
          <w:szCs w:val="16"/>
          <w:lang w:eastAsia="ru-RU"/>
        </w:rPr>
        <w:lastRenderedPageBreak/>
        <w:t>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Статьи 7-9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 коммерческой организацией в данном случае понимается: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EF0D5A">
        <w:rPr>
          <w:rFonts w:ascii="Arial" w:eastAsia="Times New Roman" w:hAnsi="Arial" w:cs="Arial"/>
          <w:b/>
          <w:bCs/>
          <w:color w:val="000000"/>
          <w:sz w:val="16"/>
          <w:szCs w:val="16"/>
          <w:lang w:eastAsia="ru-RU"/>
        </w:rPr>
        <w:t>,</w:t>
      </w:r>
      <w:proofErr w:type="gramEnd"/>
      <w:r w:rsidRPr="00EF0D5A">
        <w:rPr>
          <w:rFonts w:ascii="Arial" w:eastAsia="Times New Roman" w:hAnsi="Arial" w:cs="Arial"/>
          <w:b/>
          <w:bCs/>
          <w:color w:val="000000"/>
          <w:sz w:val="16"/>
          <w:szCs w:val="16"/>
          <w:lang w:eastAsia="ru-RU"/>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_____________________________</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А для третьей категории субъектов, попадающих под действие закона, также любых других действий.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4</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Обзор типовых ситуаций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банка, принимающий решения о выдаче банковского кредита, принимает такое решение в отношении своего друга или родственника.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того решения, которое является предметом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Работник организации</w:t>
      </w:r>
      <w:proofErr w:type="gramStart"/>
      <w:r w:rsidRPr="00EF0D5A">
        <w:rPr>
          <w:rFonts w:ascii="Arial" w:eastAsia="Times New Roman" w:hAnsi="Arial" w:cs="Arial"/>
          <w:b/>
          <w:bCs/>
          <w:color w:val="000000"/>
          <w:sz w:val="16"/>
          <w:szCs w:val="16"/>
          <w:lang w:eastAsia="ru-RU"/>
        </w:rPr>
        <w:t xml:space="preserve"> А</w:t>
      </w:r>
      <w:proofErr w:type="gramEnd"/>
      <w:r w:rsidRPr="00EF0D5A">
        <w:rPr>
          <w:rFonts w:ascii="Arial" w:eastAsia="Times New Roman" w:hAnsi="Arial" w:cs="Arial"/>
          <w:b/>
          <w:bCs/>
          <w:color w:val="000000"/>
          <w:sz w:val="16"/>
          <w:szCs w:val="16"/>
          <w:lang w:eastAsia="ru-RU"/>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 ответственный за закупку материальных сре</w:t>
      </w:r>
      <w:proofErr w:type="gramStart"/>
      <w:r w:rsidRPr="00EF0D5A">
        <w:rPr>
          <w:rFonts w:ascii="Arial" w:eastAsia="Times New Roman" w:hAnsi="Arial" w:cs="Arial"/>
          <w:b/>
          <w:bCs/>
          <w:color w:val="000000"/>
          <w:sz w:val="16"/>
          <w:szCs w:val="16"/>
          <w:lang w:eastAsia="ru-RU"/>
        </w:rPr>
        <w:t>дств пр</w:t>
      </w:r>
      <w:proofErr w:type="gramEnd"/>
      <w:r w:rsidRPr="00EF0D5A">
        <w:rPr>
          <w:rFonts w:ascii="Arial" w:eastAsia="Times New Roman" w:hAnsi="Arial" w:cs="Arial"/>
          <w:b/>
          <w:bCs/>
          <w:color w:val="000000"/>
          <w:sz w:val="16"/>
          <w:szCs w:val="16"/>
          <w:lang w:eastAsia="ru-RU"/>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w:t>
      </w:r>
      <w:proofErr w:type="spellStart"/>
      <w:r w:rsidRPr="00EF0D5A">
        <w:rPr>
          <w:rFonts w:ascii="Arial" w:eastAsia="Times New Roman" w:hAnsi="Arial" w:cs="Arial"/>
          <w:b/>
          <w:bCs/>
          <w:color w:val="000000"/>
          <w:sz w:val="16"/>
          <w:szCs w:val="16"/>
          <w:lang w:eastAsia="ru-RU"/>
        </w:rPr>
        <w:t>аффилированной</w:t>
      </w:r>
      <w:proofErr w:type="spellEnd"/>
      <w:r w:rsidRPr="00EF0D5A">
        <w:rPr>
          <w:rFonts w:ascii="Arial" w:eastAsia="Times New Roman" w:hAnsi="Arial" w:cs="Arial"/>
          <w:b/>
          <w:bCs/>
          <w:color w:val="000000"/>
          <w:sz w:val="16"/>
          <w:szCs w:val="16"/>
          <w:lang w:eastAsia="ru-RU"/>
        </w:rPr>
        <w:t xml:space="preserve"> с организацией 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w:t>
      </w:r>
      <w:proofErr w:type="spellStart"/>
      <w:r w:rsidRPr="00EF0D5A">
        <w:rPr>
          <w:rFonts w:ascii="Arial" w:eastAsia="Times New Roman" w:hAnsi="Arial" w:cs="Arial"/>
          <w:b/>
          <w:bCs/>
          <w:color w:val="000000"/>
          <w:sz w:val="16"/>
          <w:szCs w:val="16"/>
          <w:lang w:eastAsia="ru-RU"/>
        </w:rPr>
        <w:t>аффилированной</w:t>
      </w:r>
      <w:proofErr w:type="spellEnd"/>
      <w:r w:rsidRPr="00EF0D5A">
        <w:rPr>
          <w:rFonts w:ascii="Arial" w:eastAsia="Times New Roman" w:hAnsi="Arial" w:cs="Arial"/>
          <w:b/>
          <w:bCs/>
          <w:color w:val="000000"/>
          <w:sz w:val="16"/>
          <w:szCs w:val="16"/>
          <w:lang w:eastAsia="ru-RU"/>
        </w:rPr>
        <w:t xml:space="preserve"> организации; рекомендация работнику отказаться от выполнения иной оплачиваемой работы.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6.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7.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8.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организация</w:t>
      </w:r>
      <w:proofErr w:type="gramStart"/>
      <w:r w:rsidRPr="00EF0D5A">
        <w:rPr>
          <w:rFonts w:ascii="Arial" w:eastAsia="Times New Roman" w:hAnsi="Arial" w:cs="Arial"/>
          <w:b/>
          <w:bCs/>
          <w:color w:val="000000"/>
          <w:sz w:val="16"/>
          <w:szCs w:val="16"/>
          <w:lang w:eastAsia="ru-RU"/>
        </w:rPr>
        <w:t> Б</w:t>
      </w:r>
      <w:proofErr w:type="gramEnd"/>
      <w:r w:rsidRPr="00EF0D5A">
        <w:rPr>
          <w:rFonts w:ascii="Arial" w:eastAsia="Times New Roman" w:hAnsi="Arial" w:cs="Arial"/>
          <w:b/>
          <w:bCs/>
          <w:color w:val="000000"/>
          <w:sz w:val="16"/>
          <w:szCs w:val="16"/>
          <w:lang w:eastAsia="ru-RU"/>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9.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10.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11.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организация</w:t>
      </w:r>
      <w:proofErr w:type="gramStart"/>
      <w:r w:rsidRPr="00EF0D5A">
        <w:rPr>
          <w:rFonts w:ascii="Arial" w:eastAsia="Times New Roman" w:hAnsi="Arial" w:cs="Arial"/>
          <w:b/>
          <w:bCs/>
          <w:color w:val="000000"/>
          <w:sz w:val="16"/>
          <w:szCs w:val="16"/>
          <w:lang w:eastAsia="ru-RU"/>
        </w:rPr>
        <w:t> Б</w:t>
      </w:r>
      <w:proofErr w:type="gramEnd"/>
      <w:r w:rsidRPr="00EF0D5A">
        <w:rPr>
          <w:rFonts w:ascii="Arial" w:eastAsia="Times New Roman" w:hAnsi="Arial" w:cs="Arial"/>
          <w:b/>
          <w:bCs/>
          <w:color w:val="000000"/>
          <w:sz w:val="16"/>
          <w:szCs w:val="16"/>
          <w:lang w:eastAsia="ru-RU"/>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отстранение работника от принятия решения, которое является предметом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12. 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Пример: </w:t>
      </w:r>
      <w:r w:rsidRPr="00EF0D5A">
        <w:rPr>
          <w:rFonts w:ascii="Arial" w:eastAsia="Times New Roman" w:hAnsi="Arial" w:cs="Arial"/>
          <w:b/>
          <w:bCs/>
          <w:color w:val="000000"/>
          <w:sz w:val="16"/>
          <w:szCs w:val="16"/>
          <w:lang w:eastAsia="ru-RU"/>
        </w:rPr>
        <w:t>работник организации</w:t>
      </w:r>
      <w:proofErr w:type="gramStart"/>
      <w:r w:rsidRPr="00EF0D5A">
        <w:rPr>
          <w:rFonts w:ascii="Arial" w:eastAsia="Times New Roman" w:hAnsi="Arial" w:cs="Arial"/>
          <w:b/>
          <w:bCs/>
          <w:color w:val="000000"/>
          <w:sz w:val="16"/>
          <w:szCs w:val="16"/>
          <w:lang w:eastAsia="ru-RU"/>
        </w:rPr>
        <w:t> А</w:t>
      </w:r>
      <w:proofErr w:type="gramEnd"/>
      <w:r w:rsidRPr="00EF0D5A">
        <w:rPr>
          <w:rFonts w:ascii="Arial" w:eastAsia="Times New Roman" w:hAnsi="Arial" w:cs="Arial"/>
          <w:b/>
          <w:bCs/>
          <w:color w:val="000000"/>
          <w:sz w:val="16"/>
          <w:szCs w:val="16"/>
          <w:lang w:eastAsia="ru-RU"/>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5</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Типовая декларация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Настоящая Декларация содержит три раздела.</w:t>
      </w:r>
      <w:r w:rsidRPr="00EF0D5A">
        <w:rPr>
          <w:rFonts w:ascii="Arial" w:eastAsia="Times New Roman" w:hAnsi="Arial" w:cs="Arial"/>
          <w:b/>
          <w:bCs/>
          <w:color w:val="000000"/>
          <w:sz w:val="16"/>
          <w:lang w:eastAsia="ru-RU"/>
        </w:rPr>
        <w:t> </w:t>
      </w:r>
      <w:hyperlink r:id="rId348" w:anchor="block_4001" w:history="1">
        <w:r w:rsidRPr="00EF0D5A">
          <w:rPr>
            <w:rFonts w:ascii="Arial" w:eastAsia="Times New Roman" w:hAnsi="Arial" w:cs="Arial"/>
            <w:b/>
            <w:bCs/>
            <w:color w:val="3272C0"/>
            <w:sz w:val="16"/>
            <w:u w:val="single"/>
            <w:lang w:eastAsia="ru-RU"/>
          </w:rPr>
          <w:t>Первый</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w:t>
      </w:r>
      <w:r w:rsidRPr="00EF0D5A">
        <w:rPr>
          <w:rFonts w:ascii="Arial" w:eastAsia="Times New Roman" w:hAnsi="Arial" w:cs="Arial"/>
          <w:b/>
          <w:bCs/>
          <w:color w:val="000000"/>
          <w:sz w:val="16"/>
          <w:lang w:eastAsia="ru-RU"/>
        </w:rPr>
        <w:t> </w:t>
      </w:r>
      <w:hyperlink r:id="rId349" w:anchor="block_4002" w:history="1">
        <w:r w:rsidRPr="00EF0D5A">
          <w:rPr>
            <w:rFonts w:ascii="Arial" w:eastAsia="Times New Roman" w:hAnsi="Arial" w:cs="Arial"/>
            <w:b/>
            <w:bCs/>
            <w:color w:val="3272C0"/>
            <w:sz w:val="16"/>
            <w:u w:val="single"/>
            <w:lang w:eastAsia="ru-RU"/>
          </w:rPr>
          <w:t>второй разделы</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заполняются работником.</w:t>
      </w:r>
      <w:r w:rsidRPr="00EF0D5A">
        <w:rPr>
          <w:rFonts w:ascii="Arial" w:eastAsia="Times New Roman" w:hAnsi="Arial" w:cs="Arial"/>
          <w:b/>
          <w:bCs/>
          <w:color w:val="000000"/>
          <w:sz w:val="16"/>
          <w:lang w:eastAsia="ru-RU"/>
        </w:rPr>
        <w:t> </w:t>
      </w:r>
      <w:hyperlink r:id="rId350" w:anchor="block_4003" w:history="1">
        <w:r w:rsidRPr="00EF0D5A">
          <w:rPr>
            <w:rFonts w:ascii="Arial" w:eastAsia="Times New Roman" w:hAnsi="Arial" w:cs="Arial"/>
            <w:b/>
            <w:bCs/>
            <w:color w:val="3272C0"/>
            <w:sz w:val="16"/>
            <w:u w:val="single"/>
            <w:lang w:eastAsia="ru-RU"/>
          </w:rPr>
          <w:t>Третий раздел</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Заявление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Перед заполнением настоящей декларации я ознакомился с Кодексом этики и служебного поведения работников организации,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политикой, Положением о конфликте интересов и Положением "Подарки и знаки делового гостеприимства".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_________________</w:t>
      </w:r>
      <w:r w:rsidRPr="00EF0D5A">
        <w:rPr>
          <w:rFonts w:ascii="Arial" w:eastAsia="Times New Roman" w:hAnsi="Arial" w:cs="Arial"/>
          <w:b/>
          <w:bCs/>
          <w:color w:val="000000"/>
          <w:sz w:val="16"/>
          <w:szCs w:val="16"/>
          <w:lang w:eastAsia="ru-RU"/>
        </w:rPr>
        <w:br/>
        <w:t>(подпись работника)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tbl>
      <w:tblPr>
        <w:tblW w:w="10050" w:type="dxa"/>
        <w:tblCellMar>
          <w:left w:w="0" w:type="dxa"/>
          <w:right w:w="0" w:type="dxa"/>
        </w:tblCellMar>
        <w:tblLook w:val="04A0"/>
      </w:tblPr>
      <w:tblGrid>
        <w:gridCol w:w="5719"/>
        <w:gridCol w:w="4331"/>
      </w:tblGrid>
      <w:tr w:rsidR="00EF0D5A" w:rsidRPr="00EF0D5A" w:rsidTr="00EF0D5A">
        <w:tc>
          <w:tcPr>
            <w:tcW w:w="5685" w:type="dxa"/>
            <w:tcBorders>
              <w:top w:val="single" w:sz="6" w:space="0" w:color="000000"/>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Кому:</w:t>
            </w:r>
          </w:p>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(указывается ФИО и должность непосредственного начальника)</w:t>
            </w:r>
          </w:p>
        </w:tc>
        <w:tc>
          <w:tcPr>
            <w:tcW w:w="4305" w:type="dxa"/>
            <w:tcBorders>
              <w:top w:val="single" w:sz="6" w:space="0" w:color="000000"/>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5685"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От кого (ФИО работника, заполнившего Декларацию)</w:t>
            </w:r>
          </w:p>
        </w:tc>
        <w:tc>
          <w:tcPr>
            <w:tcW w:w="4305"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5685"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Должность:</w:t>
            </w:r>
          </w:p>
        </w:tc>
        <w:tc>
          <w:tcPr>
            <w:tcW w:w="4305"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5685"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Дата заполнения:</w:t>
            </w:r>
          </w:p>
        </w:tc>
        <w:tc>
          <w:tcPr>
            <w:tcW w:w="4305" w:type="dxa"/>
            <w:tcBorders>
              <w:bottom w:val="single" w:sz="6" w:space="0" w:color="000000"/>
              <w:right w:val="single" w:sz="6" w:space="0" w:color="000000"/>
            </w:tcBorders>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5685"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Декларация охватывает период времени</w:t>
            </w:r>
          </w:p>
        </w:tc>
        <w:tc>
          <w:tcPr>
            <w:tcW w:w="4305"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с</w:t>
            </w:r>
            <w:proofErr w:type="gramStart"/>
            <w:r w:rsidRPr="00EF0D5A">
              <w:rPr>
                <w:rFonts w:eastAsia="Times New Roman"/>
                <w:sz w:val="24"/>
                <w:szCs w:val="24"/>
                <w:lang w:eastAsia="ru-RU"/>
              </w:rPr>
              <w:t xml:space="preserve"> .......... </w:t>
            </w:r>
            <w:proofErr w:type="gramEnd"/>
            <w:r w:rsidRPr="00EF0D5A">
              <w:rPr>
                <w:rFonts w:eastAsia="Times New Roman"/>
                <w:sz w:val="24"/>
                <w:szCs w:val="24"/>
                <w:lang w:eastAsia="ru-RU"/>
              </w:rPr>
              <w:t>по ......................</w:t>
            </w:r>
          </w:p>
        </w:tc>
      </w:tr>
    </w:tbl>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w:t>
      </w:r>
      <w:proofErr w:type="spellStart"/>
      <w:r w:rsidRPr="00EF0D5A">
        <w:rPr>
          <w:rFonts w:ascii="Arial" w:eastAsia="Times New Roman" w:hAnsi="Arial" w:cs="Arial"/>
          <w:b/>
          <w:bCs/>
          <w:color w:val="000000"/>
          <w:sz w:val="16"/>
          <w:szCs w:val="16"/>
          <w:lang w:eastAsia="ru-RU"/>
        </w:rPr>
        <w:t>cупруг</w:t>
      </w:r>
      <w:proofErr w:type="gramStart"/>
      <w:r w:rsidRPr="00EF0D5A">
        <w:rPr>
          <w:rFonts w:ascii="Arial" w:eastAsia="Times New Roman" w:hAnsi="Arial" w:cs="Arial"/>
          <w:b/>
          <w:bCs/>
          <w:color w:val="000000"/>
          <w:sz w:val="16"/>
          <w:szCs w:val="16"/>
          <w:lang w:eastAsia="ru-RU"/>
        </w:rPr>
        <w:t>а</w:t>
      </w:r>
      <w:proofErr w:type="spellEnd"/>
      <w:r w:rsidRPr="00EF0D5A">
        <w:rPr>
          <w:rFonts w:ascii="Arial" w:eastAsia="Times New Roman" w:hAnsi="Arial" w:cs="Arial"/>
          <w:b/>
          <w:bCs/>
          <w:color w:val="000000"/>
          <w:sz w:val="16"/>
          <w:szCs w:val="16"/>
          <w:lang w:eastAsia="ru-RU"/>
        </w:rPr>
        <w:t>(</w:t>
      </w:r>
      <w:proofErr w:type="gramEnd"/>
      <w:r w:rsidRPr="00EF0D5A">
        <w:rPr>
          <w:rFonts w:ascii="Arial" w:eastAsia="Times New Roman" w:hAnsi="Arial" w:cs="Arial"/>
          <w:b/>
          <w:bCs/>
          <w:color w:val="000000"/>
          <w:sz w:val="16"/>
          <w:szCs w:val="16"/>
          <w:lang w:eastAsia="ru-RU"/>
        </w:rPr>
        <w:t>у) (или партнера в гражданском браке), родителей (в том числе приемных), детей (в том числе приемных), родных и двоюродных братьев и сестер.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Раздел 1</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Внешние интересы или активы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1.1. В активах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1.2. В другой компании, находящейся в деловых отношениях с организацией (контрагенте, подрядчике, консультанте, клиенте и т.п.)?</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1.4. В деятельности компании-конкуренте или физическом лице-конкуренте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1.5. В компании или организации, выступающей стороной в судебном или арбитражном разбирательстве с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3. </w:t>
      </w:r>
      <w:proofErr w:type="gramStart"/>
      <w:r w:rsidRPr="00EF0D5A">
        <w:rPr>
          <w:rFonts w:ascii="Arial" w:eastAsia="Times New Roman" w:hAnsi="Arial" w:cs="Arial"/>
          <w:b/>
          <w:bCs/>
          <w:color w:val="000000"/>
          <w:sz w:val="16"/>
          <w:szCs w:val="16"/>
          <w:lang w:eastAsia="ru-RU"/>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3.1. В компании, находящейся в деловых отношениях с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3.2. В компании, которая ищет возможность построить деловые отношения с организации, или ведет с ней переговоры?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3.3. В компании-конкуренте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3.4. В компании, выступающей или предполагающей выступить стороной в судебном или арбитражном разбирательстве с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Личные интересы и честное ведение бизнеса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5. </w:t>
      </w:r>
      <w:proofErr w:type="gramStart"/>
      <w:r w:rsidRPr="00EF0D5A">
        <w:rPr>
          <w:rFonts w:ascii="Arial" w:eastAsia="Times New Roman" w:hAnsi="Arial" w:cs="Arial"/>
          <w:b/>
          <w:bCs/>
          <w:color w:val="000000"/>
          <w:sz w:val="16"/>
          <w:szCs w:val="16"/>
          <w:lang w:eastAsia="ru-RU"/>
        </w:rPr>
        <w:t>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EF0D5A">
        <w:rPr>
          <w:rFonts w:ascii="Arial" w:eastAsia="Times New Roman" w:hAnsi="Arial" w:cs="Arial"/>
          <w:b/>
          <w:bCs/>
          <w:color w:val="000000"/>
          <w:sz w:val="16"/>
          <w:szCs w:val="16"/>
          <w:lang w:eastAsia="ru-RU"/>
        </w:rPr>
        <w:t>и</w:t>
      </w:r>
      <w:proofErr w:type="gramEnd"/>
      <w:r w:rsidRPr="00EF0D5A">
        <w:rPr>
          <w:rFonts w:ascii="Arial" w:eastAsia="Times New Roman" w:hAnsi="Arial" w:cs="Arial"/>
          <w:b/>
          <w:bCs/>
          <w:color w:val="000000"/>
          <w:sz w:val="16"/>
          <w:szCs w:val="16"/>
          <w:lang w:eastAsia="ru-RU"/>
        </w:rPr>
        <w:t xml:space="preserve"> сделки с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w:t>
      </w:r>
      <w:r w:rsidRPr="00EF0D5A">
        <w:rPr>
          <w:rFonts w:ascii="Arial" w:eastAsia="Times New Roman" w:hAnsi="Arial" w:cs="Arial"/>
          <w:b/>
          <w:bCs/>
          <w:color w:val="000000"/>
          <w:sz w:val="16"/>
          <w:szCs w:val="16"/>
          <w:lang w:eastAsia="ru-RU"/>
        </w:rPr>
        <w:lastRenderedPageBreak/>
        <w:t>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Взаимоотношения с государственными служащими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8. </w:t>
      </w:r>
      <w:proofErr w:type="gramStart"/>
      <w:r w:rsidRPr="00EF0D5A">
        <w:rPr>
          <w:rFonts w:ascii="Arial" w:eastAsia="Times New Roman" w:hAnsi="Arial" w:cs="Arial"/>
          <w:b/>
          <w:bCs/>
          <w:color w:val="000000"/>
          <w:sz w:val="16"/>
          <w:szCs w:val="16"/>
          <w:lang w:eastAsia="ru-RU"/>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spellStart"/>
      <w:r w:rsidRPr="00EF0D5A">
        <w:rPr>
          <w:rFonts w:ascii="Arial" w:eastAsia="Times New Roman" w:hAnsi="Arial" w:cs="Arial"/>
          <w:b/>
          <w:bCs/>
          <w:color w:val="000000"/>
          <w:sz w:val="16"/>
          <w:szCs w:val="16"/>
          <w:lang w:eastAsia="ru-RU"/>
        </w:rPr>
        <w:t>Инсайдерская</w:t>
      </w:r>
      <w:proofErr w:type="spellEnd"/>
      <w:r w:rsidRPr="00EF0D5A">
        <w:rPr>
          <w:rFonts w:ascii="Arial" w:eastAsia="Times New Roman" w:hAnsi="Arial" w:cs="Arial"/>
          <w:b/>
          <w:bCs/>
          <w:color w:val="000000"/>
          <w:sz w:val="16"/>
          <w:szCs w:val="16"/>
          <w:lang w:eastAsia="ru-RU"/>
        </w:rPr>
        <w:t xml:space="preserve"> информация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9. </w:t>
      </w:r>
      <w:proofErr w:type="gramStart"/>
      <w:r w:rsidRPr="00EF0D5A">
        <w:rPr>
          <w:rFonts w:ascii="Arial" w:eastAsia="Times New Roman" w:hAnsi="Arial" w:cs="Arial"/>
          <w:b/>
          <w:bCs/>
          <w:color w:val="000000"/>
          <w:sz w:val="16"/>
          <w:szCs w:val="16"/>
          <w:lang w:eastAsia="ru-RU"/>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10. </w:t>
      </w:r>
      <w:proofErr w:type="gramStart"/>
      <w:r w:rsidRPr="00EF0D5A">
        <w:rPr>
          <w:rFonts w:ascii="Arial" w:eastAsia="Times New Roman" w:hAnsi="Arial" w:cs="Arial"/>
          <w:b/>
          <w:bCs/>
          <w:color w:val="000000"/>
          <w:sz w:val="16"/>
          <w:szCs w:val="16"/>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Ресурсы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13. </w:t>
      </w:r>
      <w:proofErr w:type="gramStart"/>
      <w:r w:rsidRPr="00EF0D5A">
        <w:rPr>
          <w:rFonts w:ascii="Arial" w:eastAsia="Times New Roman" w:hAnsi="Arial" w:cs="Arial"/>
          <w:b/>
          <w:bCs/>
          <w:color w:val="000000"/>
          <w:sz w:val="16"/>
          <w:szCs w:val="16"/>
          <w:lang w:eastAsia="ru-RU"/>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Равные права работников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14. Работают ли члены Вашей семьи или близкие родственники в организации, в том числе под Вашим прямым руководством?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Подарки и деловое гостеприимство</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17. Нарушали ли Вы требования Положения "Подарки и знаки делового гостеприимства"?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Другие вопросы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Если Вы ответили "ДА" на любой из вышеуказанных вопросов, просьба </w:t>
      </w:r>
      <w:proofErr w:type="gramStart"/>
      <w:r w:rsidRPr="00EF0D5A">
        <w:rPr>
          <w:rFonts w:ascii="Arial" w:eastAsia="Times New Roman" w:hAnsi="Arial" w:cs="Arial"/>
          <w:b/>
          <w:bCs/>
          <w:color w:val="000000"/>
          <w:sz w:val="16"/>
          <w:szCs w:val="16"/>
          <w:lang w:eastAsia="ru-RU"/>
        </w:rPr>
        <w:t>изложить</w:t>
      </w:r>
      <w:proofErr w:type="gramEnd"/>
      <w:r w:rsidRPr="00EF0D5A">
        <w:rPr>
          <w:rFonts w:ascii="Arial" w:eastAsia="Times New Roman" w:hAnsi="Arial" w:cs="Arial"/>
          <w:b/>
          <w:bCs/>
          <w:color w:val="000000"/>
          <w:sz w:val="16"/>
          <w:szCs w:val="16"/>
          <w:lang w:eastAsia="ru-RU"/>
        </w:rPr>
        <w:t xml:space="preserve"> ниже подробную информацию для всестороннего рассмотрения и оценки обстоятельств.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Раздел 2</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Декларация о доходах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19. Какие доходы получили Вы и члены Вашей семьи по месту основной работы за отчетный период?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20. Какие доходы получили Вы и члены Вашей семьи не по месту основной работы за отчетный период?</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Заявление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Подпись: __________________                  ФИО: _______________________</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Раздел 3</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Достоверность и полнота изложенной в Декларации информации мною проверена: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____________________________________________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 участием (при необходимости):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Представитель руководителя организации</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_____________________________________________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Представитель Департамента внутреннего аудита</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Представитель службы безопасности</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_____________________________________________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Представитель юридической службы</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_____________________________________________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Представитель кадровой службы</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_____________________________________________</w:t>
      </w:r>
    </w:p>
    <w:p w:rsidR="00EF0D5A" w:rsidRPr="00EF0D5A" w:rsidRDefault="00EF0D5A" w:rsidP="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6"/>
          <w:szCs w:val="16"/>
          <w:lang w:eastAsia="ru-RU"/>
        </w:rPr>
      </w:pPr>
      <w:r w:rsidRPr="00EF0D5A">
        <w:rPr>
          <w:rFonts w:ascii="Courier New" w:eastAsia="Times New Roman" w:hAnsi="Courier New" w:cs="Courier New"/>
          <w:b/>
          <w:bCs/>
          <w:color w:val="000000"/>
          <w:sz w:val="16"/>
          <w:szCs w:val="16"/>
          <w:lang w:eastAsia="ru-RU"/>
        </w:rPr>
        <w:t xml:space="preserve">                            (Ф.И.О., подпись)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Решение непосредственного начальника по декларации (подтвердить подписью):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tbl>
      <w:tblPr>
        <w:tblW w:w="10050" w:type="dxa"/>
        <w:tblCellMar>
          <w:left w:w="0" w:type="dxa"/>
          <w:right w:w="0" w:type="dxa"/>
        </w:tblCellMar>
        <w:tblLook w:val="04A0"/>
      </w:tblPr>
      <w:tblGrid>
        <w:gridCol w:w="7545"/>
        <w:gridCol w:w="2505"/>
      </w:tblGrid>
      <w:tr w:rsidR="00EF0D5A" w:rsidRPr="00EF0D5A" w:rsidTr="00EF0D5A">
        <w:tc>
          <w:tcPr>
            <w:tcW w:w="7500" w:type="dxa"/>
            <w:tcBorders>
              <w:top w:val="single" w:sz="6" w:space="0" w:color="000000"/>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Конфликт интересов не был обнаружен</w:t>
            </w:r>
          </w:p>
        </w:tc>
        <w:tc>
          <w:tcPr>
            <w:tcW w:w="2490" w:type="dxa"/>
            <w:tcBorders>
              <w:top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 xml:space="preserve">Я не рассматриваю как конфликт интересов ситуацию, которая, по мнению декларировавшего их работника, </w:t>
            </w:r>
            <w:proofErr w:type="gramStart"/>
            <w:r w:rsidRPr="00EF0D5A">
              <w:rPr>
                <w:rFonts w:eastAsia="Times New Roman"/>
                <w:sz w:val="24"/>
                <w:szCs w:val="24"/>
                <w:lang w:eastAsia="ru-RU"/>
              </w:rPr>
              <w:t>создает</w:t>
            </w:r>
            <w:proofErr w:type="gramEnd"/>
            <w:r w:rsidRPr="00EF0D5A">
              <w:rPr>
                <w:rFonts w:eastAsia="Times New Roman"/>
                <w:sz w:val="24"/>
                <w:szCs w:val="24"/>
                <w:lang w:eastAsia="ru-RU"/>
              </w:rPr>
              <w:t xml:space="preserve"> или может создать конфликт с интересами организации</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ограничил работнику доступ к информации организации, которая может иметь отношение к его личным частным интересам работника</w:t>
            </w:r>
          </w:p>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[указать какой информации]</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[указать, от каких вопросов]</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пересмотрел круг обязанностей и трудовых функций работника</w:t>
            </w:r>
          </w:p>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[указать каких обязанностей]</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перевел работника на должность, предусматривающую выполнение служебных обязанностей, не связанных с конфликтом интересов</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7500" w:type="dxa"/>
            <w:tcBorders>
              <w:left w:val="single" w:sz="6" w:space="0" w:color="000000"/>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r w:rsidRPr="00EF0D5A">
              <w:rPr>
                <w:rFonts w:eastAsia="Times New Roman"/>
                <w:sz w:val="24"/>
                <w:szCs w:val="24"/>
                <w:lang w:eastAsia="ru-RU"/>
              </w:rPr>
              <w:lastRenderedPageBreak/>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490" w:type="dxa"/>
            <w:tcBorders>
              <w:bottom w:val="single" w:sz="6" w:space="0" w:color="000000"/>
              <w:right w:val="single" w:sz="6" w:space="0" w:color="000000"/>
            </w:tcBorders>
            <w:vAlign w:val="center"/>
            <w:hideMark/>
          </w:tcPr>
          <w:p w:rsidR="00EF0D5A" w:rsidRPr="00EF0D5A" w:rsidRDefault="00EF0D5A" w:rsidP="00EF0D5A">
            <w:pPr>
              <w:spacing w:after="0" w:line="240" w:lineRule="auto"/>
              <w:rPr>
                <w:rFonts w:eastAsia="Times New Roman"/>
                <w:sz w:val="24"/>
                <w:szCs w:val="24"/>
                <w:lang w:eastAsia="ru-RU"/>
              </w:rPr>
            </w:pPr>
          </w:p>
        </w:tc>
      </w:tr>
    </w:tbl>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ind w:firstLine="680"/>
        <w:jc w:val="right"/>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lang w:eastAsia="ru-RU"/>
        </w:rPr>
        <w:t>Приложение 6</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spellStart"/>
      <w:r w:rsidRPr="00EF0D5A">
        <w:rPr>
          <w:rFonts w:ascii="Arial" w:eastAsia="Times New Roman" w:hAnsi="Arial" w:cs="Arial"/>
          <w:b/>
          <w:bCs/>
          <w:color w:val="000000"/>
          <w:sz w:val="16"/>
          <w:szCs w:val="16"/>
          <w:lang w:eastAsia="ru-RU"/>
        </w:rPr>
        <w:t>Антикоррупционная</w:t>
      </w:r>
      <w:proofErr w:type="spellEnd"/>
      <w:r w:rsidRPr="00EF0D5A">
        <w:rPr>
          <w:rFonts w:ascii="Arial" w:eastAsia="Times New Roman" w:hAnsi="Arial" w:cs="Arial"/>
          <w:b/>
          <w:bCs/>
          <w:color w:val="000000"/>
          <w:sz w:val="16"/>
          <w:szCs w:val="16"/>
          <w:lang w:eastAsia="ru-RU"/>
        </w:rPr>
        <w:t xml:space="preserve"> хартия российского бизнеса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Российское деловое сообщество видит свою миссию в следовании высоким стандартам ведения бизнеса, соответствующим </w:t>
      </w:r>
      <w:proofErr w:type="spellStart"/>
      <w:r w:rsidRPr="00EF0D5A">
        <w:rPr>
          <w:rFonts w:ascii="Arial" w:eastAsia="Times New Roman" w:hAnsi="Arial" w:cs="Arial"/>
          <w:b/>
          <w:bCs/>
          <w:color w:val="000000"/>
          <w:sz w:val="16"/>
          <w:szCs w:val="16"/>
          <w:lang w:eastAsia="ru-RU"/>
        </w:rPr>
        <w:t>международнопризнанным</w:t>
      </w:r>
      <w:proofErr w:type="spellEnd"/>
      <w:r w:rsidRPr="00EF0D5A">
        <w:rPr>
          <w:rFonts w:ascii="Arial" w:eastAsia="Times New Roman" w:hAnsi="Arial" w:cs="Arial"/>
          <w:b/>
          <w:bCs/>
          <w:color w:val="000000"/>
          <w:sz w:val="16"/>
          <w:szCs w:val="16"/>
          <w:lang w:eastAsia="ru-RU"/>
        </w:rPr>
        <w:t xml:space="preserve">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Мы едины в понимании того, что коррупция,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лишает общество необходимых ресурсов развития, выводя из легального оборота значительную часть национального богатства;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создает условия для распространения других форм преступности, включая отмывание денежных средств, добытых преступным путем;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представляет собой не локальную проблему, а транснациональное явление, что обусловливает исключительно </w:t>
      </w:r>
      <w:proofErr w:type="gramStart"/>
      <w:r w:rsidRPr="00EF0D5A">
        <w:rPr>
          <w:rFonts w:ascii="Arial" w:eastAsia="Times New Roman" w:hAnsi="Arial" w:cs="Arial"/>
          <w:b/>
          <w:bCs/>
          <w:color w:val="000000"/>
          <w:sz w:val="16"/>
          <w:szCs w:val="16"/>
          <w:lang w:eastAsia="ru-RU"/>
        </w:rPr>
        <w:t>важное значение</w:t>
      </w:r>
      <w:proofErr w:type="gramEnd"/>
      <w:r w:rsidRPr="00EF0D5A">
        <w:rPr>
          <w:rFonts w:ascii="Arial" w:eastAsia="Times New Roman" w:hAnsi="Arial" w:cs="Arial"/>
          <w:b/>
          <w:bCs/>
          <w:color w:val="000000"/>
          <w:sz w:val="16"/>
          <w:szCs w:val="16"/>
          <w:lang w:eastAsia="ru-RU"/>
        </w:rPr>
        <w:t xml:space="preserve"> международного сотрудничества в области предупреждения коррупции и борьбы с ней.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Управление в компаниях на основе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Основным условием противодействия коррупции является внедрение в практику корпоративного управления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и иных мер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корпоративной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w:t>
      </w:r>
      <w:proofErr w:type="spellStart"/>
      <w:r w:rsidRPr="00EF0D5A">
        <w:rPr>
          <w:rFonts w:ascii="Arial" w:eastAsia="Times New Roman" w:hAnsi="Arial" w:cs="Arial"/>
          <w:b/>
          <w:bCs/>
          <w:color w:val="000000"/>
          <w:sz w:val="16"/>
          <w:szCs w:val="16"/>
          <w:lang w:eastAsia="ru-RU"/>
        </w:rPr>
        <w:t>антикоррупционного</w:t>
      </w:r>
      <w:proofErr w:type="spellEnd"/>
      <w:r w:rsidRPr="00EF0D5A">
        <w:rPr>
          <w:rFonts w:ascii="Arial" w:eastAsia="Times New Roman" w:hAnsi="Arial" w:cs="Arial"/>
          <w:b/>
          <w:bCs/>
          <w:color w:val="000000"/>
          <w:sz w:val="16"/>
          <w:szCs w:val="16"/>
          <w:lang w:eastAsia="ru-RU"/>
        </w:rPr>
        <w:t xml:space="preserve">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Компании разрабатывают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Компании используют внутренние процедуры и инструменты, которые позволяют совершенствовать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программы, включая механизмы "обратной связи", предотвращения и разрешения конфликта интересов, рассмотрения жалоб.</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Мониторинг и оценка реализации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sidRPr="00EF0D5A">
        <w:rPr>
          <w:rFonts w:ascii="Arial" w:eastAsia="Times New Roman" w:hAnsi="Arial" w:cs="Arial"/>
          <w:b/>
          <w:bCs/>
          <w:color w:val="000000"/>
          <w:sz w:val="16"/>
          <w:szCs w:val="16"/>
          <w:lang w:eastAsia="ru-RU"/>
        </w:rPr>
        <w:t>контроль за</w:t>
      </w:r>
      <w:proofErr w:type="gramEnd"/>
      <w:r w:rsidRPr="00EF0D5A">
        <w:rPr>
          <w:rFonts w:ascii="Arial" w:eastAsia="Times New Roman" w:hAnsi="Arial" w:cs="Arial"/>
          <w:b/>
          <w:bCs/>
          <w:color w:val="000000"/>
          <w:sz w:val="16"/>
          <w:szCs w:val="16"/>
          <w:lang w:eastAsia="ru-RU"/>
        </w:rPr>
        <w:t xml:space="preserve"> реализацией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 компаний, определяют лиц, ответственных за ее реализацию.</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обеспечивать совершенствование программ с учетом оценки результативности выполнения.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отражаются в социальной отчетности компаний.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Эффективный финансовый контроль.</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а также осуществляют регулярные проверки систем внутреннего контроля для обеспечения их соответствия требованиям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создания неофициальной (двойной) отчетности;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проведения неучтенных или неправильно учтенных операций;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ведения учета несуществующих расходов;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отражения обязательств, объект которых неправильно идентифицирован;</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намеренного уничтожения бухгалтерской и иной документации ранее сроков, предусмотренных законодательством.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xml:space="preserve">4. Обучение кадров и </w:t>
      </w:r>
      <w:proofErr w:type="gramStart"/>
      <w:r w:rsidRPr="00EF0D5A">
        <w:rPr>
          <w:rFonts w:ascii="Arial" w:eastAsia="Times New Roman" w:hAnsi="Arial" w:cs="Arial"/>
          <w:b/>
          <w:bCs/>
          <w:color w:val="000000"/>
          <w:sz w:val="16"/>
          <w:szCs w:val="16"/>
          <w:lang w:eastAsia="ru-RU"/>
        </w:rPr>
        <w:t>контроль за</w:t>
      </w:r>
      <w:proofErr w:type="gramEnd"/>
      <w:r w:rsidRPr="00EF0D5A">
        <w:rPr>
          <w:rFonts w:ascii="Arial" w:eastAsia="Times New Roman" w:hAnsi="Arial" w:cs="Arial"/>
          <w:b/>
          <w:bCs/>
          <w:color w:val="000000"/>
          <w:sz w:val="16"/>
          <w:szCs w:val="16"/>
          <w:lang w:eastAsia="ru-RU"/>
        </w:rPr>
        <w:t xml:space="preserve"> персоналом.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xml:space="preserve">Компании принимают меры к соблюдению их сотрудниками требований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sidRPr="00EF0D5A">
        <w:rPr>
          <w:rFonts w:ascii="Arial" w:eastAsia="Times New Roman" w:hAnsi="Arial" w:cs="Arial"/>
          <w:b/>
          <w:bCs/>
          <w:color w:val="000000"/>
          <w:sz w:val="16"/>
          <w:szCs w:val="16"/>
          <w:lang w:eastAsia="ru-RU"/>
        </w:rPr>
        <w:t xml:space="preserve"> При этом применяются установленные меры взыскания за нарушение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правил, вплоть до увольнения виновных, при условии соблюдения</w:t>
      </w:r>
      <w:r w:rsidRPr="00EF0D5A">
        <w:rPr>
          <w:rFonts w:ascii="Arial" w:eastAsia="Times New Roman" w:hAnsi="Arial" w:cs="Arial"/>
          <w:b/>
          <w:bCs/>
          <w:color w:val="000000"/>
          <w:sz w:val="16"/>
          <w:lang w:eastAsia="ru-RU"/>
        </w:rPr>
        <w:t> </w:t>
      </w:r>
      <w:hyperlink r:id="rId351" w:anchor="block_5" w:history="1">
        <w:r w:rsidRPr="00EF0D5A">
          <w:rPr>
            <w:rFonts w:ascii="Arial" w:eastAsia="Times New Roman" w:hAnsi="Arial" w:cs="Arial"/>
            <w:b/>
            <w:bCs/>
            <w:color w:val="3272C0"/>
            <w:sz w:val="16"/>
            <w:u w:val="single"/>
            <w:lang w:eastAsia="ru-RU"/>
          </w:rPr>
          <w:t>трудового</w:t>
        </w:r>
      </w:hyperlink>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и корпоративного законодательства.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Результаты реализации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учитываются в кадровой политике компании.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5. Коллективные усилия и публичность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мер.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Компании публично объявляют о проводимой ими политике противодействия коррупции и применяют эффективные механизмы распространения информации об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программах внутри компании.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6. Отказ от незаконного получения преимуществ.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Компании осуществляют ответственную политику по реализации своих интересов с целью укрепления позиций на рынке.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Компании разрабатывают и применяют правила контроля (в том числе нормы максимально допустимых расходов и процедуры отчетности),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обеспечивающие соблюдение требований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w:t>
      </w:r>
      <w:proofErr w:type="gramStart"/>
      <w:r w:rsidRPr="00EF0D5A">
        <w:rPr>
          <w:rFonts w:ascii="Arial" w:eastAsia="Times New Roman" w:hAnsi="Arial" w:cs="Arial"/>
          <w:b/>
          <w:bCs/>
          <w:color w:val="000000"/>
          <w:sz w:val="16"/>
          <w:szCs w:val="16"/>
          <w:lang w:eastAsia="ru-RU"/>
        </w:rPr>
        <w:t>программ</w:t>
      </w:r>
      <w:proofErr w:type="gramEnd"/>
      <w:r w:rsidRPr="00EF0D5A">
        <w:rPr>
          <w:rFonts w:ascii="Arial" w:eastAsia="Times New Roman" w:hAnsi="Arial" w:cs="Arial"/>
          <w:b/>
          <w:bCs/>
          <w:color w:val="000000"/>
          <w:sz w:val="16"/>
          <w:szCs w:val="16"/>
          <w:lang w:eastAsia="ru-RU"/>
        </w:rPr>
        <w:t xml:space="preserve"> как в отношении третьих лиц, так и в отношении сотрудников компании, принимающих управленческие решения.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sidRPr="00EF0D5A">
        <w:rPr>
          <w:rFonts w:ascii="Arial" w:eastAsia="Times New Roman" w:hAnsi="Arial" w:cs="Arial"/>
          <w:b/>
          <w:bCs/>
          <w:color w:val="000000"/>
          <w:sz w:val="16"/>
          <w:szCs w:val="16"/>
          <w:lang w:eastAsia="ru-RU"/>
        </w:rPr>
        <w:t>контроль за</w:t>
      </w:r>
      <w:proofErr w:type="gramEnd"/>
      <w:r w:rsidRPr="00EF0D5A">
        <w:rPr>
          <w:rFonts w:ascii="Arial" w:eastAsia="Times New Roman" w:hAnsi="Arial" w:cs="Arial"/>
          <w:b/>
          <w:bCs/>
          <w:color w:val="000000"/>
          <w:sz w:val="16"/>
          <w:szCs w:val="16"/>
          <w:lang w:eastAsia="ru-RU"/>
        </w:rPr>
        <w:t xml:space="preserve"> тем, чтобы осуществляемые ими пожертвования и спонсорство не являлись скрытой формой взяточничества.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7. Взаимоотношения с партнёрами и контрагентами с учетом принципов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Компании стремятся выстраивать свои отношения с дочерними компаниями, партнерами и третьими лицами в соответствии с </w:t>
      </w:r>
      <w:proofErr w:type="spellStart"/>
      <w:r w:rsidRPr="00EF0D5A">
        <w:rPr>
          <w:rFonts w:ascii="Arial" w:eastAsia="Times New Roman" w:hAnsi="Arial" w:cs="Arial"/>
          <w:b/>
          <w:bCs/>
          <w:color w:val="000000"/>
          <w:sz w:val="16"/>
          <w:szCs w:val="16"/>
          <w:lang w:eastAsia="ru-RU"/>
        </w:rPr>
        <w:t>антикоррупционными</w:t>
      </w:r>
      <w:proofErr w:type="spellEnd"/>
      <w:r w:rsidRPr="00EF0D5A">
        <w:rPr>
          <w:rFonts w:ascii="Arial" w:eastAsia="Times New Roman" w:hAnsi="Arial" w:cs="Arial"/>
          <w:b/>
          <w:bCs/>
          <w:color w:val="000000"/>
          <w:sz w:val="16"/>
          <w:szCs w:val="16"/>
          <w:lang w:eastAsia="ru-RU"/>
        </w:rPr>
        <w:t xml:space="preserve"> принципами, информируют все заинтересованные стороны о проводимой ими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политике, реализуют ее в своих структурных подразделениях и дочерних компаниях.</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программ. При этом соблюдение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w:t>
      </w:r>
      <w:proofErr w:type="spellStart"/>
      <w:r w:rsidRPr="00EF0D5A">
        <w:rPr>
          <w:rFonts w:ascii="Arial" w:eastAsia="Times New Roman" w:hAnsi="Arial" w:cs="Arial"/>
          <w:b/>
          <w:bCs/>
          <w:color w:val="000000"/>
          <w:sz w:val="16"/>
          <w:szCs w:val="16"/>
          <w:lang w:eastAsia="ru-RU"/>
        </w:rPr>
        <w:t>антикоррупционных</w:t>
      </w:r>
      <w:proofErr w:type="spellEnd"/>
      <w:r w:rsidRPr="00EF0D5A">
        <w:rPr>
          <w:rFonts w:ascii="Arial" w:eastAsia="Times New Roman" w:hAnsi="Arial" w:cs="Arial"/>
          <w:b/>
          <w:bCs/>
          <w:color w:val="000000"/>
          <w:sz w:val="16"/>
          <w:szCs w:val="16"/>
          <w:lang w:eastAsia="ru-RU"/>
        </w:rPr>
        <w:t xml:space="preserve"> принципов.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При взаимодействии с партнерами и контрагентами, по возможности, осуществляется </w:t>
      </w:r>
      <w:proofErr w:type="gramStart"/>
      <w:r w:rsidRPr="00EF0D5A">
        <w:rPr>
          <w:rFonts w:ascii="Arial" w:eastAsia="Times New Roman" w:hAnsi="Arial" w:cs="Arial"/>
          <w:b/>
          <w:bCs/>
          <w:color w:val="000000"/>
          <w:sz w:val="16"/>
          <w:szCs w:val="16"/>
          <w:lang w:eastAsia="ru-RU"/>
        </w:rPr>
        <w:t>контроль за</w:t>
      </w:r>
      <w:proofErr w:type="gramEnd"/>
      <w:r w:rsidRPr="00EF0D5A">
        <w:rPr>
          <w:rFonts w:ascii="Arial" w:eastAsia="Times New Roman" w:hAnsi="Arial" w:cs="Arial"/>
          <w:b/>
          <w:bCs/>
          <w:color w:val="000000"/>
          <w:sz w:val="16"/>
          <w:szCs w:val="16"/>
          <w:lang w:eastAsia="ru-RU"/>
        </w:rP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Является недопустимым для компании, реализующей </w:t>
      </w:r>
      <w:proofErr w:type="spellStart"/>
      <w:r w:rsidRPr="00EF0D5A">
        <w:rPr>
          <w:rFonts w:ascii="Arial" w:eastAsia="Times New Roman" w:hAnsi="Arial" w:cs="Arial"/>
          <w:b/>
          <w:bCs/>
          <w:color w:val="000000"/>
          <w:sz w:val="16"/>
          <w:szCs w:val="16"/>
          <w:lang w:eastAsia="ru-RU"/>
        </w:rPr>
        <w:t>антикоррупционную</w:t>
      </w:r>
      <w:proofErr w:type="spellEnd"/>
      <w:r w:rsidRPr="00EF0D5A">
        <w:rPr>
          <w:rFonts w:ascii="Arial" w:eastAsia="Times New Roman" w:hAnsi="Arial" w:cs="Arial"/>
          <w:b/>
          <w:bCs/>
          <w:color w:val="000000"/>
          <w:sz w:val="16"/>
          <w:szCs w:val="16"/>
          <w:lang w:eastAsia="ru-RU"/>
        </w:rPr>
        <w:t xml:space="preserve">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борьбе с коррупцией и недопущения неправомерного вмешательства в деятельность органов государственной власти.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Важными элементами сотрудничества, в частности, являются: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публичное продвижение и защита принципа выгодности и успешности бизнеса, действующего в рамках правового поля;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активное освещение деятельности компаний и предпринимателей, использующих </w:t>
      </w:r>
      <w:proofErr w:type="spellStart"/>
      <w:r w:rsidRPr="00EF0D5A">
        <w:rPr>
          <w:rFonts w:ascii="Arial" w:eastAsia="Times New Roman" w:hAnsi="Arial" w:cs="Arial"/>
          <w:b/>
          <w:bCs/>
          <w:color w:val="000000"/>
          <w:sz w:val="16"/>
          <w:szCs w:val="16"/>
          <w:lang w:eastAsia="ru-RU"/>
        </w:rPr>
        <w:t>антикоррупционные</w:t>
      </w:r>
      <w:proofErr w:type="spellEnd"/>
      <w:r w:rsidRPr="00EF0D5A">
        <w:rPr>
          <w:rFonts w:ascii="Arial" w:eastAsia="Times New Roman" w:hAnsi="Arial" w:cs="Arial"/>
          <w:b/>
          <w:bCs/>
          <w:color w:val="000000"/>
          <w:sz w:val="16"/>
          <w:szCs w:val="16"/>
          <w:lang w:eastAsia="ru-RU"/>
        </w:rPr>
        <w:t xml:space="preserve"> практики;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всемерное содействие и распространение позитивного опыта противостояния предпринимателей попыткам коррупционного давления.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8. Содействие осуществлению правосудия и соблюдению законности.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путём, в том числе:</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lastRenderedPageBreak/>
        <w:t>- приобретению, владению или использованию имущества, если известно, что такое имущество представляет собой доходы от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9. Противодействие подкупу иностранных публичных должностных лиц и должностных лиц публичных международных организаций.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proofErr w:type="gramStart"/>
      <w:r w:rsidRPr="00EF0D5A">
        <w:rPr>
          <w:rFonts w:ascii="Arial" w:eastAsia="Times New Roman" w:hAnsi="Arial" w:cs="Arial"/>
          <w:b/>
          <w:bCs/>
          <w:color w:val="000000"/>
          <w:sz w:val="16"/>
          <w:szCs w:val="16"/>
          <w:lang w:eastAsia="ru-RU"/>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Заключительные положения.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sidRPr="00EF0D5A">
        <w:rPr>
          <w:rFonts w:ascii="Arial" w:eastAsia="Times New Roman" w:hAnsi="Arial" w:cs="Arial"/>
          <w:b/>
          <w:bCs/>
          <w:color w:val="000000"/>
          <w:sz w:val="16"/>
          <w:szCs w:val="16"/>
          <w:lang w:eastAsia="ru-RU"/>
        </w:rPr>
        <w:t>репутационного</w:t>
      </w:r>
      <w:proofErr w:type="spellEnd"/>
      <w:r w:rsidRPr="00EF0D5A">
        <w:rPr>
          <w:rFonts w:ascii="Arial" w:eastAsia="Times New Roman" w:hAnsi="Arial" w:cs="Arial"/>
          <w:b/>
          <w:bCs/>
          <w:color w:val="000000"/>
          <w:sz w:val="16"/>
          <w:szCs w:val="16"/>
          <w:lang w:eastAsia="ru-RU"/>
        </w:rPr>
        <w:t xml:space="preserve"> стимулирования, в том числе в рамках ведения нефинансовой социальной отчетности компаний.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p>
    <w:tbl>
      <w:tblPr>
        <w:tblW w:w="10605" w:type="dxa"/>
        <w:tblCellMar>
          <w:left w:w="0" w:type="dxa"/>
          <w:right w:w="0" w:type="dxa"/>
        </w:tblCellMar>
        <w:tblLook w:val="04A0"/>
      </w:tblPr>
      <w:tblGrid>
        <w:gridCol w:w="2407"/>
        <w:gridCol w:w="2693"/>
        <w:gridCol w:w="2542"/>
        <w:gridCol w:w="2963"/>
      </w:tblGrid>
      <w:tr w:rsidR="00EF0D5A" w:rsidRPr="00EF0D5A" w:rsidTr="00EF0D5A">
        <w:tc>
          <w:tcPr>
            <w:tcW w:w="2400"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От Торгово-промышленной палаты Российской Федерации</w:t>
            </w:r>
          </w:p>
        </w:tc>
        <w:tc>
          <w:tcPr>
            <w:tcW w:w="268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От Российского союза промышленников и предпринимателей</w:t>
            </w:r>
          </w:p>
        </w:tc>
        <w:tc>
          <w:tcPr>
            <w:tcW w:w="253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От Общероссийской Общественной организации "Деловая Россия"</w:t>
            </w:r>
          </w:p>
        </w:tc>
        <w:tc>
          <w:tcPr>
            <w:tcW w:w="295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От Общероссийской общественной организации малого и среднего предпринимательства "ОПОРА РОССИИ"</w:t>
            </w:r>
          </w:p>
          <w:p w:rsidR="00EF0D5A" w:rsidRPr="00EF0D5A" w:rsidRDefault="00EF0D5A" w:rsidP="00EF0D5A">
            <w:pPr>
              <w:spacing w:after="0" w:line="240" w:lineRule="auto"/>
              <w:rPr>
                <w:rFonts w:eastAsia="Times New Roman"/>
                <w:sz w:val="24"/>
                <w:szCs w:val="24"/>
                <w:lang w:eastAsia="ru-RU"/>
              </w:rPr>
            </w:pPr>
          </w:p>
        </w:tc>
      </w:tr>
      <w:tr w:rsidR="00EF0D5A" w:rsidRPr="00EF0D5A" w:rsidTr="00EF0D5A">
        <w:tc>
          <w:tcPr>
            <w:tcW w:w="2400"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подпись</w:t>
            </w:r>
          </w:p>
          <w:p w:rsidR="00EF0D5A" w:rsidRPr="00EF0D5A" w:rsidRDefault="00EF0D5A" w:rsidP="00EF0D5A">
            <w:pPr>
              <w:spacing w:after="0" w:line="240" w:lineRule="auto"/>
              <w:rPr>
                <w:rFonts w:eastAsia="Times New Roman"/>
                <w:sz w:val="24"/>
                <w:szCs w:val="24"/>
                <w:lang w:eastAsia="ru-RU"/>
              </w:rPr>
            </w:pPr>
          </w:p>
        </w:tc>
        <w:tc>
          <w:tcPr>
            <w:tcW w:w="268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подпись</w:t>
            </w:r>
          </w:p>
        </w:tc>
        <w:tc>
          <w:tcPr>
            <w:tcW w:w="253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подпись</w:t>
            </w:r>
          </w:p>
        </w:tc>
        <w:tc>
          <w:tcPr>
            <w:tcW w:w="295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подпись</w:t>
            </w:r>
          </w:p>
        </w:tc>
      </w:tr>
      <w:tr w:rsidR="00EF0D5A" w:rsidRPr="00EF0D5A" w:rsidTr="00EF0D5A">
        <w:tc>
          <w:tcPr>
            <w:tcW w:w="2400"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С.Н. </w:t>
            </w:r>
            <w:proofErr w:type="spellStart"/>
            <w:r w:rsidRPr="00EF0D5A">
              <w:rPr>
                <w:rFonts w:eastAsia="Times New Roman"/>
                <w:sz w:val="24"/>
                <w:szCs w:val="24"/>
                <w:lang w:eastAsia="ru-RU"/>
              </w:rPr>
              <w:t>Катырин</w:t>
            </w:r>
            <w:proofErr w:type="spellEnd"/>
          </w:p>
        </w:tc>
        <w:tc>
          <w:tcPr>
            <w:tcW w:w="268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А.Н. Шохин</w:t>
            </w:r>
          </w:p>
        </w:tc>
        <w:tc>
          <w:tcPr>
            <w:tcW w:w="253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А.С. Галушка</w:t>
            </w:r>
          </w:p>
        </w:tc>
        <w:tc>
          <w:tcPr>
            <w:tcW w:w="2955" w:type="dxa"/>
            <w:hideMark/>
          </w:tcPr>
          <w:p w:rsidR="00EF0D5A" w:rsidRPr="00EF0D5A" w:rsidRDefault="00EF0D5A" w:rsidP="00EF0D5A">
            <w:pPr>
              <w:spacing w:after="0" w:line="240" w:lineRule="auto"/>
              <w:jc w:val="center"/>
              <w:rPr>
                <w:rFonts w:eastAsia="Times New Roman"/>
                <w:sz w:val="24"/>
                <w:szCs w:val="24"/>
                <w:lang w:eastAsia="ru-RU"/>
              </w:rPr>
            </w:pPr>
            <w:r w:rsidRPr="00EF0D5A">
              <w:rPr>
                <w:rFonts w:eastAsia="Times New Roman"/>
                <w:sz w:val="24"/>
                <w:szCs w:val="24"/>
                <w:lang w:eastAsia="ru-RU"/>
              </w:rPr>
              <w:t>С.Р. Борисов</w:t>
            </w:r>
          </w:p>
        </w:tc>
      </w:tr>
    </w:tbl>
    <w:p w:rsidR="00EF0D5A" w:rsidRPr="00EF0D5A" w:rsidRDefault="00EF0D5A" w:rsidP="00EF0D5A">
      <w:pPr>
        <w:spacing w:after="0" w:line="240" w:lineRule="auto"/>
        <w:rPr>
          <w:rFonts w:ascii="Arial" w:eastAsia="Times New Roman" w:hAnsi="Arial" w:cs="Arial"/>
          <w:b/>
          <w:bCs/>
          <w:color w:val="000000"/>
          <w:sz w:val="16"/>
          <w:szCs w:val="16"/>
          <w:lang w:eastAsia="ru-RU"/>
        </w:rPr>
      </w:pP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Положение об условиях и порядке реализации положений</w:t>
      </w:r>
      <w:r w:rsidRPr="00EF0D5A">
        <w:rPr>
          <w:rFonts w:ascii="Arial" w:eastAsia="Times New Roman" w:hAnsi="Arial" w:cs="Arial"/>
          <w:b/>
          <w:bCs/>
          <w:color w:val="000000"/>
          <w:sz w:val="16"/>
          <w:szCs w:val="16"/>
          <w:lang w:eastAsia="ru-RU"/>
        </w:rPr>
        <w:br/>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хартии российского бизнеса</w:t>
      </w:r>
      <w:r w:rsidRPr="00EF0D5A">
        <w:rPr>
          <w:rFonts w:ascii="Arial" w:eastAsia="Times New Roman" w:hAnsi="Arial" w:cs="Arial"/>
          <w:b/>
          <w:bCs/>
          <w:color w:val="000000"/>
          <w:sz w:val="16"/>
          <w:szCs w:val="16"/>
          <w:lang w:eastAsia="ru-RU"/>
        </w:rPr>
        <w:br/>
        <w:t>(Дорожная карта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br/>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целях успешной реализации</w:t>
      </w:r>
      <w:r w:rsidRPr="00EF0D5A">
        <w:rPr>
          <w:rFonts w:ascii="Arial" w:eastAsia="Times New Roman" w:hAnsi="Arial" w:cs="Arial"/>
          <w:b/>
          <w:bCs/>
          <w:color w:val="000000"/>
          <w:sz w:val="16"/>
          <w:lang w:eastAsia="ru-RU"/>
        </w:rPr>
        <w:t> </w:t>
      </w:r>
      <w:proofErr w:type="spellStart"/>
      <w:r w:rsidRPr="00EF0D5A">
        <w:rPr>
          <w:rFonts w:ascii="Arial" w:eastAsia="Times New Roman" w:hAnsi="Arial" w:cs="Arial"/>
          <w:b/>
          <w:bCs/>
          <w:color w:val="000000"/>
          <w:sz w:val="16"/>
          <w:szCs w:val="16"/>
          <w:lang w:eastAsia="ru-RU"/>
        </w:rPr>
        <w:fldChar w:fldCharType="begin"/>
      </w:r>
      <w:r w:rsidRPr="00EF0D5A">
        <w:rPr>
          <w:rFonts w:ascii="Arial" w:eastAsia="Times New Roman" w:hAnsi="Arial" w:cs="Arial"/>
          <w:b/>
          <w:bCs/>
          <w:color w:val="000000"/>
          <w:sz w:val="16"/>
          <w:szCs w:val="16"/>
          <w:lang w:eastAsia="ru-RU"/>
        </w:rPr>
        <w:instrText xml:space="preserve"> HYPERLINK "http://base.garant.ru/70499600/" \l "block_5000" </w:instrText>
      </w:r>
      <w:r w:rsidRPr="00EF0D5A">
        <w:rPr>
          <w:rFonts w:ascii="Arial" w:eastAsia="Times New Roman" w:hAnsi="Arial" w:cs="Arial"/>
          <w:b/>
          <w:bCs/>
          <w:color w:val="000000"/>
          <w:sz w:val="16"/>
          <w:szCs w:val="16"/>
          <w:lang w:eastAsia="ru-RU"/>
        </w:rPr>
        <w:fldChar w:fldCharType="separate"/>
      </w:r>
      <w:r w:rsidRPr="00EF0D5A">
        <w:rPr>
          <w:rFonts w:ascii="Arial" w:eastAsia="Times New Roman" w:hAnsi="Arial" w:cs="Arial"/>
          <w:b/>
          <w:bCs/>
          <w:color w:val="3272C0"/>
          <w:sz w:val="16"/>
          <w:u w:val="single"/>
          <w:lang w:eastAsia="ru-RU"/>
        </w:rPr>
        <w:t>Антикоррупционной</w:t>
      </w:r>
      <w:proofErr w:type="spellEnd"/>
      <w:r w:rsidRPr="00EF0D5A">
        <w:rPr>
          <w:rFonts w:ascii="Arial" w:eastAsia="Times New Roman" w:hAnsi="Arial" w:cs="Arial"/>
          <w:b/>
          <w:bCs/>
          <w:color w:val="3272C0"/>
          <w:sz w:val="16"/>
          <w:u w:val="single"/>
          <w:lang w:eastAsia="ru-RU"/>
        </w:rPr>
        <w:t xml:space="preserve"> хартии</w:t>
      </w:r>
      <w:r w:rsidRPr="00EF0D5A">
        <w:rPr>
          <w:rFonts w:ascii="Arial" w:eastAsia="Times New Roman" w:hAnsi="Arial" w:cs="Arial"/>
          <w:b/>
          <w:bCs/>
          <w:color w:val="000000"/>
          <w:sz w:val="16"/>
          <w:szCs w:val="16"/>
          <w:lang w:eastAsia="ru-RU"/>
        </w:rPr>
        <w:fldChar w:fldCharType="end"/>
      </w:r>
      <w:r w:rsidRPr="00EF0D5A">
        <w:rPr>
          <w:rFonts w:ascii="Arial" w:eastAsia="Times New Roman" w:hAnsi="Arial" w:cs="Arial"/>
          <w:b/>
          <w:bCs/>
          <w:color w:val="000000"/>
          <w:sz w:val="16"/>
          <w:lang w:eastAsia="ru-RU"/>
        </w:rPr>
        <w:t> </w:t>
      </w:r>
      <w:r w:rsidRPr="00EF0D5A">
        <w:rPr>
          <w:rFonts w:ascii="Arial" w:eastAsia="Times New Roman" w:hAnsi="Arial" w:cs="Arial"/>
          <w:b/>
          <w:bCs/>
          <w:color w:val="000000"/>
          <w:sz w:val="16"/>
          <w:szCs w:val="16"/>
          <w:lang w:eastAsia="ru-RU"/>
        </w:rPr>
        <w:t xml:space="preserve">российского бизнеса Российский союз промышленников и предпринимателей, </w:t>
      </w:r>
      <w:proofErr w:type="spellStart"/>
      <w:proofErr w:type="gramStart"/>
      <w:r w:rsidRPr="00EF0D5A">
        <w:rPr>
          <w:rFonts w:ascii="Arial" w:eastAsia="Times New Roman" w:hAnsi="Arial" w:cs="Arial"/>
          <w:b/>
          <w:bCs/>
          <w:color w:val="000000"/>
          <w:sz w:val="16"/>
          <w:szCs w:val="16"/>
          <w:lang w:eastAsia="ru-RU"/>
        </w:rPr>
        <w:t>Торгово</w:t>
      </w:r>
      <w:proofErr w:type="spellEnd"/>
      <w:r w:rsidRPr="00EF0D5A">
        <w:rPr>
          <w:rFonts w:ascii="Arial" w:eastAsia="Times New Roman" w:hAnsi="Arial" w:cs="Arial"/>
          <w:b/>
          <w:bCs/>
          <w:color w:val="000000"/>
          <w:sz w:val="16"/>
          <w:szCs w:val="16"/>
          <w:lang w:eastAsia="ru-RU"/>
        </w:rPr>
        <w:t>- промышленная</w:t>
      </w:r>
      <w:proofErr w:type="gramEnd"/>
      <w:r w:rsidRPr="00EF0D5A">
        <w:rPr>
          <w:rFonts w:ascii="Arial" w:eastAsia="Times New Roman" w:hAnsi="Arial" w:cs="Arial"/>
          <w:b/>
          <w:bCs/>
          <w:color w:val="000000"/>
          <w:sz w:val="16"/>
          <w:szCs w:val="16"/>
          <w:lang w:eastAsia="ru-RU"/>
        </w:rPr>
        <w:t xml:space="preserve">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её инициаторами, утверждают настоящее Положение, регулирующее условия, порядок присоединения к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хартии и реализации ее положений, в качестве неотъемлемого приложения к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1. Российский союз промышленников и предпринимателей, </w:t>
      </w:r>
      <w:proofErr w:type="spellStart"/>
      <w:proofErr w:type="gramStart"/>
      <w:r w:rsidRPr="00EF0D5A">
        <w:rPr>
          <w:rFonts w:ascii="Arial" w:eastAsia="Times New Roman" w:hAnsi="Arial" w:cs="Arial"/>
          <w:b/>
          <w:bCs/>
          <w:color w:val="000000"/>
          <w:sz w:val="16"/>
          <w:szCs w:val="16"/>
          <w:lang w:eastAsia="ru-RU"/>
        </w:rPr>
        <w:t>Торгово</w:t>
      </w:r>
      <w:proofErr w:type="spellEnd"/>
      <w:r w:rsidRPr="00EF0D5A">
        <w:rPr>
          <w:rFonts w:ascii="Arial" w:eastAsia="Times New Roman" w:hAnsi="Arial" w:cs="Arial"/>
          <w:b/>
          <w:bCs/>
          <w:color w:val="000000"/>
          <w:sz w:val="16"/>
          <w:szCs w:val="16"/>
          <w:lang w:eastAsia="ru-RU"/>
        </w:rPr>
        <w:t>- промышленная</w:t>
      </w:r>
      <w:proofErr w:type="gramEnd"/>
      <w:r w:rsidRPr="00EF0D5A">
        <w:rPr>
          <w:rFonts w:ascii="Arial" w:eastAsia="Times New Roman" w:hAnsi="Arial" w:cs="Arial"/>
          <w:b/>
          <w:bCs/>
          <w:color w:val="000000"/>
          <w:sz w:val="16"/>
          <w:szCs w:val="16"/>
          <w:lang w:eastAsia="ru-RU"/>
        </w:rPr>
        <w:t xml:space="preserve"> палата Российской Федерации, "Деловая Россия" и "ОПОРА России" являются участниками Хартии с момента ее подписания.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Хартия открыта для присоединения для любого предпринимателя или компании вне зависимости от формы собственности, </w:t>
      </w:r>
      <w:proofErr w:type="spellStart"/>
      <w:r w:rsidRPr="00EF0D5A">
        <w:rPr>
          <w:rFonts w:ascii="Arial" w:eastAsia="Times New Roman" w:hAnsi="Arial" w:cs="Arial"/>
          <w:b/>
          <w:bCs/>
          <w:color w:val="000000"/>
          <w:sz w:val="16"/>
          <w:szCs w:val="16"/>
          <w:lang w:eastAsia="ru-RU"/>
        </w:rPr>
        <w:t>организационноправовой</w:t>
      </w:r>
      <w:proofErr w:type="spellEnd"/>
      <w:r w:rsidRPr="00EF0D5A">
        <w:rPr>
          <w:rFonts w:ascii="Arial" w:eastAsia="Times New Roman" w:hAnsi="Arial" w:cs="Arial"/>
          <w:b/>
          <w:bCs/>
          <w:color w:val="000000"/>
          <w:sz w:val="16"/>
          <w:szCs w:val="16"/>
          <w:lang w:eastAsia="ru-RU"/>
        </w:rPr>
        <w:t xml:space="preserve">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Индивидуальные предприниматели, присоединяясь к Хартии, применяют только те положения, которые могут быть отнесены к их деятельности.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 случае присоединения к Хартии предпринимательского объединения, оно принимает все меры к реализации положений Хартии своими членами.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организаций-инициаторов принятия Хартии с целью их учета.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организациями-инициаторами принятия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w:t>
      </w:r>
      <w:r w:rsidRPr="00EF0D5A">
        <w:rPr>
          <w:rFonts w:ascii="Arial" w:eastAsia="Times New Roman" w:hAnsi="Arial" w:cs="Arial"/>
          <w:b/>
          <w:bCs/>
          <w:color w:val="000000"/>
          <w:sz w:val="16"/>
          <w:szCs w:val="16"/>
          <w:lang w:eastAsia="ru-RU"/>
        </w:rPr>
        <w:lastRenderedPageBreak/>
        <w:t>формируют Объединенный комитет (далее - Комитет), делегируя в него по два представителя от каждой организации.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По инициативе организации - инициатора принятия Хартии по решению Комитета в его состав могут быть включены иные лица.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Комитет принимает все решения по вопросам своего ведения на основе консенсуса.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Члены Комитета, не являющиеся представителями организаций- инициаторов принятия Хартии, не вправе исполнять функции сопредседателя Комитета.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Организация, ведущая сводный реестр участников Хартии, обеспечивает организацию проведения заседаний Комитета.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4. Комитет: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вырабатывает рекомендации в целях обеспечения организационных и методологических основ реализации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готовит предложения о применении мер государственного стимулирования </w:t>
      </w:r>
      <w:proofErr w:type="spellStart"/>
      <w:r w:rsidRPr="00EF0D5A">
        <w:rPr>
          <w:rFonts w:ascii="Arial" w:eastAsia="Times New Roman" w:hAnsi="Arial" w:cs="Arial"/>
          <w:b/>
          <w:bCs/>
          <w:color w:val="000000"/>
          <w:sz w:val="16"/>
          <w:szCs w:val="16"/>
          <w:lang w:eastAsia="ru-RU"/>
        </w:rPr>
        <w:t>антикоррупционной</w:t>
      </w:r>
      <w:proofErr w:type="spellEnd"/>
      <w:r w:rsidRPr="00EF0D5A">
        <w:rPr>
          <w:rFonts w:ascii="Arial" w:eastAsia="Times New Roman" w:hAnsi="Arial" w:cs="Arial"/>
          <w:b/>
          <w:bCs/>
          <w:color w:val="000000"/>
          <w:sz w:val="16"/>
          <w:szCs w:val="16"/>
          <w:lang w:eastAsia="ru-RU"/>
        </w:rPr>
        <w:t xml:space="preserve"> практики компаний, в том числе с учетом годовой отчетности, а также по результатам ведения нефинансовой социальной отчетности компаний;</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принимает решения о проведении конкурсов, порядке определения рейтинга компаний, утверждает знаки отличия, иные меры </w:t>
      </w:r>
      <w:proofErr w:type="spellStart"/>
      <w:r w:rsidRPr="00EF0D5A">
        <w:rPr>
          <w:rFonts w:ascii="Arial" w:eastAsia="Times New Roman" w:hAnsi="Arial" w:cs="Arial"/>
          <w:b/>
          <w:bCs/>
          <w:color w:val="000000"/>
          <w:sz w:val="16"/>
          <w:szCs w:val="16"/>
          <w:lang w:eastAsia="ru-RU"/>
        </w:rPr>
        <w:t>репутационного</w:t>
      </w:r>
      <w:proofErr w:type="spellEnd"/>
      <w:r w:rsidRPr="00EF0D5A">
        <w:rPr>
          <w:rFonts w:ascii="Arial" w:eastAsia="Times New Roman" w:hAnsi="Arial" w:cs="Arial"/>
          <w:b/>
          <w:bCs/>
          <w:color w:val="000000"/>
          <w:sz w:val="16"/>
          <w:szCs w:val="16"/>
          <w:lang w:eastAsia="ru-RU"/>
        </w:rPr>
        <w:t xml:space="preserve"> стимулирования и поощрения, а также правила распространения информации о реализации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рассматривает и обобщает информацию о ходе внедрения Хартии, готовит предложения по дополнению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определяет порядок и условия выдачи компаниям-участникам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 принимает Положение о ведении сводного Реестра участников Хартии и осуществляет </w:t>
      </w:r>
      <w:proofErr w:type="gramStart"/>
      <w:r w:rsidRPr="00EF0D5A">
        <w:rPr>
          <w:rFonts w:ascii="Arial" w:eastAsia="Times New Roman" w:hAnsi="Arial" w:cs="Arial"/>
          <w:b/>
          <w:bCs/>
          <w:color w:val="000000"/>
          <w:sz w:val="16"/>
          <w:szCs w:val="16"/>
          <w:lang w:eastAsia="ru-RU"/>
        </w:rPr>
        <w:t>контроль за</w:t>
      </w:r>
      <w:proofErr w:type="gramEnd"/>
      <w:r w:rsidRPr="00EF0D5A">
        <w:rPr>
          <w:rFonts w:ascii="Arial" w:eastAsia="Times New Roman" w:hAnsi="Arial" w:cs="Arial"/>
          <w:b/>
          <w:bCs/>
          <w:color w:val="000000"/>
          <w:sz w:val="16"/>
          <w:szCs w:val="16"/>
          <w:lang w:eastAsia="ru-RU"/>
        </w:rPr>
        <w:t xml:space="preserve"> его ведением;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 представлению организаций-инициаторов принятия Хартии принимает решения о выдаче свидетельств об общественном подтверждении;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 представлению организаций-инициаторов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инициаторах принятия Хартии);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по представлению организаций-инициаторов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5. Рассмотрение споров, связанных с нарушением положений настоящей Хартии, осуществляют:</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Объединенная комиссия по корпоративной этике при РСПП;</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Центр общественных процедур "Бизнес против коррупции";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Объединенная служба медиации (посредничества) при РСПП;</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Коллегия посредников при ТПП РФ,</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а также иные органы, определяемые решением Комитета.</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 xml:space="preserve">6. На основе общей методики, утвержденной Комитетом, каждая из организаций-инициаторов принятия Хартии может организовать общественное подтверждение </w:t>
      </w:r>
      <w:proofErr w:type="gramStart"/>
      <w:r w:rsidRPr="00EF0D5A">
        <w:rPr>
          <w:rFonts w:ascii="Arial" w:eastAsia="Times New Roman" w:hAnsi="Arial" w:cs="Arial"/>
          <w:b/>
          <w:bCs/>
          <w:color w:val="000000"/>
          <w:sz w:val="16"/>
          <w:szCs w:val="16"/>
          <w:lang w:eastAsia="ru-RU"/>
        </w:rPr>
        <w:t>внедрения</w:t>
      </w:r>
      <w:proofErr w:type="gramEnd"/>
      <w:r w:rsidRPr="00EF0D5A">
        <w:rPr>
          <w:rFonts w:ascii="Arial" w:eastAsia="Times New Roman" w:hAnsi="Arial" w:cs="Arial"/>
          <w:b/>
          <w:bCs/>
          <w:color w:val="000000"/>
          <w:sz w:val="16"/>
          <w:szCs w:val="16"/>
          <w:lang w:eastAsia="ru-RU"/>
        </w:rPr>
        <w:t xml:space="preserve"> компаниями-участниками Хартии ее положений, привлекая для этих целей организации, аккредитованные Комитетом.</w:t>
      </w:r>
    </w:p>
    <w:p w:rsidR="00EF0D5A" w:rsidRPr="00EF0D5A" w:rsidRDefault="00EF0D5A" w:rsidP="00EF0D5A">
      <w:pPr>
        <w:spacing w:after="0" w:line="240" w:lineRule="auto"/>
        <w:rPr>
          <w:rFonts w:ascii="Arial" w:eastAsia="Times New Roman" w:hAnsi="Arial" w:cs="Arial"/>
          <w:b/>
          <w:bCs/>
          <w:color w:val="000000"/>
          <w:sz w:val="16"/>
          <w:szCs w:val="16"/>
          <w:lang w:eastAsia="ru-RU"/>
        </w:rPr>
      </w:pPr>
      <w:r w:rsidRPr="00EF0D5A">
        <w:rPr>
          <w:rFonts w:ascii="Arial" w:eastAsia="Times New Roman" w:hAnsi="Arial" w:cs="Arial"/>
          <w:b/>
          <w:bCs/>
          <w:color w:val="000000"/>
          <w:sz w:val="16"/>
          <w:szCs w:val="16"/>
          <w:lang w:eastAsia="ru-RU"/>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534199" w:rsidRDefault="00EF0D5A" w:rsidP="00EF0D5A">
      <w:r w:rsidRPr="00EF0D5A">
        <w:rPr>
          <w:rFonts w:ascii="Arial" w:eastAsia="Times New Roman" w:hAnsi="Arial" w:cs="Arial"/>
          <w:b/>
          <w:bCs/>
          <w:color w:val="000000"/>
          <w:sz w:val="16"/>
          <w:szCs w:val="16"/>
          <w:lang w:eastAsia="ru-RU"/>
        </w:rPr>
        <w:br/>
      </w:r>
      <w:r w:rsidRPr="00EF0D5A">
        <w:rPr>
          <w:rFonts w:ascii="Arial" w:eastAsia="Times New Roman" w:hAnsi="Arial" w:cs="Arial"/>
          <w:b/>
          <w:bCs/>
          <w:color w:val="000000"/>
          <w:sz w:val="16"/>
          <w:szCs w:val="16"/>
          <w:lang w:eastAsia="ru-RU"/>
        </w:rPr>
        <w:br/>
        <w:t>Система ГАРАНТ:</w:t>
      </w:r>
      <w:r w:rsidRPr="00EF0D5A">
        <w:rPr>
          <w:rFonts w:ascii="Arial" w:eastAsia="Times New Roman" w:hAnsi="Arial" w:cs="Arial"/>
          <w:b/>
          <w:bCs/>
          <w:color w:val="000000"/>
          <w:sz w:val="16"/>
          <w:lang w:eastAsia="ru-RU"/>
        </w:rPr>
        <w:t> </w:t>
      </w:r>
      <w:hyperlink r:id="rId352" w:anchor="ixzz4cgrtVefQ" w:history="1">
        <w:r w:rsidRPr="00EF0D5A">
          <w:rPr>
            <w:rFonts w:ascii="Arial" w:eastAsia="Times New Roman" w:hAnsi="Arial" w:cs="Arial"/>
            <w:b/>
            <w:bCs/>
            <w:color w:val="003399"/>
            <w:sz w:val="16"/>
            <w:u w:val="single"/>
            <w:lang w:eastAsia="ru-RU"/>
          </w:rPr>
          <w:t>http://base.garant.ru/70499600/#ixzz4cgrtVefQ</w:t>
        </w:r>
      </w:hyperlink>
    </w:p>
    <w:sectPr w:rsidR="00534199" w:rsidSect="005341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A3D42"/>
    <w:multiLevelType w:val="multilevel"/>
    <w:tmpl w:val="BE62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F0D5A"/>
    <w:rsid w:val="001438CB"/>
    <w:rsid w:val="00534199"/>
    <w:rsid w:val="006033C7"/>
    <w:rsid w:val="00EF0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99"/>
  </w:style>
  <w:style w:type="paragraph" w:styleId="1">
    <w:name w:val="heading 1"/>
    <w:basedOn w:val="a"/>
    <w:link w:val="10"/>
    <w:uiPriority w:val="9"/>
    <w:qFormat/>
    <w:rsid w:val="00EF0D5A"/>
    <w:pPr>
      <w:spacing w:before="100" w:beforeAutospacing="1" w:after="100" w:afterAutospacing="1" w:line="240" w:lineRule="auto"/>
      <w:outlineLvl w:val="0"/>
    </w:pPr>
    <w:rPr>
      <w:rFonts w:eastAsia="Times New Roman"/>
      <w:b/>
      <w:bCs/>
      <w:kern w:val="36"/>
      <w:sz w:val="48"/>
      <w:szCs w:val="48"/>
      <w:lang w:eastAsia="ru-RU"/>
    </w:rPr>
  </w:style>
  <w:style w:type="paragraph" w:styleId="4">
    <w:name w:val="heading 4"/>
    <w:basedOn w:val="a"/>
    <w:link w:val="40"/>
    <w:uiPriority w:val="9"/>
    <w:qFormat/>
    <w:rsid w:val="00EF0D5A"/>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D5A"/>
    <w:rPr>
      <w:rFonts w:eastAsia="Times New Roman"/>
      <w:b/>
      <w:bCs/>
      <w:kern w:val="36"/>
      <w:sz w:val="48"/>
      <w:szCs w:val="48"/>
      <w:lang w:eastAsia="ru-RU"/>
    </w:rPr>
  </w:style>
  <w:style w:type="character" w:customStyle="1" w:styleId="40">
    <w:name w:val="Заголовок 4 Знак"/>
    <w:basedOn w:val="a0"/>
    <w:link w:val="4"/>
    <w:uiPriority w:val="9"/>
    <w:rsid w:val="00EF0D5A"/>
    <w:rPr>
      <w:rFonts w:eastAsia="Times New Roman"/>
      <w:b/>
      <w:bCs/>
      <w:sz w:val="24"/>
      <w:szCs w:val="24"/>
      <w:lang w:eastAsia="ru-RU"/>
    </w:rPr>
  </w:style>
  <w:style w:type="paragraph" w:customStyle="1" w:styleId="s1">
    <w:name w:val="s_1"/>
    <w:basedOn w:val="a"/>
    <w:rsid w:val="00EF0D5A"/>
    <w:pPr>
      <w:spacing w:before="100" w:beforeAutospacing="1" w:after="100" w:afterAutospacing="1" w:line="240" w:lineRule="auto"/>
    </w:pPr>
    <w:rPr>
      <w:rFonts w:eastAsia="Times New Roman"/>
      <w:sz w:val="24"/>
      <w:szCs w:val="24"/>
      <w:lang w:eastAsia="ru-RU"/>
    </w:rPr>
  </w:style>
  <w:style w:type="character" w:styleId="a3">
    <w:name w:val="Hyperlink"/>
    <w:basedOn w:val="a0"/>
    <w:uiPriority w:val="99"/>
    <w:semiHidden/>
    <w:unhideWhenUsed/>
    <w:rsid w:val="00EF0D5A"/>
    <w:rPr>
      <w:color w:val="0000FF"/>
      <w:u w:val="single"/>
    </w:rPr>
  </w:style>
  <w:style w:type="character" w:styleId="a4">
    <w:name w:val="FollowedHyperlink"/>
    <w:basedOn w:val="a0"/>
    <w:uiPriority w:val="99"/>
    <w:semiHidden/>
    <w:unhideWhenUsed/>
    <w:rsid w:val="00EF0D5A"/>
    <w:rPr>
      <w:color w:val="800080"/>
      <w:u w:val="single"/>
    </w:rPr>
  </w:style>
  <w:style w:type="character" w:customStyle="1" w:styleId="apple-converted-space">
    <w:name w:val="apple-converted-space"/>
    <w:basedOn w:val="a0"/>
    <w:rsid w:val="00EF0D5A"/>
  </w:style>
  <w:style w:type="paragraph" w:customStyle="1" w:styleId="s3">
    <w:name w:val="s_3"/>
    <w:basedOn w:val="a"/>
    <w:rsid w:val="00EF0D5A"/>
    <w:pPr>
      <w:spacing w:before="100" w:beforeAutospacing="1" w:after="100" w:afterAutospacing="1" w:line="240" w:lineRule="auto"/>
    </w:pPr>
    <w:rPr>
      <w:rFonts w:eastAsia="Times New Roman"/>
      <w:sz w:val="24"/>
      <w:szCs w:val="24"/>
      <w:lang w:eastAsia="ru-RU"/>
    </w:rPr>
  </w:style>
  <w:style w:type="character" w:customStyle="1" w:styleId="s10">
    <w:name w:val="s_10"/>
    <w:basedOn w:val="a0"/>
    <w:rsid w:val="00EF0D5A"/>
  </w:style>
  <w:style w:type="paragraph" w:customStyle="1" w:styleId="s16">
    <w:name w:val="s_16"/>
    <w:basedOn w:val="a"/>
    <w:rsid w:val="00EF0D5A"/>
    <w:pPr>
      <w:spacing w:before="100" w:beforeAutospacing="1" w:after="100" w:afterAutospacing="1" w:line="240" w:lineRule="auto"/>
    </w:pPr>
    <w:rPr>
      <w:rFonts w:eastAsia="Times New Roman"/>
      <w:sz w:val="24"/>
      <w:szCs w:val="24"/>
      <w:lang w:eastAsia="ru-RU"/>
    </w:rPr>
  </w:style>
  <w:style w:type="paragraph" w:customStyle="1" w:styleId="s9">
    <w:name w:val="s_9"/>
    <w:basedOn w:val="a"/>
    <w:rsid w:val="00EF0D5A"/>
    <w:pPr>
      <w:spacing w:before="100" w:beforeAutospacing="1" w:after="100" w:afterAutospacing="1" w:line="240" w:lineRule="auto"/>
    </w:pPr>
    <w:rPr>
      <w:rFonts w:eastAsia="Times New Roman"/>
      <w:sz w:val="24"/>
      <w:szCs w:val="24"/>
      <w:lang w:eastAsia="ru-RU"/>
    </w:rPr>
  </w:style>
  <w:style w:type="paragraph" w:customStyle="1" w:styleId="s15">
    <w:name w:val="s_15"/>
    <w:basedOn w:val="a"/>
    <w:rsid w:val="00EF0D5A"/>
    <w:pPr>
      <w:spacing w:before="100" w:beforeAutospacing="1" w:after="100" w:afterAutospacing="1" w:line="240" w:lineRule="auto"/>
    </w:pPr>
    <w:rPr>
      <w:rFonts w:eastAsia="Times New Roman"/>
      <w:sz w:val="24"/>
      <w:szCs w:val="24"/>
      <w:lang w:eastAsia="ru-RU"/>
    </w:rPr>
  </w:style>
  <w:style w:type="paragraph" w:styleId="HTML">
    <w:name w:val="HTML Preformatted"/>
    <w:basedOn w:val="a"/>
    <w:link w:val="HTML0"/>
    <w:uiPriority w:val="99"/>
    <w:semiHidden/>
    <w:unhideWhenUsed/>
    <w:rsid w:val="00EF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F0D5A"/>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EF0D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0D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3942589">
      <w:bodyDiv w:val="1"/>
      <w:marLeft w:val="0"/>
      <w:marRight w:val="0"/>
      <w:marTop w:val="0"/>
      <w:marBottom w:val="0"/>
      <w:divBdr>
        <w:top w:val="none" w:sz="0" w:space="0" w:color="auto"/>
        <w:left w:val="none" w:sz="0" w:space="0" w:color="auto"/>
        <w:bottom w:val="none" w:sz="0" w:space="0" w:color="auto"/>
        <w:right w:val="none" w:sz="0" w:space="0" w:color="auto"/>
      </w:divBdr>
      <w:divsChild>
        <w:div w:id="1206985666">
          <w:marLeft w:val="0"/>
          <w:marRight w:val="0"/>
          <w:marTop w:val="0"/>
          <w:marBottom w:val="0"/>
          <w:divBdr>
            <w:top w:val="none" w:sz="0" w:space="0" w:color="auto"/>
            <w:left w:val="none" w:sz="0" w:space="0" w:color="auto"/>
            <w:bottom w:val="none" w:sz="0" w:space="0" w:color="auto"/>
            <w:right w:val="none" w:sz="0" w:space="0" w:color="auto"/>
          </w:divBdr>
        </w:div>
        <w:div w:id="2020083917">
          <w:marLeft w:val="0"/>
          <w:marRight w:val="0"/>
          <w:marTop w:val="0"/>
          <w:marBottom w:val="0"/>
          <w:divBdr>
            <w:top w:val="none" w:sz="0" w:space="0" w:color="auto"/>
            <w:left w:val="none" w:sz="0" w:space="0" w:color="auto"/>
            <w:bottom w:val="none" w:sz="0" w:space="0" w:color="auto"/>
            <w:right w:val="none" w:sz="0" w:space="0" w:color="auto"/>
          </w:divBdr>
          <w:divsChild>
            <w:div w:id="1236664641">
              <w:marLeft w:val="0"/>
              <w:marRight w:val="0"/>
              <w:marTop w:val="0"/>
              <w:marBottom w:val="0"/>
              <w:divBdr>
                <w:top w:val="none" w:sz="0" w:space="0" w:color="auto"/>
                <w:left w:val="none" w:sz="0" w:space="0" w:color="auto"/>
                <w:bottom w:val="none" w:sz="0" w:space="0" w:color="auto"/>
                <w:right w:val="none" w:sz="0" w:space="0" w:color="auto"/>
              </w:divBdr>
            </w:div>
            <w:div w:id="639698582">
              <w:marLeft w:val="0"/>
              <w:marRight w:val="0"/>
              <w:marTop w:val="0"/>
              <w:marBottom w:val="0"/>
              <w:divBdr>
                <w:top w:val="none" w:sz="0" w:space="0" w:color="auto"/>
                <w:left w:val="none" w:sz="0" w:space="0" w:color="auto"/>
                <w:bottom w:val="none" w:sz="0" w:space="0" w:color="auto"/>
                <w:right w:val="none" w:sz="0" w:space="0" w:color="auto"/>
              </w:divBdr>
            </w:div>
            <w:div w:id="1092626912">
              <w:marLeft w:val="0"/>
              <w:marRight w:val="0"/>
              <w:marTop w:val="0"/>
              <w:marBottom w:val="0"/>
              <w:divBdr>
                <w:top w:val="none" w:sz="0" w:space="0" w:color="auto"/>
                <w:left w:val="none" w:sz="0" w:space="0" w:color="auto"/>
                <w:bottom w:val="none" w:sz="0" w:space="0" w:color="auto"/>
                <w:right w:val="none" w:sz="0" w:space="0" w:color="auto"/>
              </w:divBdr>
            </w:div>
          </w:divsChild>
        </w:div>
        <w:div w:id="113211498">
          <w:marLeft w:val="0"/>
          <w:marRight w:val="0"/>
          <w:marTop w:val="0"/>
          <w:marBottom w:val="0"/>
          <w:divBdr>
            <w:top w:val="none" w:sz="0" w:space="0" w:color="auto"/>
            <w:left w:val="none" w:sz="0" w:space="0" w:color="auto"/>
            <w:bottom w:val="none" w:sz="0" w:space="0" w:color="auto"/>
            <w:right w:val="none" w:sz="0" w:space="0" w:color="auto"/>
          </w:divBdr>
          <w:divsChild>
            <w:div w:id="1069158426">
              <w:marLeft w:val="0"/>
              <w:marRight w:val="0"/>
              <w:marTop w:val="0"/>
              <w:marBottom w:val="0"/>
              <w:divBdr>
                <w:top w:val="none" w:sz="0" w:space="0" w:color="auto"/>
                <w:left w:val="none" w:sz="0" w:space="0" w:color="auto"/>
                <w:bottom w:val="none" w:sz="0" w:space="0" w:color="auto"/>
                <w:right w:val="none" w:sz="0" w:space="0" w:color="auto"/>
              </w:divBdr>
              <w:divsChild>
                <w:div w:id="747574234">
                  <w:marLeft w:val="0"/>
                  <w:marRight w:val="0"/>
                  <w:marTop w:val="0"/>
                  <w:marBottom w:val="0"/>
                  <w:divBdr>
                    <w:top w:val="none" w:sz="0" w:space="0" w:color="auto"/>
                    <w:left w:val="none" w:sz="0" w:space="0" w:color="auto"/>
                    <w:bottom w:val="none" w:sz="0" w:space="0" w:color="auto"/>
                    <w:right w:val="none" w:sz="0" w:space="0" w:color="auto"/>
                  </w:divBdr>
                </w:div>
                <w:div w:id="1357124585">
                  <w:marLeft w:val="0"/>
                  <w:marRight w:val="0"/>
                  <w:marTop w:val="0"/>
                  <w:marBottom w:val="0"/>
                  <w:divBdr>
                    <w:top w:val="none" w:sz="0" w:space="0" w:color="auto"/>
                    <w:left w:val="none" w:sz="0" w:space="0" w:color="auto"/>
                    <w:bottom w:val="none" w:sz="0" w:space="0" w:color="auto"/>
                    <w:right w:val="none" w:sz="0" w:space="0" w:color="auto"/>
                  </w:divBdr>
                  <w:divsChild>
                    <w:div w:id="587082327">
                      <w:marLeft w:val="0"/>
                      <w:marRight w:val="0"/>
                      <w:marTop w:val="0"/>
                      <w:marBottom w:val="0"/>
                      <w:divBdr>
                        <w:top w:val="none" w:sz="0" w:space="0" w:color="auto"/>
                        <w:left w:val="none" w:sz="0" w:space="0" w:color="auto"/>
                        <w:bottom w:val="none" w:sz="0" w:space="0" w:color="auto"/>
                        <w:right w:val="none" w:sz="0" w:space="0" w:color="auto"/>
                      </w:divBdr>
                    </w:div>
                    <w:div w:id="1680542118">
                      <w:marLeft w:val="0"/>
                      <w:marRight w:val="0"/>
                      <w:marTop w:val="0"/>
                      <w:marBottom w:val="0"/>
                      <w:divBdr>
                        <w:top w:val="none" w:sz="0" w:space="0" w:color="auto"/>
                        <w:left w:val="none" w:sz="0" w:space="0" w:color="auto"/>
                        <w:bottom w:val="none" w:sz="0" w:space="0" w:color="auto"/>
                        <w:right w:val="none" w:sz="0" w:space="0" w:color="auto"/>
                      </w:divBdr>
                    </w:div>
                    <w:div w:id="583074528">
                      <w:marLeft w:val="0"/>
                      <w:marRight w:val="0"/>
                      <w:marTop w:val="0"/>
                      <w:marBottom w:val="0"/>
                      <w:divBdr>
                        <w:top w:val="none" w:sz="0" w:space="0" w:color="auto"/>
                        <w:left w:val="none" w:sz="0" w:space="0" w:color="auto"/>
                        <w:bottom w:val="none" w:sz="0" w:space="0" w:color="auto"/>
                        <w:right w:val="none" w:sz="0" w:space="0" w:color="auto"/>
                      </w:divBdr>
                    </w:div>
                  </w:divsChild>
                </w:div>
                <w:div w:id="1652520446">
                  <w:marLeft w:val="0"/>
                  <w:marRight w:val="0"/>
                  <w:marTop w:val="0"/>
                  <w:marBottom w:val="0"/>
                  <w:divBdr>
                    <w:top w:val="none" w:sz="0" w:space="0" w:color="auto"/>
                    <w:left w:val="none" w:sz="0" w:space="0" w:color="auto"/>
                    <w:bottom w:val="none" w:sz="0" w:space="0" w:color="auto"/>
                    <w:right w:val="none" w:sz="0" w:space="0" w:color="auto"/>
                  </w:divBdr>
                </w:div>
              </w:divsChild>
            </w:div>
            <w:div w:id="1317342215">
              <w:marLeft w:val="0"/>
              <w:marRight w:val="0"/>
              <w:marTop w:val="0"/>
              <w:marBottom w:val="0"/>
              <w:divBdr>
                <w:top w:val="none" w:sz="0" w:space="0" w:color="auto"/>
                <w:left w:val="none" w:sz="0" w:space="0" w:color="auto"/>
                <w:bottom w:val="none" w:sz="0" w:space="0" w:color="auto"/>
                <w:right w:val="none" w:sz="0" w:space="0" w:color="auto"/>
              </w:divBdr>
            </w:div>
          </w:divsChild>
        </w:div>
        <w:div w:id="1010568223">
          <w:marLeft w:val="0"/>
          <w:marRight w:val="0"/>
          <w:marTop w:val="0"/>
          <w:marBottom w:val="0"/>
          <w:divBdr>
            <w:top w:val="none" w:sz="0" w:space="0" w:color="auto"/>
            <w:left w:val="none" w:sz="0" w:space="0" w:color="auto"/>
            <w:bottom w:val="none" w:sz="0" w:space="0" w:color="auto"/>
            <w:right w:val="none" w:sz="0" w:space="0" w:color="auto"/>
          </w:divBdr>
          <w:divsChild>
            <w:div w:id="934941331">
              <w:marLeft w:val="0"/>
              <w:marRight w:val="0"/>
              <w:marTop w:val="0"/>
              <w:marBottom w:val="0"/>
              <w:divBdr>
                <w:top w:val="none" w:sz="0" w:space="0" w:color="auto"/>
                <w:left w:val="none" w:sz="0" w:space="0" w:color="auto"/>
                <w:bottom w:val="none" w:sz="0" w:space="0" w:color="auto"/>
                <w:right w:val="none" w:sz="0" w:space="0" w:color="auto"/>
              </w:divBdr>
            </w:div>
            <w:div w:id="523636195">
              <w:marLeft w:val="0"/>
              <w:marRight w:val="0"/>
              <w:marTop w:val="0"/>
              <w:marBottom w:val="0"/>
              <w:divBdr>
                <w:top w:val="none" w:sz="0" w:space="0" w:color="auto"/>
                <w:left w:val="none" w:sz="0" w:space="0" w:color="auto"/>
                <w:bottom w:val="none" w:sz="0" w:space="0" w:color="auto"/>
                <w:right w:val="none" w:sz="0" w:space="0" w:color="auto"/>
              </w:divBdr>
            </w:div>
            <w:div w:id="1338536018">
              <w:marLeft w:val="0"/>
              <w:marRight w:val="0"/>
              <w:marTop w:val="0"/>
              <w:marBottom w:val="0"/>
              <w:divBdr>
                <w:top w:val="none" w:sz="0" w:space="0" w:color="auto"/>
                <w:left w:val="none" w:sz="0" w:space="0" w:color="auto"/>
                <w:bottom w:val="none" w:sz="0" w:space="0" w:color="auto"/>
                <w:right w:val="none" w:sz="0" w:space="0" w:color="auto"/>
              </w:divBdr>
            </w:div>
            <w:div w:id="311759746">
              <w:marLeft w:val="0"/>
              <w:marRight w:val="0"/>
              <w:marTop w:val="0"/>
              <w:marBottom w:val="0"/>
              <w:divBdr>
                <w:top w:val="none" w:sz="0" w:space="0" w:color="auto"/>
                <w:left w:val="none" w:sz="0" w:space="0" w:color="auto"/>
                <w:bottom w:val="none" w:sz="0" w:space="0" w:color="auto"/>
                <w:right w:val="none" w:sz="0" w:space="0" w:color="auto"/>
              </w:divBdr>
            </w:div>
            <w:div w:id="1895312660">
              <w:marLeft w:val="0"/>
              <w:marRight w:val="0"/>
              <w:marTop w:val="0"/>
              <w:marBottom w:val="0"/>
              <w:divBdr>
                <w:top w:val="none" w:sz="0" w:space="0" w:color="auto"/>
                <w:left w:val="none" w:sz="0" w:space="0" w:color="auto"/>
                <w:bottom w:val="none" w:sz="0" w:space="0" w:color="auto"/>
                <w:right w:val="none" w:sz="0" w:space="0" w:color="auto"/>
              </w:divBdr>
            </w:div>
            <w:div w:id="1826897977">
              <w:marLeft w:val="0"/>
              <w:marRight w:val="0"/>
              <w:marTop w:val="0"/>
              <w:marBottom w:val="0"/>
              <w:divBdr>
                <w:top w:val="none" w:sz="0" w:space="0" w:color="auto"/>
                <w:left w:val="none" w:sz="0" w:space="0" w:color="auto"/>
                <w:bottom w:val="none" w:sz="0" w:space="0" w:color="auto"/>
                <w:right w:val="none" w:sz="0" w:space="0" w:color="auto"/>
              </w:divBdr>
            </w:div>
            <w:div w:id="1591504683">
              <w:marLeft w:val="0"/>
              <w:marRight w:val="0"/>
              <w:marTop w:val="0"/>
              <w:marBottom w:val="0"/>
              <w:divBdr>
                <w:top w:val="none" w:sz="0" w:space="0" w:color="auto"/>
                <w:left w:val="none" w:sz="0" w:space="0" w:color="auto"/>
                <w:bottom w:val="none" w:sz="0" w:space="0" w:color="auto"/>
                <w:right w:val="none" w:sz="0" w:space="0" w:color="auto"/>
              </w:divBdr>
            </w:div>
            <w:div w:id="2108429448">
              <w:marLeft w:val="0"/>
              <w:marRight w:val="0"/>
              <w:marTop w:val="0"/>
              <w:marBottom w:val="0"/>
              <w:divBdr>
                <w:top w:val="none" w:sz="0" w:space="0" w:color="auto"/>
                <w:left w:val="none" w:sz="0" w:space="0" w:color="auto"/>
                <w:bottom w:val="none" w:sz="0" w:space="0" w:color="auto"/>
                <w:right w:val="none" w:sz="0" w:space="0" w:color="auto"/>
              </w:divBdr>
            </w:div>
          </w:divsChild>
        </w:div>
        <w:div w:id="1963920259">
          <w:marLeft w:val="0"/>
          <w:marRight w:val="0"/>
          <w:marTop w:val="0"/>
          <w:marBottom w:val="0"/>
          <w:divBdr>
            <w:top w:val="none" w:sz="0" w:space="0" w:color="auto"/>
            <w:left w:val="none" w:sz="0" w:space="0" w:color="auto"/>
            <w:bottom w:val="none" w:sz="0" w:space="0" w:color="auto"/>
            <w:right w:val="none" w:sz="0" w:space="0" w:color="auto"/>
          </w:divBdr>
          <w:divsChild>
            <w:div w:id="130287991">
              <w:marLeft w:val="0"/>
              <w:marRight w:val="0"/>
              <w:marTop w:val="0"/>
              <w:marBottom w:val="0"/>
              <w:divBdr>
                <w:top w:val="none" w:sz="0" w:space="0" w:color="auto"/>
                <w:left w:val="none" w:sz="0" w:space="0" w:color="auto"/>
                <w:bottom w:val="none" w:sz="0" w:space="0" w:color="auto"/>
                <w:right w:val="none" w:sz="0" w:space="0" w:color="auto"/>
              </w:divBdr>
              <w:divsChild>
                <w:div w:id="408619427">
                  <w:marLeft w:val="0"/>
                  <w:marRight w:val="0"/>
                  <w:marTop w:val="0"/>
                  <w:marBottom w:val="0"/>
                  <w:divBdr>
                    <w:top w:val="none" w:sz="0" w:space="0" w:color="auto"/>
                    <w:left w:val="none" w:sz="0" w:space="0" w:color="auto"/>
                    <w:bottom w:val="none" w:sz="0" w:space="0" w:color="auto"/>
                    <w:right w:val="none" w:sz="0" w:space="0" w:color="auto"/>
                  </w:divBdr>
                </w:div>
                <w:div w:id="760637325">
                  <w:marLeft w:val="0"/>
                  <w:marRight w:val="0"/>
                  <w:marTop w:val="0"/>
                  <w:marBottom w:val="0"/>
                  <w:divBdr>
                    <w:top w:val="none" w:sz="0" w:space="0" w:color="auto"/>
                    <w:left w:val="none" w:sz="0" w:space="0" w:color="auto"/>
                    <w:bottom w:val="none" w:sz="0" w:space="0" w:color="auto"/>
                    <w:right w:val="none" w:sz="0" w:space="0" w:color="auto"/>
                  </w:divBdr>
                </w:div>
                <w:div w:id="605576300">
                  <w:marLeft w:val="0"/>
                  <w:marRight w:val="0"/>
                  <w:marTop w:val="0"/>
                  <w:marBottom w:val="0"/>
                  <w:divBdr>
                    <w:top w:val="none" w:sz="0" w:space="0" w:color="auto"/>
                    <w:left w:val="none" w:sz="0" w:space="0" w:color="auto"/>
                    <w:bottom w:val="none" w:sz="0" w:space="0" w:color="auto"/>
                    <w:right w:val="none" w:sz="0" w:space="0" w:color="auto"/>
                  </w:divBdr>
                </w:div>
                <w:div w:id="1003318970">
                  <w:marLeft w:val="0"/>
                  <w:marRight w:val="0"/>
                  <w:marTop w:val="0"/>
                  <w:marBottom w:val="0"/>
                  <w:divBdr>
                    <w:top w:val="none" w:sz="0" w:space="0" w:color="auto"/>
                    <w:left w:val="none" w:sz="0" w:space="0" w:color="auto"/>
                    <w:bottom w:val="none" w:sz="0" w:space="0" w:color="auto"/>
                    <w:right w:val="none" w:sz="0" w:space="0" w:color="auto"/>
                  </w:divBdr>
                </w:div>
                <w:div w:id="236673915">
                  <w:marLeft w:val="0"/>
                  <w:marRight w:val="0"/>
                  <w:marTop w:val="0"/>
                  <w:marBottom w:val="0"/>
                  <w:divBdr>
                    <w:top w:val="none" w:sz="0" w:space="0" w:color="auto"/>
                    <w:left w:val="none" w:sz="0" w:space="0" w:color="auto"/>
                    <w:bottom w:val="none" w:sz="0" w:space="0" w:color="auto"/>
                    <w:right w:val="none" w:sz="0" w:space="0" w:color="auto"/>
                  </w:divBdr>
                </w:div>
                <w:div w:id="687030125">
                  <w:marLeft w:val="0"/>
                  <w:marRight w:val="0"/>
                  <w:marTop w:val="0"/>
                  <w:marBottom w:val="0"/>
                  <w:divBdr>
                    <w:top w:val="none" w:sz="0" w:space="0" w:color="auto"/>
                    <w:left w:val="none" w:sz="0" w:space="0" w:color="auto"/>
                    <w:bottom w:val="none" w:sz="0" w:space="0" w:color="auto"/>
                    <w:right w:val="none" w:sz="0" w:space="0" w:color="auto"/>
                  </w:divBdr>
                </w:div>
                <w:div w:id="1324432395">
                  <w:marLeft w:val="0"/>
                  <w:marRight w:val="0"/>
                  <w:marTop w:val="0"/>
                  <w:marBottom w:val="0"/>
                  <w:divBdr>
                    <w:top w:val="none" w:sz="0" w:space="0" w:color="auto"/>
                    <w:left w:val="none" w:sz="0" w:space="0" w:color="auto"/>
                    <w:bottom w:val="none" w:sz="0" w:space="0" w:color="auto"/>
                    <w:right w:val="none" w:sz="0" w:space="0" w:color="auto"/>
                  </w:divBdr>
                </w:div>
                <w:div w:id="391197263">
                  <w:marLeft w:val="0"/>
                  <w:marRight w:val="0"/>
                  <w:marTop w:val="0"/>
                  <w:marBottom w:val="0"/>
                  <w:divBdr>
                    <w:top w:val="none" w:sz="0" w:space="0" w:color="auto"/>
                    <w:left w:val="none" w:sz="0" w:space="0" w:color="auto"/>
                    <w:bottom w:val="none" w:sz="0" w:space="0" w:color="auto"/>
                    <w:right w:val="none" w:sz="0" w:space="0" w:color="auto"/>
                  </w:divBdr>
                </w:div>
              </w:divsChild>
            </w:div>
            <w:div w:id="887759740">
              <w:marLeft w:val="0"/>
              <w:marRight w:val="0"/>
              <w:marTop w:val="0"/>
              <w:marBottom w:val="0"/>
              <w:divBdr>
                <w:top w:val="none" w:sz="0" w:space="0" w:color="auto"/>
                <w:left w:val="none" w:sz="0" w:space="0" w:color="auto"/>
                <w:bottom w:val="none" w:sz="0" w:space="0" w:color="auto"/>
                <w:right w:val="none" w:sz="0" w:space="0" w:color="auto"/>
              </w:divBdr>
            </w:div>
            <w:div w:id="1798793730">
              <w:marLeft w:val="0"/>
              <w:marRight w:val="0"/>
              <w:marTop w:val="0"/>
              <w:marBottom w:val="0"/>
              <w:divBdr>
                <w:top w:val="none" w:sz="0" w:space="0" w:color="auto"/>
                <w:left w:val="none" w:sz="0" w:space="0" w:color="auto"/>
                <w:bottom w:val="none" w:sz="0" w:space="0" w:color="auto"/>
                <w:right w:val="none" w:sz="0" w:space="0" w:color="auto"/>
              </w:divBdr>
            </w:div>
            <w:div w:id="928849720">
              <w:marLeft w:val="0"/>
              <w:marRight w:val="0"/>
              <w:marTop w:val="0"/>
              <w:marBottom w:val="0"/>
              <w:divBdr>
                <w:top w:val="none" w:sz="0" w:space="0" w:color="auto"/>
                <w:left w:val="none" w:sz="0" w:space="0" w:color="auto"/>
                <w:bottom w:val="none" w:sz="0" w:space="0" w:color="auto"/>
                <w:right w:val="none" w:sz="0" w:space="0" w:color="auto"/>
              </w:divBdr>
              <w:divsChild>
                <w:div w:id="1258176258">
                  <w:marLeft w:val="0"/>
                  <w:marRight w:val="0"/>
                  <w:marTop w:val="0"/>
                  <w:marBottom w:val="0"/>
                  <w:divBdr>
                    <w:top w:val="none" w:sz="0" w:space="0" w:color="auto"/>
                    <w:left w:val="none" w:sz="0" w:space="0" w:color="auto"/>
                    <w:bottom w:val="none" w:sz="0" w:space="0" w:color="auto"/>
                    <w:right w:val="none" w:sz="0" w:space="0" w:color="auto"/>
                  </w:divBdr>
                  <w:divsChild>
                    <w:div w:id="1800564818">
                      <w:marLeft w:val="0"/>
                      <w:marRight w:val="0"/>
                      <w:marTop w:val="0"/>
                      <w:marBottom w:val="0"/>
                      <w:divBdr>
                        <w:top w:val="none" w:sz="0" w:space="0" w:color="auto"/>
                        <w:left w:val="none" w:sz="0" w:space="0" w:color="auto"/>
                        <w:bottom w:val="none" w:sz="0" w:space="0" w:color="auto"/>
                        <w:right w:val="none" w:sz="0" w:space="0" w:color="auto"/>
                      </w:divBdr>
                    </w:div>
                    <w:div w:id="199166684">
                      <w:marLeft w:val="0"/>
                      <w:marRight w:val="0"/>
                      <w:marTop w:val="0"/>
                      <w:marBottom w:val="0"/>
                      <w:divBdr>
                        <w:top w:val="none" w:sz="0" w:space="0" w:color="auto"/>
                        <w:left w:val="none" w:sz="0" w:space="0" w:color="auto"/>
                        <w:bottom w:val="none" w:sz="0" w:space="0" w:color="auto"/>
                        <w:right w:val="none" w:sz="0" w:space="0" w:color="auto"/>
                      </w:divBdr>
                      <w:divsChild>
                        <w:div w:id="570627993">
                          <w:marLeft w:val="0"/>
                          <w:marRight w:val="0"/>
                          <w:marTop w:val="0"/>
                          <w:marBottom w:val="0"/>
                          <w:divBdr>
                            <w:top w:val="none" w:sz="0" w:space="0" w:color="auto"/>
                            <w:left w:val="none" w:sz="0" w:space="0" w:color="auto"/>
                            <w:bottom w:val="none" w:sz="0" w:space="0" w:color="auto"/>
                            <w:right w:val="none" w:sz="0" w:space="0" w:color="auto"/>
                          </w:divBdr>
                        </w:div>
                        <w:div w:id="1299455055">
                          <w:marLeft w:val="0"/>
                          <w:marRight w:val="0"/>
                          <w:marTop w:val="0"/>
                          <w:marBottom w:val="0"/>
                          <w:divBdr>
                            <w:top w:val="none" w:sz="0" w:space="0" w:color="auto"/>
                            <w:left w:val="none" w:sz="0" w:space="0" w:color="auto"/>
                            <w:bottom w:val="none" w:sz="0" w:space="0" w:color="auto"/>
                            <w:right w:val="none" w:sz="0" w:space="0" w:color="auto"/>
                          </w:divBdr>
                        </w:div>
                        <w:div w:id="2147358903">
                          <w:marLeft w:val="0"/>
                          <w:marRight w:val="0"/>
                          <w:marTop w:val="0"/>
                          <w:marBottom w:val="0"/>
                          <w:divBdr>
                            <w:top w:val="none" w:sz="0" w:space="0" w:color="auto"/>
                            <w:left w:val="none" w:sz="0" w:space="0" w:color="auto"/>
                            <w:bottom w:val="none" w:sz="0" w:space="0" w:color="auto"/>
                            <w:right w:val="none" w:sz="0" w:space="0" w:color="auto"/>
                          </w:divBdr>
                        </w:div>
                        <w:div w:id="919949448">
                          <w:marLeft w:val="0"/>
                          <w:marRight w:val="0"/>
                          <w:marTop w:val="0"/>
                          <w:marBottom w:val="0"/>
                          <w:divBdr>
                            <w:top w:val="none" w:sz="0" w:space="0" w:color="auto"/>
                            <w:left w:val="none" w:sz="0" w:space="0" w:color="auto"/>
                            <w:bottom w:val="none" w:sz="0" w:space="0" w:color="auto"/>
                            <w:right w:val="none" w:sz="0" w:space="0" w:color="auto"/>
                          </w:divBdr>
                        </w:div>
                        <w:div w:id="157693953">
                          <w:marLeft w:val="0"/>
                          <w:marRight w:val="0"/>
                          <w:marTop w:val="0"/>
                          <w:marBottom w:val="0"/>
                          <w:divBdr>
                            <w:top w:val="none" w:sz="0" w:space="0" w:color="auto"/>
                            <w:left w:val="none" w:sz="0" w:space="0" w:color="auto"/>
                            <w:bottom w:val="none" w:sz="0" w:space="0" w:color="auto"/>
                            <w:right w:val="none" w:sz="0" w:space="0" w:color="auto"/>
                          </w:divBdr>
                        </w:div>
                      </w:divsChild>
                    </w:div>
                    <w:div w:id="871570412">
                      <w:marLeft w:val="0"/>
                      <w:marRight w:val="0"/>
                      <w:marTop w:val="0"/>
                      <w:marBottom w:val="0"/>
                      <w:divBdr>
                        <w:top w:val="none" w:sz="0" w:space="0" w:color="auto"/>
                        <w:left w:val="none" w:sz="0" w:space="0" w:color="auto"/>
                        <w:bottom w:val="none" w:sz="0" w:space="0" w:color="auto"/>
                        <w:right w:val="none" w:sz="0" w:space="0" w:color="auto"/>
                      </w:divBdr>
                      <w:divsChild>
                        <w:div w:id="488330165">
                          <w:marLeft w:val="0"/>
                          <w:marRight w:val="0"/>
                          <w:marTop w:val="0"/>
                          <w:marBottom w:val="0"/>
                          <w:divBdr>
                            <w:top w:val="none" w:sz="0" w:space="0" w:color="auto"/>
                            <w:left w:val="none" w:sz="0" w:space="0" w:color="auto"/>
                            <w:bottom w:val="none" w:sz="0" w:space="0" w:color="auto"/>
                            <w:right w:val="none" w:sz="0" w:space="0" w:color="auto"/>
                          </w:divBdr>
                        </w:div>
                        <w:div w:id="2014991108">
                          <w:marLeft w:val="0"/>
                          <w:marRight w:val="0"/>
                          <w:marTop w:val="0"/>
                          <w:marBottom w:val="0"/>
                          <w:divBdr>
                            <w:top w:val="none" w:sz="0" w:space="0" w:color="auto"/>
                            <w:left w:val="none" w:sz="0" w:space="0" w:color="auto"/>
                            <w:bottom w:val="none" w:sz="0" w:space="0" w:color="auto"/>
                            <w:right w:val="none" w:sz="0" w:space="0" w:color="auto"/>
                          </w:divBdr>
                        </w:div>
                        <w:div w:id="185607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79609">
                  <w:marLeft w:val="0"/>
                  <w:marRight w:val="0"/>
                  <w:marTop w:val="0"/>
                  <w:marBottom w:val="0"/>
                  <w:divBdr>
                    <w:top w:val="none" w:sz="0" w:space="0" w:color="auto"/>
                    <w:left w:val="none" w:sz="0" w:space="0" w:color="auto"/>
                    <w:bottom w:val="none" w:sz="0" w:space="0" w:color="auto"/>
                    <w:right w:val="none" w:sz="0" w:space="0" w:color="auto"/>
                  </w:divBdr>
                  <w:divsChild>
                    <w:div w:id="1229002518">
                      <w:marLeft w:val="0"/>
                      <w:marRight w:val="0"/>
                      <w:marTop w:val="0"/>
                      <w:marBottom w:val="0"/>
                      <w:divBdr>
                        <w:top w:val="none" w:sz="0" w:space="0" w:color="auto"/>
                        <w:left w:val="none" w:sz="0" w:space="0" w:color="auto"/>
                        <w:bottom w:val="none" w:sz="0" w:space="0" w:color="auto"/>
                        <w:right w:val="none" w:sz="0" w:space="0" w:color="auto"/>
                      </w:divBdr>
                    </w:div>
                    <w:div w:id="813641925">
                      <w:marLeft w:val="0"/>
                      <w:marRight w:val="0"/>
                      <w:marTop w:val="0"/>
                      <w:marBottom w:val="0"/>
                      <w:divBdr>
                        <w:top w:val="none" w:sz="0" w:space="0" w:color="auto"/>
                        <w:left w:val="none" w:sz="0" w:space="0" w:color="auto"/>
                        <w:bottom w:val="none" w:sz="0" w:space="0" w:color="auto"/>
                        <w:right w:val="none" w:sz="0" w:space="0" w:color="auto"/>
                      </w:divBdr>
                    </w:div>
                    <w:div w:id="7145669">
                      <w:marLeft w:val="0"/>
                      <w:marRight w:val="0"/>
                      <w:marTop w:val="0"/>
                      <w:marBottom w:val="0"/>
                      <w:divBdr>
                        <w:top w:val="none" w:sz="0" w:space="0" w:color="auto"/>
                        <w:left w:val="none" w:sz="0" w:space="0" w:color="auto"/>
                        <w:bottom w:val="none" w:sz="0" w:space="0" w:color="auto"/>
                        <w:right w:val="none" w:sz="0" w:space="0" w:color="auto"/>
                      </w:divBdr>
                    </w:div>
                    <w:div w:id="2068870342">
                      <w:marLeft w:val="0"/>
                      <w:marRight w:val="0"/>
                      <w:marTop w:val="0"/>
                      <w:marBottom w:val="0"/>
                      <w:divBdr>
                        <w:top w:val="none" w:sz="0" w:space="0" w:color="auto"/>
                        <w:left w:val="none" w:sz="0" w:space="0" w:color="auto"/>
                        <w:bottom w:val="none" w:sz="0" w:space="0" w:color="auto"/>
                        <w:right w:val="none" w:sz="0" w:space="0" w:color="auto"/>
                      </w:divBdr>
                    </w:div>
                    <w:div w:id="17745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5563">
              <w:marLeft w:val="0"/>
              <w:marRight w:val="0"/>
              <w:marTop w:val="0"/>
              <w:marBottom w:val="0"/>
              <w:divBdr>
                <w:top w:val="none" w:sz="0" w:space="0" w:color="auto"/>
                <w:left w:val="none" w:sz="0" w:space="0" w:color="auto"/>
                <w:bottom w:val="none" w:sz="0" w:space="0" w:color="auto"/>
                <w:right w:val="none" w:sz="0" w:space="0" w:color="auto"/>
              </w:divBdr>
            </w:div>
            <w:div w:id="1333142077">
              <w:marLeft w:val="0"/>
              <w:marRight w:val="0"/>
              <w:marTop w:val="0"/>
              <w:marBottom w:val="0"/>
              <w:divBdr>
                <w:top w:val="none" w:sz="0" w:space="0" w:color="auto"/>
                <w:left w:val="none" w:sz="0" w:space="0" w:color="auto"/>
                <w:bottom w:val="none" w:sz="0" w:space="0" w:color="auto"/>
                <w:right w:val="none" w:sz="0" w:space="0" w:color="auto"/>
              </w:divBdr>
            </w:div>
            <w:div w:id="293491234">
              <w:marLeft w:val="0"/>
              <w:marRight w:val="0"/>
              <w:marTop w:val="0"/>
              <w:marBottom w:val="0"/>
              <w:divBdr>
                <w:top w:val="none" w:sz="0" w:space="0" w:color="auto"/>
                <w:left w:val="none" w:sz="0" w:space="0" w:color="auto"/>
                <w:bottom w:val="none" w:sz="0" w:space="0" w:color="auto"/>
                <w:right w:val="none" w:sz="0" w:space="0" w:color="auto"/>
              </w:divBdr>
            </w:div>
            <w:div w:id="111559254">
              <w:marLeft w:val="0"/>
              <w:marRight w:val="0"/>
              <w:marTop w:val="0"/>
              <w:marBottom w:val="0"/>
              <w:divBdr>
                <w:top w:val="none" w:sz="0" w:space="0" w:color="auto"/>
                <w:left w:val="none" w:sz="0" w:space="0" w:color="auto"/>
                <w:bottom w:val="none" w:sz="0" w:space="0" w:color="auto"/>
                <w:right w:val="none" w:sz="0" w:space="0" w:color="auto"/>
              </w:divBdr>
            </w:div>
            <w:div w:id="1838111365">
              <w:marLeft w:val="0"/>
              <w:marRight w:val="0"/>
              <w:marTop w:val="0"/>
              <w:marBottom w:val="0"/>
              <w:divBdr>
                <w:top w:val="none" w:sz="0" w:space="0" w:color="auto"/>
                <w:left w:val="none" w:sz="0" w:space="0" w:color="auto"/>
                <w:bottom w:val="none" w:sz="0" w:space="0" w:color="auto"/>
                <w:right w:val="none" w:sz="0" w:space="0" w:color="auto"/>
              </w:divBdr>
              <w:divsChild>
                <w:div w:id="1967931006">
                  <w:marLeft w:val="0"/>
                  <w:marRight w:val="0"/>
                  <w:marTop w:val="0"/>
                  <w:marBottom w:val="0"/>
                  <w:divBdr>
                    <w:top w:val="none" w:sz="0" w:space="0" w:color="auto"/>
                    <w:left w:val="none" w:sz="0" w:space="0" w:color="auto"/>
                    <w:bottom w:val="none" w:sz="0" w:space="0" w:color="auto"/>
                    <w:right w:val="none" w:sz="0" w:space="0" w:color="auto"/>
                  </w:divBdr>
                  <w:divsChild>
                    <w:div w:id="1814174791">
                      <w:marLeft w:val="0"/>
                      <w:marRight w:val="0"/>
                      <w:marTop w:val="0"/>
                      <w:marBottom w:val="0"/>
                      <w:divBdr>
                        <w:top w:val="none" w:sz="0" w:space="0" w:color="auto"/>
                        <w:left w:val="none" w:sz="0" w:space="0" w:color="auto"/>
                        <w:bottom w:val="none" w:sz="0" w:space="0" w:color="auto"/>
                        <w:right w:val="none" w:sz="0" w:space="0" w:color="auto"/>
                      </w:divBdr>
                    </w:div>
                    <w:div w:id="1787574819">
                      <w:marLeft w:val="0"/>
                      <w:marRight w:val="0"/>
                      <w:marTop w:val="0"/>
                      <w:marBottom w:val="0"/>
                      <w:divBdr>
                        <w:top w:val="none" w:sz="0" w:space="0" w:color="auto"/>
                        <w:left w:val="none" w:sz="0" w:space="0" w:color="auto"/>
                        <w:bottom w:val="none" w:sz="0" w:space="0" w:color="auto"/>
                        <w:right w:val="none" w:sz="0" w:space="0" w:color="auto"/>
                      </w:divBdr>
                    </w:div>
                  </w:divsChild>
                </w:div>
                <w:div w:id="116527975">
                  <w:marLeft w:val="0"/>
                  <w:marRight w:val="0"/>
                  <w:marTop w:val="0"/>
                  <w:marBottom w:val="0"/>
                  <w:divBdr>
                    <w:top w:val="none" w:sz="0" w:space="0" w:color="auto"/>
                    <w:left w:val="none" w:sz="0" w:space="0" w:color="auto"/>
                    <w:bottom w:val="none" w:sz="0" w:space="0" w:color="auto"/>
                    <w:right w:val="none" w:sz="0" w:space="0" w:color="auto"/>
                  </w:divBdr>
                </w:div>
              </w:divsChild>
            </w:div>
            <w:div w:id="1022588753">
              <w:marLeft w:val="0"/>
              <w:marRight w:val="0"/>
              <w:marTop w:val="0"/>
              <w:marBottom w:val="0"/>
              <w:divBdr>
                <w:top w:val="none" w:sz="0" w:space="0" w:color="auto"/>
                <w:left w:val="none" w:sz="0" w:space="0" w:color="auto"/>
                <w:bottom w:val="none" w:sz="0" w:space="0" w:color="auto"/>
                <w:right w:val="none" w:sz="0" w:space="0" w:color="auto"/>
              </w:divBdr>
            </w:div>
            <w:div w:id="454058000">
              <w:marLeft w:val="0"/>
              <w:marRight w:val="0"/>
              <w:marTop w:val="0"/>
              <w:marBottom w:val="0"/>
              <w:divBdr>
                <w:top w:val="none" w:sz="0" w:space="0" w:color="auto"/>
                <w:left w:val="none" w:sz="0" w:space="0" w:color="auto"/>
                <w:bottom w:val="none" w:sz="0" w:space="0" w:color="auto"/>
                <w:right w:val="none" w:sz="0" w:space="0" w:color="auto"/>
              </w:divBdr>
            </w:div>
          </w:divsChild>
        </w:div>
        <w:div w:id="1667202740">
          <w:marLeft w:val="0"/>
          <w:marRight w:val="0"/>
          <w:marTop w:val="0"/>
          <w:marBottom w:val="0"/>
          <w:divBdr>
            <w:top w:val="none" w:sz="0" w:space="0" w:color="auto"/>
            <w:left w:val="none" w:sz="0" w:space="0" w:color="auto"/>
            <w:bottom w:val="none" w:sz="0" w:space="0" w:color="auto"/>
            <w:right w:val="none" w:sz="0" w:space="0" w:color="auto"/>
          </w:divBdr>
          <w:divsChild>
            <w:div w:id="956831484">
              <w:marLeft w:val="0"/>
              <w:marRight w:val="0"/>
              <w:marTop w:val="0"/>
              <w:marBottom w:val="0"/>
              <w:divBdr>
                <w:top w:val="none" w:sz="0" w:space="0" w:color="auto"/>
                <w:left w:val="none" w:sz="0" w:space="0" w:color="auto"/>
                <w:bottom w:val="none" w:sz="0" w:space="0" w:color="auto"/>
                <w:right w:val="none" w:sz="0" w:space="0" w:color="auto"/>
              </w:divBdr>
            </w:div>
          </w:divsChild>
        </w:div>
        <w:div w:id="1760904149">
          <w:marLeft w:val="0"/>
          <w:marRight w:val="0"/>
          <w:marTop w:val="0"/>
          <w:marBottom w:val="0"/>
          <w:divBdr>
            <w:top w:val="none" w:sz="0" w:space="0" w:color="auto"/>
            <w:left w:val="none" w:sz="0" w:space="0" w:color="auto"/>
            <w:bottom w:val="none" w:sz="0" w:space="0" w:color="auto"/>
            <w:right w:val="none" w:sz="0" w:space="0" w:color="auto"/>
          </w:divBdr>
          <w:divsChild>
            <w:div w:id="2045641621">
              <w:marLeft w:val="0"/>
              <w:marRight w:val="0"/>
              <w:marTop w:val="0"/>
              <w:marBottom w:val="0"/>
              <w:divBdr>
                <w:top w:val="none" w:sz="0" w:space="0" w:color="auto"/>
                <w:left w:val="none" w:sz="0" w:space="0" w:color="auto"/>
                <w:bottom w:val="none" w:sz="0" w:space="0" w:color="auto"/>
                <w:right w:val="none" w:sz="0" w:space="0" w:color="auto"/>
              </w:divBdr>
            </w:div>
            <w:div w:id="735250767">
              <w:marLeft w:val="0"/>
              <w:marRight w:val="0"/>
              <w:marTop w:val="0"/>
              <w:marBottom w:val="0"/>
              <w:divBdr>
                <w:top w:val="none" w:sz="0" w:space="0" w:color="auto"/>
                <w:left w:val="none" w:sz="0" w:space="0" w:color="auto"/>
                <w:bottom w:val="none" w:sz="0" w:space="0" w:color="auto"/>
                <w:right w:val="none" w:sz="0" w:space="0" w:color="auto"/>
              </w:divBdr>
              <w:divsChild>
                <w:div w:id="1576746460">
                  <w:marLeft w:val="0"/>
                  <w:marRight w:val="0"/>
                  <w:marTop w:val="0"/>
                  <w:marBottom w:val="0"/>
                  <w:divBdr>
                    <w:top w:val="none" w:sz="0" w:space="0" w:color="auto"/>
                    <w:left w:val="none" w:sz="0" w:space="0" w:color="auto"/>
                    <w:bottom w:val="none" w:sz="0" w:space="0" w:color="auto"/>
                    <w:right w:val="none" w:sz="0" w:space="0" w:color="auto"/>
                  </w:divBdr>
                  <w:divsChild>
                    <w:div w:id="16574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9211">
              <w:marLeft w:val="0"/>
              <w:marRight w:val="0"/>
              <w:marTop w:val="0"/>
              <w:marBottom w:val="0"/>
              <w:divBdr>
                <w:top w:val="none" w:sz="0" w:space="0" w:color="auto"/>
                <w:left w:val="none" w:sz="0" w:space="0" w:color="auto"/>
                <w:bottom w:val="none" w:sz="0" w:space="0" w:color="auto"/>
                <w:right w:val="none" w:sz="0" w:space="0" w:color="auto"/>
              </w:divBdr>
            </w:div>
            <w:div w:id="1927495053">
              <w:marLeft w:val="0"/>
              <w:marRight w:val="0"/>
              <w:marTop w:val="0"/>
              <w:marBottom w:val="0"/>
              <w:divBdr>
                <w:top w:val="none" w:sz="0" w:space="0" w:color="auto"/>
                <w:left w:val="none" w:sz="0" w:space="0" w:color="auto"/>
                <w:bottom w:val="none" w:sz="0" w:space="0" w:color="auto"/>
                <w:right w:val="none" w:sz="0" w:space="0" w:color="auto"/>
              </w:divBdr>
            </w:div>
          </w:divsChild>
        </w:div>
        <w:div w:id="1072392134">
          <w:marLeft w:val="0"/>
          <w:marRight w:val="0"/>
          <w:marTop w:val="0"/>
          <w:marBottom w:val="0"/>
          <w:divBdr>
            <w:top w:val="none" w:sz="0" w:space="0" w:color="auto"/>
            <w:left w:val="none" w:sz="0" w:space="0" w:color="auto"/>
            <w:bottom w:val="none" w:sz="0" w:space="0" w:color="auto"/>
            <w:right w:val="none" w:sz="0" w:space="0" w:color="auto"/>
          </w:divBdr>
          <w:divsChild>
            <w:div w:id="830683811">
              <w:marLeft w:val="0"/>
              <w:marRight w:val="0"/>
              <w:marTop w:val="0"/>
              <w:marBottom w:val="0"/>
              <w:divBdr>
                <w:top w:val="none" w:sz="0" w:space="0" w:color="auto"/>
                <w:left w:val="none" w:sz="0" w:space="0" w:color="auto"/>
                <w:bottom w:val="none" w:sz="0" w:space="0" w:color="auto"/>
                <w:right w:val="none" w:sz="0" w:space="0" w:color="auto"/>
              </w:divBdr>
              <w:divsChild>
                <w:div w:id="1322732210">
                  <w:marLeft w:val="0"/>
                  <w:marRight w:val="0"/>
                  <w:marTop w:val="0"/>
                  <w:marBottom w:val="0"/>
                  <w:divBdr>
                    <w:top w:val="none" w:sz="0" w:space="0" w:color="auto"/>
                    <w:left w:val="none" w:sz="0" w:space="0" w:color="auto"/>
                    <w:bottom w:val="none" w:sz="0" w:space="0" w:color="auto"/>
                    <w:right w:val="none" w:sz="0" w:space="0" w:color="auto"/>
                  </w:divBdr>
                </w:div>
                <w:div w:id="665329798">
                  <w:marLeft w:val="0"/>
                  <w:marRight w:val="0"/>
                  <w:marTop w:val="0"/>
                  <w:marBottom w:val="0"/>
                  <w:divBdr>
                    <w:top w:val="none" w:sz="0" w:space="0" w:color="auto"/>
                    <w:left w:val="none" w:sz="0" w:space="0" w:color="auto"/>
                    <w:bottom w:val="none" w:sz="0" w:space="0" w:color="auto"/>
                    <w:right w:val="none" w:sz="0" w:space="0" w:color="auto"/>
                  </w:divBdr>
                </w:div>
                <w:div w:id="1445659159">
                  <w:marLeft w:val="0"/>
                  <w:marRight w:val="0"/>
                  <w:marTop w:val="0"/>
                  <w:marBottom w:val="0"/>
                  <w:divBdr>
                    <w:top w:val="none" w:sz="0" w:space="0" w:color="auto"/>
                    <w:left w:val="none" w:sz="0" w:space="0" w:color="auto"/>
                    <w:bottom w:val="none" w:sz="0" w:space="0" w:color="auto"/>
                    <w:right w:val="none" w:sz="0" w:space="0" w:color="auto"/>
                  </w:divBdr>
                </w:div>
              </w:divsChild>
            </w:div>
            <w:div w:id="1880320364">
              <w:marLeft w:val="0"/>
              <w:marRight w:val="0"/>
              <w:marTop w:val="0"/>
              <w:marBottom w:val="0"/>
              <w:divBdr>
                <w:top w:val="none" w:sz="0" w:space="0" w:color="auto"/>
                <w:left w:val="none" w:sz="0" w:space="0" w:color="auto"/>
                <w:bottom w:val="none" w:sz="0" w:space="0" w:color="auto"/>
                <w:right w:val="none" w:sz="0" w:space="0" w:color="auto"/>
              </w:divBdr>
              <w:divsChild>
                <w:div w:id="1625187363">
                  <w:marLeft w:val="0"/>
                  <w:marRight w:val="0"/>
                  <w:marTop w:val="0"/>
                  <w:marBottom w:val="0"/>
                  <w:divBdr>
                    <w:top w:val="none" w:sz="0" w:space="0" w:color="auto"/>
                    <w:left w:val="none" w:sz="0" w:space="0" w:color="auto"/>
                    <w:bottom w:val="none" w:sz="0" w:space="0" w:color="auto"/>
                    <w:right w:val="none" w:sz="0" w:space="0" w:color="auto"/>
                  </w:divBdr>
                  <w:divsChild>
                    <w:div w:id="512914509">
                      <w:marLeft w:val="0"/>
                      <w:marRight w:val="0"/>
                      <w:marTop w:val="0"/>
                      <w:marBottom w:val="0"/>
                      <w:divBdr>
                        <w:top w:val="none" w:sz="0" w:space="0" w:color="auto"/>
                        <w:left w:val="none" w:sz="0" w:space="0" w:color="auto"/>
                        <w:bottom w:val="none" w:sz="0" w:space="0" w:color="auto"/>
                        <w:right w:val="none" w:sz="0" w:space="0" w:color="auto"/>
                      </w:divBdr>
                    </w:div>
                  </w:divsChild>
                </w:div>
                <w:div w:id="847404940">
                  <w:marLeft w:val="0"/>
                  <w:marRight w:val="0"/>
                  <w:marTop w:val="0"/>
                  <w:marBottom w:val="0"/>
                  <w:divBdr>
                    <w:top w:val="none" w:sz="0" w:space="0" w:color="auto"/>
                    <w:left w:val="none" w:sz="0" w:space="0" w:color="auto"/>
                    <w:bottom w:val="none" w:sz="0" w:space="0" w:color="auto"/>
                    <w:right w:val="none" w:sz="0" w:space="0" w:color="auto"/>
                  </w:divBdr>
                </w:div>
                <w:div w:id="400367748">
                  <w:marLeft w:val="0"/>
                  <w:marRight w:val="0"/>
                  <w:marTop w:val="0"/>
                  <w:marBottom w:val="0"/>
                  <w:divBdr>
                    <w:top w:val="none" w:sz="0" w:space="0" w:color="auto"/>
                    <w:left w:val="none" w:sz="0" w:space="0" w:color="auto"/>
                    <w:bottom w:val="none" w:sz="0" w:space="0" w:color="auto"/>
                    <w:right w:val="none" w:sz="0" w:space="0" w:color="auto"/>
                  </w:divBdr>
                </w:div>
              </w:divsChild>
            </w:div>
            <w:div w:id="2050839831">
              <w:marLeft w:val="0"/>
              <w:marRight w:val="0"/>
              <w:marTop w:val="0"/>
              <w:marBottom w:val="0"/>
              <w:divBdr>
                <w:top w:val="none" w:sz="0" w:space="0" w:color="auto"/>
                <w:left w:val="none" w:sz="0" w:space="0" w:color="auto"/>
                <w:bottom w:val="none" w:sz="0" w:space="0" w:color="auto"/>
                <w:right w:val="none" w:sz="0" w:space="0" w:color="auto"/>
              </w:divBdr>
            </w:div>
            <w:div w:id="1928228692">
              <w:marLeft w:val="0"/>
              <w:marRight w:val="0"/>
              <w:marTop w:val="0"/>
              <w:marBottom w:val="0"/>
              <w:divBdr>
                <w:top w:val="none" w:sz="0" w:space="0" w:color="auto"/>
                <w:left w:val="none" w:sz="0" w:space="0" w:color="auto"/>
                <w:bottom w:val="none" w:sz="0" w:space="0" w:color="auto"/>
                <w:right w:val="none" w:sz="0" w:space="0" w:color="auto"/>
              </w:divBdr>
            </w:div>
            <w:div w:id="101804975">
              <w:marLeft w:val="0"/>
              <w:marRight w:val="0"/>
              <w:marTop w:val="0"/>
              <w:marBottom w:val="0"/>
              <w:divBdr>
                <w:top w:val="none" w:sz="0" w:space="0" w:color="auto"/>
                <w:left w:val="none" w:sz="0" w:space="0" w:color="auto"/>
                <w:bottom w:val="none" w:sz="0" w:space="0" w:color="auto"/>
                <w:right w:val="none" w:sz="0" w:space="0" w:color="auto"/>
              </w:divBdr>
            </w:div>
          </w:divsChild>
        </w:div>
        <w:div w:id="1331907184">
          <w:marLeft w:val="0"/>
          <w:marRight w:val="0"/>
          <w:marTop w:val="0"/>
          <w:marBottom w:val="0"/>
          <w:divBdr>
            <w:top w:val="none" w:sz="0" w:space="0" w:color="auto"/>
            <w:left w:val="none" w:sz="0" w:space="0" w:color="auto"/>
            <w:bottom w:val="none" w:sz="0" w:space="0" w:color="auto"/>
            <w:right w:val="none" w:sz="0" w:space="0" w:color="auto"/>
          </w:divBdr>
          <w:divsChild>
            <w:div w:id="1009597296">
              <w:marLeft w:val="0"/>
              <w:marRight w:val="0"/>
              <w:marTop w:val="0"/>
              <w:marBottom w:val="0"/>
              <w:divBdr>
                <w:top w:val="none" w:sz="0" w:space="0" w:color="auto"/>
                <w:left w:val="none" w:sz="0" w:space="0" w:color="auto"/>
                <w:bottom w:val="none" w:sz="0" w:space="0" w:color="auto"/>
                <w:right w:val="none" w:sz="0" w:space="0" w:color="auto"/>
              </w:divBdr>
            </w:div>
            <w:div w:id="1322808530">
              <w:marLeft w:val="0"/>
              <w:marRight w:val="0"/>
              <w:marTop w:val="0"/>
              <w:marBottom w:val="0"/>
              <w:divBdr>
                <w:top w:val="none" w:sz="0" w:space="0" w:color="auto"/>
                <w:left w:val="none" w:sz="0" w:space="0" w:color="auto"/>
                <w:bottom w:val="none" w:sz="0" w:space="0" w:color="auto"/>
                <w:right w:val="none" w:sz="0" w:space="0" w:color="auto"/>
              </w:divBdr>
            </w:div>
          </w:divsChild>
        </w:div>
        <w:div w:id="2101412625">
          <w:marLeft w:val="0"/>
          <w:marRight w:val="0"/>
          <w:marTop w:val="0"/>
          <w:marBottom w:val="0"/>
          <w:divBdr>
            <w:top w:val="none" w:sz="0" w:space="0" w:color="auto"/>
            <w:left w:val="none" w:sz="0" w:space="0" w:color="auto"/>
            <w:bottom w:val="none" w:sz="0" w:space="0" w:color="auto"/>
            <w:right w:val="none" w:sz="0" w:space="0" w:color="auto"/>
          </w:divBdr>
          <w:divsChild>
            <w:div w:id="1351906564">
              <w:marLeft w:val="0"/>
              <w:marRight w:val="0"/>
              <w:marTop w:val="0"/>
              <w:marBottom w:val="0"/>
              <w:divBdr>
                <w:top w:val="none" w:sz="0" w:space="0" w:color="auto"/>
                <w:left w:val="none" w:sz="0" w:space="0" w:color="auto"/>
                <w:bottom w:val="none" w:sz="0" w:space="0" w:color="auto"/>
                <w:right w:val="none" w:sz="0" w:space="0" w:color="auto"/>
              </w:divBdr>
            </w:div>
            <w:div w:id="1433091376">
              <w:marLeft w:val="0"/>
              <w:marRight w:val="0"/>
              <w:marTop w:val="0"/>
              <w:marBottom w:val="0"/>
              <w:divBdr>
                <w:top w:val="none" w:sz="0" w:space="0" w:color="auto"/>
                <w:left w:val="none" w:sz="0" w:space="0" w:color="auto"/>
                <w:bottom w:val="none" w:sz="0" w:space="0" w:color="auto"/>
                <w:right w:val="none" w:sz="0" w:space="0" w:color="auto"/>
              </w:divBdr>
            </w:div>
            <w:div w:id="1697386145">
              <w:marLeft w:val="0"/>
              <w:marRight w:val="0"/>
              <w:marTop w:val="0"/>
              <w:marBottom w:val="0"/>
              <w:divBdr>
                <w:top w:val="none" w:sz="0" w:space="0" w:color="auto"/>
                <w:left w:val="none" w:sz="0" w:space="0" w:color="auto"/>
                <w:bottom w:val="none" w:sz="0" w:space="0" w:color="auto"/>
                <w:right w:val="none" w:sz="0" w:space="0" w:color="auto"/>
              </w:divBdr>
            </w:div>
            <w:div w:id="1241796112">
              <w:marLeft w:val="0"/>
              <w:marRight w:val="0"/>
              <w:marTop w:val="0"/>
              <w:marBottom w:val="0"/>
              <w:divBdr>
                <w:top w:val="none" w:sz="0" w:space="0" w:color="auto"/>
                <w:left w:val="none" w:sz="0" w:space="0" w:color="auto"/>
                <w:bottom w:val="none" w:sz="0" w:space="0" w:color="auto"/>
                <w:right w:val="none" w:sz="0" w:space="0" w:color="auto"/>
              </w:divBdr>
            </w:div>
            <w:div w:id="1299796227">
              <w:marLeft w:val="0"/>
              <w:marRight w:val="0"/>
              <w:marTop w:val="0"/>
              <w:marBottom w:val="0"/>
              <w:divBdr>
                <w:top w:val="none" w:sz="0" w:space="0" w:color="auto"/>
                <w:left w:val="none" w:sz="0" w:space="0" w:color="auto"/>
                <w:bottom w:val="none" w:sz="0" w:space="0" w:color="auto"/>
                <w:right w:val="none" w:sz="0" w:space="0" w:color="auto"/>
              </w:divBdr>
            </w:div>
            <w:div w:id="1947303932">
              <w:marLeft w:val="0"/>
              <w:marRight w:val="0"/>
              <w:marTop w:val="0"/>
              <w:marBottom w:val="0"/>
              <w:divBdr>
                <w:top w:val="none" w:sz="0" w:space="0" w:color="auto"/>
                <w:left w:val="none" w:sz="0" w:space="0" w:color="auto"/>
                <w:bottom w:val="none" w:sz="0" w:space="0" w:color="auto"/>
                <w:right w:val="none" w:sz="0" w:space="0" w:color="auto"/>
              </w:divBdr>
            </w:div>
            <w:div w:id="600647809">
              <w:marLeft w:val="0"/>
              <w:marRight w:val="0"/>
              <w:marTop w:val="0"/>
              <w:marBottom w:val="0"/>
              <w:divBdr>
                <w:top w:val="none" w:sz="0" w:space="0" w:color="auto"/>
                <w:left w:val="none" w:sz="0" w:space="0" w:color="auto"/>
                <w:bottom w:val="none" w:sz="0" w:space="0" w:color="auto"/>
                <w:right w:val="none" w:sz="0" w:space="0" w:color="auto"/>
              </w:divBdr>
            </w:div>
            <w:div w:id="1979146360">
              <w:marLeft w:val="0"/>
              <w:marRight w:val="0"/>
              <w:marTop w:val="0"/>
              <w:marBottom w:val="0"/>
              <w:divBdr>
                <w:top w:val="none" w:sz="0" w:space="0" w:color="auto"/>
                <w:left w:val="none" w:sz="0" w:space="0" w:color="auto"/>
                <w:bottom w:val="none" w:sz="0" w:space="0" w:color="auto"/>
                <w:right w:val="none" w:sz="0" w:space="0" w:color="auto"/>
              </w:divBdr>
            </w:div>
            <w:div w:id="228617896">
              <w:marLeft w:val="0"/>
              <w:marRight w:val="0"/>
              <w:marTop w:val="0"/>
              <w:marBottom w:val="0"/>
              <w:divBdr>
                <w:top w:val="none" w:sz="0" w:space="0" w:color="auto"/>
                <w:left w:val="none" w:sz="0" w:space="0" w:color="auto"/>
                <w:bottom w:val="none" w:sz="0" w:space="0" w:color="auto"/>
                <w:right w:val="none" w:sz="0" w:space="0" w:color="auto"/>
              </w:divBdr>
            </w:div>
            <w:div w:id="1280336386">
              <w:marLeft w:val="0"/>
              <w:marRight w:val="0"/>
              <w:marTop w:val="0"/>
              <w:marBottom w:val="0"/>
              <w:divBdr>
                <w:top w:val="none" w:sz="0" w:space="0" w:color="auto"/>
                <w:left w:val="none" w:sz="0" w:space="0" w:color="auto"/>
                <w:bottom w:val="none" w:sz="0" w:space="0" w:color="auto"/>
                <w:right w:val="none" w:sz="0" w:space="0" w:color="auto"/>
              </w:divBdr>
            </w:div>
            <w:div w:id="510728822">
              <w:marLeft w:val="0"/>
              <w:marRight w:val="0"/>
              <w:marTop w:val="0"/>
              <w:marBottom w:val="0"/>
              <w:divBdr>
                <w:top w:val="none" w:sz="0" w:space="0" w:color="auto"/>
                <w:left w:val="none" w:sz="0" w:space="0" w:color="auto"/>
                <w:bottom w:val="none" w:sz="0" w:space="0" w:color="auto"/>
                <w:right w:val="none" w:sz="0" w:space="0" w:color="auto"/>
              </w:divBdr>
            </w:div>
            <w:div w:id="669604283">
              <w:marLeft w:val="0"/>
              <w:marRight w:val="0"/>
              <w:marTop w:val="0"/>
              <w:marBottom w:val="0"/>
              <w:divBdr>
                <w:top w:val="none" w:sz="0" w:space="0" w:color="auto"/>
                <w:left w:val="none" w:sz="0" w:space="0" w:color="auto"/>
                <w:bottom w:val="none" w:sz="0" w:space="0" w:color="auto"/>
                <w:right w:val="none" w:sz="0" w:space="0" w:color="auto"/>
              </w:divBdr>
            </w:div>
          </w:divsChild>
        </w:div>
        <w:div w:id="540821287">
          <w:marLeft w:val="0"/>
          <w:marRight w:val="0"/>
          <w:marTop w:val="0"/>
          <w:marBottom w:val="0"/>
          <w:divBdr>
            <w:top w:val="none" w:sz="0" w:space="0" w:color="auto"/>
            <w:left w:val="none" w:sz="0" w:space="0" w:color="auto"/>
            <w:bottom w:val="none" w:sz="0" w:space="0" w:color="auto"/>
            <w:right w:val="none" w:sz="0" w:space="0" w:color="auto"/>
          </w:divBdr>
        </w:div>
        <w:div w:id="1080639655">
          <w:marLeft w:val="0"/>
          <w:marRight w:val="0"/>
          <w:marTop w:val="0"/>
          <w:marBottom w:val="0"/>
          <w:divBdr>
            <w:top w:val="none" w:sz="0" w:space="0" w:color="auto"/>
            <w:left w:val="none" w:sz="0" w:space="0" w:color="auto"/>
            <w:bottom w:val="none" w:sz="0" w:space="0" w:color="auto"/>
            <w:right w:val="none" w:sz="0" w:space="0" w:color="auto"/>
          </w:divBdr>
          <w:divsChild>
            <w:div w:id="1308513577">
              <w:marLeft w:val="0"/>
              <w:marRight w:val="0"/>
              <w:marTop w:val="0"/>
              <w:marBottom w:val="0"/>
              <w:divBdr>
                <w:top w:val="none" w:sz="0" w:space="0" w:color="auto"/>
                <w:left w:val="none" w:sz="0" w:space="0" w:color="auto"/>
                <w:bottom w:val="none" w:sz="0" w:space="0" w:color="auto"/>
                <w:right w:val="none" w:sz="0" w:space="0" w:color="auto"/>
              </w:divBdr>
            </w:div>
            <w:div w:id="856162634">
              <w:marLeft w:val="0"/>
              <w:marRight w:val="0"/>
              <w:marTop w:val="0"/>
              <w:marBottom w:val="0"/>
              <w:divBdr>
                <w:top w:val="none" w:sz="0" w:space="0" w:color="auto"/>
                <w:left w:val="none" w:sz="0" w:space="0" w:color="auto"/>
                <w:bottom w:val="none" w:sz="0" w:space="0" w:color="auto"/>
                <w:right w:val="none" w:sz="0" w:space="0" w:color="auto"/>
              </w:divBdr>
            </w:div>
            <w:div w:id="15694863">
              <w:marLeft w:val="0"/>
              <w:marRight w:val="0"/>
              <w:marTop w:val="0"/>
              <w:marBottom w:val="0"/>
              <w:divBdr>
                <w:top w:val="none" w:sz="0" w:space="0" w:color="auto"/>
                <w:left w:val="none" w:sz="0" w:space="0" w:color="auto"/>
                <w:bottom w:val="none" w:sz="0" w:space="0" w:color="auto"/>
                <w:right w:val="none" w:sz="0" w:space="0" w:color="auto"/>
              </w:divBdr>
            </w:div>
            <w:div w:id="1704820521">
              <w:marLeft w:val="0"/>
              <w:marRight w:val="0"/>
              <w:marTop w:val="0"/>
              <w:marBottom w:val="0"/>
              <w:divBdr>
                <w:top w:val="none" w:sz="0" w:space="0" w:color="auto"/>
                <w:left w:val="none" w:sz="0" w:space="0" w:color="auto"/>
                <w:bottom w:val="none" w:sz="0" w:space="0" w:color="auto"/>
                <w:right w:val="none" w:sz="0" w:space="0" w:color="auto"/>
              </w:divBdr>
            </w:div>
            <w:div w:id="2000377234">
              <w:marLeft w:val="0"/>
              <w:marRight w:val="0"/>
              <w:marTop w:val="0"/>
              <w:marBottom w:val="0"/>
              <w:divBdr>
                <w:top w:val="none" w:sz="0" w:space="0" w:color="auto"/>
                <w:left w:val="none" w:sz="0" w:space="0" w:color="auto"/>
                <w:bottom w:val="none" w:sz="0" w:space="0" w:color="auto"/>
                <w:right w:val="none" w:sz="0" w:space="0" w:color="auto"/>
              </w:divBdr>
            </w:div>
            <w:div w:id="1620136995">
              <w:marLeft w:val="0"/>
              <w:marRight w:val="0"/>
              <w:marTop w:val="0"/>
              <w:marBottom w:val="0"/>
              <w:divBdr>
                <w:top w:val="none" w:sz="0" w:space="0" w:color="auto"/>
                <w:left w:val="none" w:sz="0" w:space="0" w:color="auto"/>
                <w:bottom w:val="none" w:sz="0" w:space="0" w:color="auto"/>
                <w:right w:val="none" w:sz="0" w:space="0" w:color="auto"/>
              </w:divBdr>
            </w:div>
            <w:div w:id="1643150430">
              <w:marLeft w:val="0"/>
              <w:marRight w:val="0"/>
              <w:marTop w:val="0"/>
              <w:marBottom w:val="0"/>
              <w:divBdr>
                <w:top w:val="none" w:sz="0" w:space="0" w:color="auto"/>
                <w:left w:val="none" w:sz="0" w:space="0" w:color="auto"/>
                <w:bottom w:val="none" w:sz="0" w:space="0" w:color="auto"/>
                <w:right w:val="none" w:sz="0" w:space="0" w:color="auto"/>
              </w:divBdr>
            </w:div>
            <w:div w:id="1650591445">
              <w:marLeft w:val="0"/>
              <w:marRight w:val="0"/>
              <w:marTop w:val="0"/>
              <w:marBottom w:val="0"/>
              <w:divBdr>
                <w:top w:val="none" w:sz="0" w:space="0" w:color="auto"/>
                <w:left w:val="none" w:sz="0" w:space="0" w:color="auto"/>
                <w:bottom w:val="none" w:sz="0" w:space="0" w:color="auto"/>
                <w:right w:val="none" w:sz="0" w:space="0" w:color="auto"/>
              </w:divBdr>
            </w:div>
            <w:div w:id="767652246">
              <w:marLeft w:val="0"/>
              <w:marRight w:val="0"/>
              <w:marTop w:val="0"/>
              <w:marBottom w:val="0"/>
              <w:divBdr>
                <w:top w:val="none" w:sz="0" w:space="0" w:color="auto"/>
                <w:left w:val="none" w:sz="0" w:space="0" w:color="auto"/>
                <w:bottom w:val="none" w:sz="0" w:space="0" w:color="auto"/>
                <w:right w:val="none" w:sz="0" w:space="0" w:color="auto"/>
              </w:divBdr>
            </w:div>
            <w:div w:id="695353386">
              <w:marLeft w:val="0"/>
              <w:marRight w:val="0"/>
              <w:marTop w:val="0"/>
              <w:marBottom w:val="0"/>
              <w:divBdr>
                <w:top w:val="none" w:sz="0" w:space="0" w:color="auto"/>
                <w:left w:val="none" w:sz="0" w:space="0" w:color="auto"/>
                <w:bottom w:val="none" w:sz="0" w:space="0" w:color="auto"/>
                <w:right w:val="none" w:sz="0" w:space="0" w:color="auto"/>
              </w:divBdr>
            </w:div>
            <w:div w:id="1776486015">
              <w:marLeft w:val="0"/>
              <w:marRight w:val="0"/>
              <w:marTop w:val="0"/>
              <w:marBottom w:val="0"/>
              <w:divBdr>
                <w:top w:val="none" w:sz="0" w:space="0" w:color="auto"/>
                <w:left w:val="none" w:sz="0" w:space="0" w:color="auto"/>
                <w:bottom w:val="none" w:sz="0" w:space="0" w:color="auto"/>
                <w:right w:val="none" w:sz="0" w:space="0" w:color="auto"/>
              </w:divBdr>
              <w:divsChild>
                <w:div w:id="792674245">
                  <w:marLeft w:val="0"/>
                  <w:marRight w:val="0"/>
                  <w:marTop w:val="0"/>
                  <w:marBottom w:val="0"/>
                  <w:divBdr>
                    <w:top w:val="none" w:sz="0" w:space="0" w:color="auto"/>
                    <w:left w:val="none" w:sz="0" w:space="0" w:color="auto"/>
                    <w:bottom w:val="none" w:sz="0" w:space="0" w:color="auto"/>
                    <w:right w:val="none" w:sz="0" w:space="0" w:color="auto"/>
                  </w:divBdr>
                </w:div>
                <w:div w:id="178739465">
                  <w:marLeft w:val="0"/>
                  <w:marRight w:val="0"/>
                  <w:marTop w:val="0"/>
                  <w:marBottom w:val="0"/>
                  <w:divBdr>
                    <w:top w:val="none" w:sz="0" w:space="0" w:color="auto"/>
                    <w:left w:val="none" w:sz="0" w:space="0" w:color="auto"/>
                    <w:bottom w:val="none" w:sz="0" w:space="0" w:color="auto"/>
                    <w:right w:val="none" w:sz="0" w:space="0" w:color="auto"/>
                  </w:divBdr>
                </w:div>
                <w:div w:id="1237321193">
                  <w:marLeft w:val="0"/>
                  <w:marRight w:val="0"/>
                  <w:marTop w:val="0"/>
                  <w:marBottom w:val="0"/>
                  <w:divBdr>
                    <w:top w:val="none" w:sz="0" w:space="0" w:color="auto"/>
                    <w:left w:val="none" w:sz="0" w:space="0" w:color="auto"/>
                    <w:bottom w:val="none" w:sz="0" w:space="0" w:color="auto"/>
                    <w:right w:val="none" w:sz="0" w:space="0" w:color="auto"/>
                  </w:divBdr>
                </w:div>
                <w:div w:id="1411847615">
                  <w:marLeft w:val="0"/>
                  <w:marRight w:val="0"/>
                  <w:marTop w:val="0"/>
                  <w:marBottom w:val="0"/>
                  <w:divBdr>
                    <w:top w:val="none" w:sz="0" w:space="0" w:color="auto"/>
                    <w:left w:val="none" w:sz="0" w:space="0" w:color="auto"/>
                    <w:bottom w:val="none" w:sz="0" w:space="0" w:color="auto"/>
                    <w:right w:val="none" w:sz="0" w:space="0" w:color="auto"/>
                  </w:divBdr>
                </w:div>
                <w:div w:id="1043286496">
                  <w:marLeft w:val="0"/>
                  <w:marRight w:val="0"/>
                  <w:marTop w:val="0"/>
                  <w:marBottom w:val="0"/>
                  <w:divBdr>
                    <w:top w:val="none" w:sz="0" w:space="0" w:color="auto"/>
                    <w:left w:val="none" w:sz="0" w:space="0" w:color="auto"/>
                    <w:bottom w:val="none" w:sz="0" w:space="0" w:color="auto"/>
                    <w:right w:val="none" w:sz="0" w:space="0" w:color="auto"/>
                  </w:divBdr>
                </w:div>
                <w:div w:id="10726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844524/" TargetMode="External"/><Relationship Id="rId299" Type="http://schemas.openxmlformats.org/officeDocument/2006/relationships/hyperlink" Target="http://base.garant.ru/198780/" TargetMode="External"/><Relationship Id="rId303" Type="http://schemas.openxmlformats.org/officeDocument/2006/relationships/hyperlink" Target="http://base.garant.ru/199303/" TargetMode="External"/><Relationship Id="rId21" Type="http://schemas.openxmlformats.org/officeDocument/2006/relationships/hyperlink" Target="http://base.garant.ru/10108000/25/" TargetMode="External"/><Relationship Id="rId42" Type="http://schemas.openxmlformats.org/officeDocument/2006/relationships/hyperlink" Target="http://base.garant.ru/12125268/30/" TargetMode="External"/><Relationship Id="rId63" Type="http://schemas.openxmlformats.org/officeDocument/2006/relationships/hyperlink" Target="http://base.garant.ru/71224240/" TargetMode="External"/><Relationship Id="rId84" Type="http://schemas.openxmlformats.org/officeDocument/2006/relationships/hyperlink" Target="http://base.garant.ru/187685/" TargetMode="External"/><Relationship Id="rId138" Type="http://schemas.openxmlformats.org/officeDocument/2006/relationships/hyperlink" Target="http://base.garant.ru/12123862/" TargetMode="External"/><Relationship Id="rId159" Type="http://schemas.openxmlformats.org/officeDocument/2006/relationships/hyperlink" Target="http://base.garant.ru/199303/" TargetMode="External"/><Relationship Id="rId324" Type="http://schemas.openxmlformats.org/officeDocument/2006/relationships/hyperlink" Target="http://base.garant.ru/2563049/3/" TargetMode="External"/><Relationship Id="rId345" Type="http://schemas.openxmlformats.org/officeDocument/2006/relationships/hyperlink" Target="http://base.garant.ru/70499600/" TargetMode="External"/><Relationship Id="rId170" Type="http://schemas.openxmlformats.org/officeDocument/2006/relationships/hyperlink" Target="http://base.garant.ru/199303/" TargetMode="External"/><Relationship Id="rId191" Type="http://schemas.openxmlformats.org/officeDocument/2006/relationships/hyperlink" Target="http://base.garant.ru/10108000/25/" TargetMode="External"/><Relationship Id="rId205" Type="http://schemas.openxmlformats.org/officeDocument/2006/relationships/hyperlink" Target="http://base.garant.ru/70410688/" TargetMode="External"/><Relationship Id="rId226" Type="http://schemas.openxmlformats.org/officeDocument/2006/relationships/hyperlink" Target="http://base.garant.ru/70410688/" TargetMode="External"/><Relationship Id="rId247" Type="http://schemas.openxmlformats.org/officeDocument/2006/relationships/hyperlink" Target="http://base.garant.ru/70499600/" TargetMode="External"/><Relationship Id="rId107" Type="http://schemas.openxmlformats.org/officeDocument/2006/relationships/hyperlink" Target="http://base.garant.ru/584330/" TargetMode="External"/><Relationship Id="rId268" Type="http://schemas.openxmlformats.org/officeDocument/2006/relationships/hyperlink" Target="http://base.garant.ru/12125267/19/" TargetMode="External"/><Relationship Id="rId289" Type="http://schemas.openxmlformats.org/officeDocument/2006/relationships/hyperlink" Target="http://base.garant.ru/195552/" TargetMode="External"/><Relationship Id="rId11" Type="http://schemas.openxmlformats.org/officeDocument/2006/relationships/hyperlink" Target="http://base.garant.ru/70499600/" TargetMode="External"/><Relationship Id="rId32" Type="http://schemas.openxmlformats.org/officeDocument/2006/relationships/hyperlink" Target="http://base.garant.ru/195552/" TargetMode="External"/><Relationship Id="rId53" Type="http://schemas.openxmlformats.org/officeDocument/2006/relationships/hyperlink" Target="http://base.garant.ru/12125268/13/" TargetMode="External"/><Relationship Id="rId74" Type="http://schemas.openxmlformats.org/officeDocument/2006/relationships/hyperlink" Target="http://base.garant.ru/70217670/" TargetMode="External"/><Relationship Id="rId128" Type="http://schemas.openxmlformats.org/officeDocument/2006/relationships/hyperlink" Target="http://base.garant.ru/10105879/4/" TargetMode="External"/><Relationship Id="rId149" Type="http://schemas.openxmlformats.org/officeDocument/2006/relationships/hyperlink" Target="http://base.garant.ru/70499600/" TargetMode="External"/><Relationship Id="rId314" Type="http://schemas.openxmlformats.org/officeDocument/2006/relationships/hyperlink" Target="http://base.garant.ru/12164203/" TargetMode="External"/><Relationship Id="rId335" Type="http://schemas.openxmlformats.org/officeDocument/2006/relationships/hyperlink" Target="http://base.garant.ru/2560783/2/" TargetMode="External"/><Relationship Id="rId5" Type="http://schemas.openxmlformats.org/officeDocument/2006/relationships/hyperlink" Target="http://base.garant.ru/70499600/" TargetMode="External"/><Relationship Id="rId95" Type="http://schemas.openxmlformats.org/officeDocument/2006/relationships/hyperlink" Target="http://base.garant.ru/187685/" TargetMode="External"/><Relationship Id="rId160" Type="http://schemas.openxmlformats.org/officeDocument/2006/relationships/hyperlink" Target="http://base.garant.ru/12164203/" TargetMode="External"/><Relationship Id="rId181" Type="http://schemas.openxmlformats.org/officeDocument/2006/relationships/hyperlink" Target="http://base.garant.ru/10108000/25/" TargetMode="External"/><Relationship Id="rId216" Type="http://schemas.openxmlformats.org/officeDocument/2006/relationships/hyperlink" Target="http://base.garant.ru/10108000/32/" TargetMode="External"/><Relationship Id="rId237" Type="http://schemas.openxmlformats.org/officeDocument/2006/relationships/hyperlink" Target="http://base.garant.ru/10108000/32/" TargetMode="External"/><Relationship Id="rId258" Type="http://schemas.openxmlformats.org/officeDocument/2006/relationships/hyperlink" Target="http://base.garant.ru/57412609/" TargetMode="External"/><Relationship Id="rId279" Type="http://schemas.openxmlformats.org/officeDocument/2006/relationships/hyperlink" Target="http://base.garant.ru/10108000/32/" TargetMode="External"/><Relationship Id="rId22" Type="http://schemas.openxmlformats.org/officeDocument/2006/relationships/hyperlink" Target="http://base.garant.ru/12164203/" TargetMode="External"/><Relationship Id="rId43" Type="http://schemas.openxmlformats.org/officeDocument/2006/relationships/hyperlink" Target="http://base.garant.ru/12125268/30/" TargetMode="External"/><Relationship Id="rId64" Type="http://schemas.openxmlformats.org/officeDocument/2006/relationships/hyperlink" Target="http://base.garant.ru/70499600/" TargetMode="External"/><Relationship Id="rId118" Type="http://schemas.openxmlformats.org/officeDocument/2006/relationships/hyperlink" Target="http://base.garant.ru/10105712/" TargetMode="External"/><Relationship Id="rId139" Type="http://schemas.openxmlformats.org/officeDocument/2006/relationships/hyperlink" Target="http://base.garant.ru/10164072/33/" TargetMode="External"/><Relationship Id="rId290" Type="http://schemas.openxmlformats.org/officeDocument/2006/relationships/hyperlink" Target="http://base.garant.ru/195552/" TargetMode="External"/><Relationship Id="rId304" Type="http://schemas.openxmlformats.org/officeDocument/2006/relationships/hyperlink" Target="http://base.garant.ru/12125268/1/" TargetMode="External"/><Relationship Id="rId325" Type="http://schemas.openxmlformats.org/officeDocument/2006/relationships/hyperlink" Target="http://base.garant.ru/10108000/" TargetMode="External"/><Relationship Id="rId346" Type="http://schemas.openxmlformats.org/officeDocument/2006/relationships/hyperlink" Target="http://base.garant.ru/70499600/" TargetMode="External"/><Relationship Id="rId85" Type="http://schemas.openxmlformats.org/officeDocument/2006/relationships/hyperlink" Target="http://base.garant.ru/187685/" TargetMode="External"/><Relationship Id="rId150" Type="http://schemas.openxmlformats.org/officeDocument/2006/relationships/hyperlink" Target="http://base.garant.ru/12164203/" TargetMode="External"/><Relationship Id="rId171" Type="http://schemas.openxmlformats.org/officeDocument/2006/relationships/hyperlink" Target="http://base.garant.ru/12164203/" TargetMode="External"/><Relationship Id="rId192" Type="http://schemas.openxmlformats.org/officeDocument/2006/relationships/hyperlink" Target="http://base.garant.ru/70410688/" TargetMode="External"/><Relationship Id="rId206" Type="http://schemas.openxmlformats.org/officeDocument/2006/relationships/hyperlink" Target="http://base.garant.ru/70410688/" TargetMode="External"/><Relationship Id="rId227" Type="http://schemas.openxmlformats.org/officeDocument/2006/relationships/hyperlink" Target="http://base.garant.ru/10108000/32/" TargetMode="External"/><Relationship Id="rId248" Type="http://schemas.openxmlformats.org/officeDocument/2006/relationships/hyperlink" Target="http://base.garant.ru/12125178/21/" TargetMode="External"/><Relationship Id="rId269" Type="http://schemas.openxmlformats.org/officeDocument/2006/relationships/hyperlink" Target="http://base.garant.ru/12125267/19/" TargetMode="External"/><Relationship Id="rId12" Type="http://schemas.openxmlformats.org/officeDocument/2006/relationships/hyperlink" Target="http://base.garant.ru/70499600/" TargetMode="External"/><Relationship Id="rId33" Type="http://schemas.openxmlformats.org/officeDocument/2006/relationships/hyperlink" Target="http://base.garant.ru/195552/" TargetMode="External"/><Relationship Id="rId108" Type="http://schemas.openxmlformats.org/officeDocument/2006/relationships/hyperlink" Target="http://base.garant.ru/584330/" TargetMode="External"/><Relationship Id="rId129" Type="http://schemas.openxmlformats.org/officeDocument/2006/relationships/hyperlink" Target="http://base.garant.ru/12157433/" TargetMode="External"/><Relationship Id="rId280" Type="http://schemas.openxmlformats.org/officeDocument/2006/relationships/hyperlink" Target="http://base.garant.ru/12125267/19/" TargetMode="External"/><Relationship Id="rId315" Type="http://schemas.openxmlformats.org/officeDocument/2006/relationships/hyperlink" Target="http://base.garant.ru/12164203/" TargetMode="External"/><Relationship Id="rId336" Type="http://schemas.openxmlformats.org/officeDocument/2006/relationships/hyperlink" Target="http://base.garant.ru/70105066/" TargetMode="External"/><Relationship Id="rId54" Type="http://schemas.openxmlformats.org/officeDocument/2006/relationships/hyperlink" Target="http://base.garant.ru/12125268/13/" TargetMode="External"/><Relationship Id="rId75" Type="http://schemas.openxmlformats.org/officeDocument/2006/relationships/hyperlink" Target="http://base.garant.ru/12125268/62/" TargetMode="External"/><Relationship Id="rId96" Type="http://schemas.openxmlformats.org/officeDocument/2006/relationships/hyperlink" Target="http://base.garant.ru/187685/" TargetMode="External"/><Relationship Id="rId140" Type="http://schemas.openxmlformats.org/officeDocument/2006/relationships/hyperlink" Target="http://base.garant.ru/12136354/3/" TargetMode="External"/><Relationship Id="rId161" Type="http://schemas.openxmlformats.org/officeDocument/2006/relationships/hyperlink" Target="http://base.garant.ru/12125267/19/" TargetMode="External"/><Relationship Id="rId182" Type="http://schemas.openxmlformats.org/officeDocument/2006/relationships/hyperlink" Target="http://base.garant.ru/10108000/25/" TargetMode="External"/><Relationship Id="rId217" Type="http://schemas.openxmlformats.org/officeDocument/2006/relationships/hyperlink" Target="http://base.garant.ru/10108000/32/" TargetMode="External"/><Relationship Id="rId6" Type="http://schemas.openxmlformats.org/officeDocument/2006/relationships/image" Target="media/image1.jpeg"/><Relationship Id="rId238" Type="http://schemas.openxmlformats.org/officeDocument/2006/relationships/hyperlink" Target="http://base.garant.ru/10108000/32/" TargetMode="External"/><Relationship Id="rId259" Type="http://schemas.openxmlformats.org/officeDocument/2006/relationships/hyperlink" Target="http://base.garant.ru/57412609/" TargetMode="External"/><Relationship Id="rId23" Type="http://schemas.openxmlformats.org/officeDocument/2006/relationships/hyperlink" Target="http://base.garant.ru/12164203/" TargetMode="External"/><Relationship Id="rId119" Type="http://schemas.openxmlformats.org/officeDocument/2006/relationships/hyperlink" Target="http://base.garant.ru/10105712/11/" TargetMode="External"/><Relationship Id="rId270" Type="http://schemas.openxmlformats.org/officeDocument/2006/relationships/hyperlink" Target="http://base.garant.ru/12125267/19/" TargetMode="External"/><Relationship Id="rId291" Type="http://schemas.openxmlformats.org/officeDocument/2006/relationships/hyperlink" Target="http://base.garant.ru/195552/" TargetMode="External"/><Relationship Id="rId305" Type="http://schemas.openxmlformats.org/officeDocument/2006/relationships/hyperlink" Target="http://base.garant.ru/12164203/" TargetMode="External"/><Relationship Id="rId326" Type="http://schemas.openxmlformats.org/officeDocument/2006/relationships/hyperlink" Target="http://base.garant.ru/10108000/25/" TargetMode="External"/><Relationship Id="rId347" Type="http://schemas.openxmlformats.org/officeDocument/2006/relationships/hyperlink" Target="http://base.garant.ru/70499600/" TargetMode="External"/><Relationship Id="rId44" Type="http://schemas.openxmlformats.org/officeDocument/2006/relationships/hyperlink" Target="http://base.garant.ru/12125268/13/" TargetMode="External"/><Relationship Id="rId65" Type="http://schemas.openxmlformats.org/officeDocument/2006/relationships/hyperlink" Target="http://base.garant.ru/12125268/10/" TargetMode="External"/><Relationship Id="rId86" Type="http://schemas.openxmlformats.org/officeDocument/2006/relationships/hyperlink" Target="http://base.garant.ru/187685/" TargetMode="External"/><Relationship Id="rId130" Type="http://schemas.openxmlformats.org/officeDocument/2006/relationships/hyperlink" Target="http://base.garant.ru/12157433/" TargetMode="External"/><Relationship Id="rId151" Type="http://schemas.openxmlformats.org/officeDocument/2006/relationships/hyperlink" Target="http://base.garant.ru/198780/" TargetMode="External"/><Relationship Id="rId172" Type="http://schemas.openxmlformats.org/officeDocument/2006/relationships/hyperlink" Target="http://base.garant.ru/10108000/9/" TargetMode="External"/><Relationship Id="rId193" Type="http://schemas.openxmlformats.org/officeDocument/2006/relationships/hyperlink" Target="http://base.garant.ru/10108000/32/" TargetMode="External"/><Relationship Id="rId207" Type="http://schemas.openxmlformats.org/officeDocument/2006/relationships/hyperlink" Target="http://base.garant.ru/70410688/" TargetMode="External"/><Relationship Id="rId228" Type="http://schemas.openxmlformats.org/officeDocument/2006/relationships/hyperlink" Target="http://base.garant.ru/10108000/32/" TargetMode="External"/><Relationship Id="rId249" Type="http://schemas.openxmlformats.org/officeDocument/2006/relationships/hyperlink" Target="http://base.garant.ru/10108000/25/" TargetMode="External"/><Relationship Id="rId13" Type="http://schemas.openxmlformats.org/officeDocument/2006/relationships/hyperlink" Target="http://base.garant.ru/70499600/" TargetMode="External"/><Relationship Id="rId109" Type="http://schemas.openxmlformats.org/officeDocument/2006/relationships/hyperlink" Target="http://base.garant.ru/12191967/9/" TargetMode="External"/><Relationship Id="rId260" Type="http://schemas.openxmlformats.org/officeDocument/2006/relationships/hyperlink" Target="http://base.garant.ru/10108000/25/" TargetMode="External"/><Relationship Id="rId281" Type="http://schemas.openxmlformats.org/officeDocument/2006/relationships/hyperlink" Target="http://base.garant.ru/198780/" TargetMode="External"/><Relationship Id="rId316" Type="http://schemas.openxmlformats.org/officeDocument/2006/relationships/hyperlink" Target="http://base.garant.ru/12125268/62/" TargetMode="External"/><Relationship Id="rId337" Type="http://schemas.openxmlformats.org/officeDocument/2006/relationships/hyperlink" Target="http://base.garant.ru/70133868/" TargetMode="External"/><Relationship Id="rId34" Type="http://schemas.openxmlformats.org/officeDocument/2006/relationships/hyperlink" Target="http://base.garant.ru/195552/" TargetMode="External"/><Relationship Id="rId55" Type="http://schemas.openxmlformats.org/officeDocument/2006/relationships/hyperlink" Target="http://base.garant.ru/70105066/" TargetMode="External"/><Relationship Id="rId76" Type="http://schemas.openxmlformats.org/officeDocument/2006/relationships/hyperlink" Target="http://base.garant.ru/12125268/62/" TargetMode="External"/><Relationship Id="rId97" Type="http://schemas.openxmlformats.org/officeDocument/2006/relationships/hyperlink" Target="http://base.garant.ru/187685/" TargetMode="External"/><Relationship Id="rId120" Type="http://schemas.openxmlformats.org/officeDocument/2006/relationships/hyperlink" Target="http://base.garant.ru/10105712/11/" TargetMode="External"/><Relationship Id="rId141" Type="http://schemas.openxmlformats.org/officeDocument/2006/relationships/hyperlink" Target="http://base.garant.ru/12125267/19/" TargetMode="External"/><Relationship Id="rId7" Type="http://schemas.openxmlformats.org/officeDocument/2006/relationships/hyperlink" Target="http://base.garant.ru/70499600/" TargetMode="External"/><Relationship Id="rId162" Type="http://schemas.openxmlformats.org/officeDocument/2006/relationships/hyperlink" Target="http://base.garant.ru/12164203/" TargetMode="External"/><Relationship Id="rId183" Type="http://schemas.openxmlformats.org/officeDocument/2006/relationships/hyperlink" Target="http://base.garant.ru/10108000/24/" TargetMode="External"/><Relationship Id="rId218" Type="http://schemas.openxmlformats.org/officeDocument/2006/relationships/hyperlink" Target="http://base.garant.ru/10108000/32/" TargetMode="External"/><Relationship Id="rId239" Type="http://schemas.openxmlformats.org/officeDocument/2006/relationships/hyperlink" Target="http://base.garant.ru/10108000/23/" TargetMode="External"/><Relationship Id="rId250" Type="http://schemas.openxmlformats.org/officeDocument/2006/relationships/hyperlink" Target="http://base.garant.ru/10108000/25/" TargetMode="External"/><Relationship Id="rId271" Type="http://schemas.openxmlformats.org/officeDocument/2006/relationships/hyperlink" Target="http://base.garant.ru/10108000/32/" TargetMode="External"/><Relationship Id="rId292" Type="http://schemas.openxmlformats.org/officeDocument/2006/relationships/hyperlink" Target="http://base.garant.ru/12164203/" TargetMode="External"/><Relationship Id="rId306" Type="http://schemas.openxmlformats.org/officeDocument/2006/relationships/hyperlink" Target="http://base.garant.ru/12125268/13/" TargetMode="External"/><Relationship Id="rId24" Type="http://schemas.openxmlformats.org/officeDocument/2006/relationships/hyperlink" Target="http://base.garant.ru/12164203/" TargetMode="External"/><Relationship Id="rId45" Type="http://schemas.openxmlformats.org/officeDocument/2006/relationships/hyperlink" Target="http://base.garant.ru/12125268/13/" TargetMode="External"/><Relationship Id="rId66" Type="http://schemas.openxmlformats.org/officeDocument/2006/relationships/hyperlink" Target="http://base.garant.ru/12125268/30/" TargetMode="External"/><Relationship Id="rId87" Type="http://schemas.openxmlformats.org/officeDocument/2006/relationships/hyperlink" Target="http://base.garant.ru/12111456/11/" TargetMode="External"/><Relationship Id="rId110" Type="http://schemas.openxmlformats.org/officeDocument/2006/relationships/hyperlink" Target="http://base.garant.ru/12191967/9/" TargetMode="External"/><Relationship Id="rId131" Type="http://schemas.openxmlformats.org/officeDocument/2006/relationships/hyperlink" Target="http://base.garant.ru/10105879/" TargetMode="External"/><Relationship Id="rId327" Type="http://schemas.openxmlformats.org/officeDocument/2006/relationships/hyperlink" Target="http://base.garant.ru/2563049/3/" TargetMode="External"/><Relationship Id="rId348" Type="http://schemas.openxmlformats.org/officeDocument/2006/relationships/hyperlink" Target="http://base.garant.ru/70499600/" TargetMode="External"/><Relationship Id="rId152" Type="http://schemas.openxmlformats.org/officeDocument/2006/relationships/hyperlink" Target="http://base.garant.ru/5425853/" TargetMode="External"/><Relationship Id="rId173" Type="http://schemas.openxmlformats.org/officeDocument/2006/relationships/hyperlink" Target="http://base.garant.ru/12164203/" TargetMode="External"/><Relationship Id="rId194" Type="http://schemas.openxmlformats.org/officeDocument/2006/relationships/hyperlink" Target="http://base.garant.ru/10108000/32/" TargetMode="External"/><Relationship Id="rId208" Type="http://schemas.openxmlformats.org/officeDocument/2006/relationships/hyperlink" Target="http://base.garant.ru/10108000/32/" TargetMode="External"/><Relationship Id="rId229" Type="http://schemas.openxmlformats.org/officeDocument/2006/relationships/hyperlink" Target="http://base.garant.ru/10108000/32/" TargetMode="External"/><Relationship Id="rId240" Type="http://schemas.openxmlformats.org/officeDocument/2006/relationships/hyperlink" Target="http://base.garant.ru/10108000/23/" TargetMode="External"/><Relationship Id="rId261" Type="http://schemas.openxmlformats.org/officeDocument/2006/relationships/hyperlink" Target="http://base.garant.ru/10108000/33/" TargetMode="External"/><Relationship Id="rId14" Type="http://schemas.openxmlformats.org/officeDocument/2006/relationships/hyperlink" Target="http://base.garant.ru/70499600/" TargetMode="External"/><Relationship Id="rId35" Type="http://schemas.openxmlformats.org/officeDocument/2006/relationships/hyperlink" Target="http://base.garant.ru/195552/" TargetMode="External"/><Relationship Id="rId56" Type="http://schemas.openxmlformats.org/officeDocument/2006/relationships/hyperlink" Target="http://base.garant.ru/70499600/" TargetMode="External"/><Relationship Id="rId77" Type="http://schemas.openxmlformats.org/officeDocument/2006/relationships/hyperlink" Target="http://base.garant.ru/70409756/" TargetMode="External"/><Relationship Id="rId100" Type="http://schemas.openxmlformats.org/officeDocument/2006/relationships/hyperlink" Target="http://base.garant.ru/10106464/2/" TargetMode="External"/><Relationship Id="rId282" Type="http://schemas.openxmlformats.org/officeDocument/2006/relationships/hyperlink" Target="http://base.garant.ru/12164203/" TargetMode="External"/><Relationship Id="rId317" Type="http://schemas.openxmlformats.org/officeDocument/2006/relationships/hyperlink" Target="http://base.garant.ru/70410688/" TargetMode="External"/><Relationship Id="rId338" Type="http://schemas.openxmlformats.org/officeDocument/2006/relationships/hyperlink" Target="http://base.garant.ru/70105066/" TargetMode="External"/><Relationship Id="rId8" Type="http://schemas.openxmlformats.org/officeDocument/2006/relationships/hyperlink" Target="http://base.garant.ru/70499600/" TargetMode="External"/><Relationship Id="rId98" Type="http://schemas.openxmlformats.org/officeDocument/2006/relationships/hyperlink" Target="http://base.garant.ru/10106464/" TargetMode="External"/><Relationship Id="rId121" Type="http://schemas.openxmlformats.org/officeDocument/2006/relationships/hyperlink" Target="http://base.garant.ru/12109720/" TargetMode="External"/><Relationship Id="rId142" Type="http://schemas.openxmlformats.org/officeDocument/2006/relationships/hyperlink" Target="http://base.garant.ru/70499600/" TargetMode="External"/><Relationship Id="rId163" Type="http://schemas.openxmlformats.org/officeDocument/2006/relationships/hyperlink" Target="http://base.garant.ru/12164203/" TargetMode="External"/><Relationship Id="rId184" Type="http://schemas.openxmlformats.org/officeDocument/2006/relationships/hyperlink" Target="http://base.garant.ru/10108000/33/" TargetMode="External"/><Relationship Id="rId219" Type="http://schemas.openxmlformats.org/officeDocument/2006/relationships/hyperlink" Target="http://base.garant.ru/10108000/32/" TargetMode="External"/><Relationship Id="rId230" Type="http://schemas.openxmlformats.org/officeDocument/2006/relationships/hyperlink" Target="http://base.garant.ru/10108000/32/" TargetMode="External"/><Relationship Id="rId251" Type="http://schemas.openxmlformats.org/officeDocument/2006/relationships/hyperlink" Target="http://base.garant.ru/10108000/32/"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25268/13/" TargetMode="External"/><Relationship Id="rId67" Type="http://schemas.openxmlformats.org/officeDocument/2006/relationships/hyperlink" Target="http://base.garant.ru/70499600/" TargetMode="External"/><Relationship Id="rId272" Type="http://schemas.openxmlformats.org/officeDocument/2006/relationships/hyperlink" Target="http://base.garant.ru/10103000/" TargetMode="External"/><Relationship Id="rId293" Type="http://schemas.openxmlformats.org/officeDocument/2006/relationships/hyperlink" Target="http://base.garant.ru/198780/" TargetMode="External"/><Relationship Id="rId307" Type="http://schemas.openxmlformats.org/officeDocument/2006/relationships/hyperlink" Target="http://base.garant.ru/12125268/13/" TargetMode="External"/><Relationship Id="rId328" Type="http://schemas.openxmlformats.org/officeDocument/2006/relationships/hyperlink" Target="http://base.garant.ru/2563049/2/" TargetMode="External"/><Relationship Id="rId349" Type="http://schemas.openxmlformats.org/officeDocument/2006/relationships/hyperlink" Target="http://base.garant.ru/70499600/" TargetMode="External"/><Relationship Id="rId20" Type="http://schemas.openxmlformats.org/officeDocument/2006/relationships/hyperlink" Target="http://base.garant.ru/12164203/" TargetMode="External"/><Relationship Id="rId41" Type="http://schemas.openxmlformats.org/officeDocument/2006/relationships/hyperlink" Target="http://base.garant.ru/12125268/1/" TargetMode="External"/><Relationship Id="rId62" Type="http://schemas.openxmlformats.org/officeDocument/2006/relationships/hyperlink" Target="http://base.garant.ru/12164203/" TargetMode="External"/><Relationship Id="rId83" Type="http://schemas.openxmlformats.org/officeDocument/2006/relationships/hyperlink" Target="http://base.garant.ru/187685/" TargetMode="External"/><Relationship Id="rId88" Type="http://schemas.openxmlformats.org/officeDocument/2006/relationships/hyperlink" Target="http://base.garant.ru/184744/12/" TargetMode="External"/><Relationship Id="rId111" Type="http://schemas.openxmlformats.org/officeDocument/2006/relationships/hyperlink" Target="http://base.garant.ru/12191967/9/" TargetMode="External"/><Relationship Id="rId132" Type="http://schemas.openxmlformats.org/officeDocument/2006/relationships/hyperlink" Target="http://base.garant.ru/12157433/" TargetMode="External"/><Relationship Id="rId153" Type="http://schemas.openxmlformats.org/officeDocument/2006/relationships/hyperlink" Target="http://base.garant.ru/198625/" TargetMode="External"/><Relationship Id="rId174" Type="http://schemas.openxmlformats.org/officeDocument/2006/relationships/hyperlink" Target="http://base.garant.ru/12164203/" TargetMode="External"/><Relationship Id="rId179" Type="http://schemas.openxmlformats.org/officeDocument/2006/relationships/hyperlink" Target="http://base.garant.ru/10108000/23/" TargetMode="External"/><Relationship Id="rId195" Type="http://schemas.openxmlformats.org/officeDocument/2006/relationships/hyperlink" Target="http://base.garant.ru/10108000/32/" TargetMode="External"/><Relationship Id="rId209" Type="http://schemas.openxmlformats.org/officeDocument/2006/relationships/hyperlink" Target="http://base.garant.ru/10108000/32/" TargetMode="External"/><Relationship Id="rId190" Type="http://schemas.openxmlformats.org/officeDocument/2006/relationships/hyperlink" Target="http://base.garant.ru/10108000/25/" TargetMode="External"/><Relationship Id="rId204" Type="http://schemas.openxmlformats.org/officeDocument/2006/relationships/hyperlink" Target="http://base.garant.ru/70410688/" TargetMode="External"/><Relationship Id="rId220" Type="http://schemas.openxmlformats.org/officeDocument/2006/relationships/hyperlink" Target="http://base.garant.ru/10108000/32/" TargetMode="External"/><Relationship Id="rId225" Type="http://schemas.openxmlformats.org/officeDocument/2006/relationships/hyperlink" Target="http://base.garant.ru/10108000/32/" TargetMode="External"/><Relationship Id="rId241" Type="http://schemas.openxmlformats.org/officeDocument/2006/relationships/hyperlink" Target="http://base.garant.ru/10108000/25/" TargetMode="External"/><Relationship Id="rId246" Type="http://schemas.openxmlformats.org/officeDocument/2006/relationships/hyperlink" Target="http://base.garant.ru/57742749/" TargetMode="External"/><Relationship Id="rId267" Type="http://schemas.openxmlformats.org/officeDocument/2006/relationships/hyperlink" Target="http://base.garant.ru/12125178/21/" TargetMode="External"/><Relationship Id="rId288" Type="http://schemas.openxmlformats.org/officeDocument/2006/relationships/hyperlink" Target="http://base.garant.ru/195552/" TargetMode="External"/><Relationship Id="rId15" Type="http://schemas.openxmlformats.org/officeDocument/2006/relationships/hyperlink" Target="http://base.garant.ru/70499600/" TargetMode="External"/><Relationship Id="rId36" Type="http://schemas.openxmlformats.org/officeDocument/2006/relationships/hyperlink" Target="http://base.garant.ru/198780/" TargetMode="External"/><Relationship Id="rId57" Type="http://schemas.openxmlformats.org/officeDocument/2006/relationships/hyperlink" Target="http://base.garant.ru/70499600/" TargetMode="External"/><Relationship Id="rId106" Type="http://schemas.openxmlformats.org/officeDocument/2006/relationships/hyperlink" Target="http://base.garant.ru/584330/" TargetMode="External"/><Relationship Id="rId127" Type="http://schemas.openxmlformats.org/officeDocument/2006/relationships/hyperlink" Target="http://base.garant.ru/10105879/4/" TargetMode="External"/><Relationship Id="rId262" Type="http://schemas.openxmlformats.org/officeDocument/2006/relationships/hyperlink" Target="http://base.garant.ru/12125178/21/" TargetMode="External"/><Relationship Id="rId283" Type="http://schemas.openxmlformats.org/officeDocument/2006/relationships/hyperlink" Target="http://base.garant.ru/70360096/" TargetMode="External"/><Relationship Id="rId313" Type="http://schemas.openxmlformats.org/officeDocument/2006/relationships/hyperlink" Target="http://base.garant.ru/12164203/" TargetMode="External"/><Relationship Id="rId318" Type="http://schemas.openxmlformats.org/officeDocument/2006/relationships/hyperlink" Target="http://base.garant.ru/70360096/" TargetMode="External"/><Relationship Id="rId339" Type="http://schemas.openxmlformats.org/officeDocument/2006/relationships/hyperlink" Target="http://base.garant.ru/70105066/" TargetMode="External"/><Relationship Id="rId10" Type="http://schemas.openxmlformats.org/officeDocument/2006/relationships/hyperlink" Target="http://base.garant.ru/70499600/" TargetMode="External"/><Relationship Id="rId31" Type="http://schemas.openxmlformats.org/officeDocument/2006/relationships/hyperlink" Target="http://base.garant.ru/198780/" TargetMode="External"/><Relationship Id="rId52" Type="http://schemas.openxmlformats.org/officeDocument/2006/relationships/hyperlink" Target="http://base.garant.ru/12125268/13/" TargetMode="External"/><Relationship Id="rId73" Type="http://schemas.openxmlformats.org/officeDocument/2006/relationships/hyperlink" Target="http://base.garant.ru/12164203/" TargetMode="External"/><Relationship Id="rId78" Type="http://schemas.openxmlformats.org/officeDocument/2006/relationships/hyperlink" Target="http://base.garant.ru/12125268/62/" TargetMode="External"/><Relationship Id="rId94" Type="http://schemas.openxmlformats.org/officeDocument/2006/relationships/hyperlink" Target="http://base.garant.ru/187685/" TargetMode="External"/><Relationship Id="rId99" Type="http://schemas.openxmlformats.org/officeDocument/2006/relationships/hyperlink" Target="http://base.garant.ru/10106464/2/" TargetMode="External"/><Relationship Id="rId101" Type="http://schemas.openxmlformats.org/officeDocument/2006/relationships/hyperlink" Target="http://base.garant.ru/12113840/" TargetMode="External"/><Relationship Id="rId122" Type="http://schemas.openxmlformats.org/officeDocument/2006/relationships/hyperlink" Target="http://base.garant.ru/12109720/5/" TargetMode="External"/><Relationship Id="rId143" Type="http://schemas.openxmlformats.org/officeDocument/2006/relationships/hyperlink" Target="http://base.garant.ru/70499600/" TargetMode="External"/><Relationship Id="rId148" Type="http://schemas.openxmlformats.org/officeDocument/2006/relationships/hyperlink" Target="http://base.garant.ru/70499600/" TargetMode="External"/><Relationship Id="rId164" Type="http://schemas.openxmlformats.org/officeDocument/2006/relationships/hyperlink" Target="http://base.garant.ru/198780/" TargetMode="External"/><Relationship Id="rId169" Type="http://schemas.openxmlformats.org/officeDocument/2006/relationships/hyperlink" Target="http://base.garant.ru/199303/" TargetMode="External"/><Relationship Id="rId185" Type="http://schemas.openxmlformats.org/officeDocument/2006/relationships/hyperlink" Target="http://base.garant.ru/10108000/25/" TargetMode="External"/><Relationship Id="rId334" Type="http://schemas.openxmlformats.org/officeDocument/2006/relationships/hyperlink" Target="http://base.garant.ru/2560783/2/" TargetMode="External"/><Relationship Id="rId350" Type="http://schemas.openxmlformats.org/officeDocument/2006/relationships/hyperlink" Target="http://base.garant.ru/70499600/" TargetMode="External"/><Relationship Id="rId4" Type="http://schemas.openxmlformats.org/officeDocument/2006/relationships/webSettings" Target="webSettings.xml"/><Relationship Id="rId9" Type="http://schemas.openxmlformats.org/officeDocument/2006/relationships/hyperlink" Target="http://base.garant.ru/70499600/" TargetMode="External"/><Relationship Id="rId180" Type="http://schemas.openxmlformats.org/officeDocument/2006/relationships/hyperlink" Target="http://base.garant.ru/10108000/23/" TargetMode="External"/><Relationship Id="rId210" Type="http://schemas.openxmlformats.org/officeDocument/2006/relationships/hyperlink" Target="http://base.garant.ru/10108000/32/" TargetMode="External"/><Relationship Id="rId215" Type="http://schemas.openxmlformats.org/officeDocument/2006/relationships/hyperlink" Target="http://base.garant.ru/10108000/32/" TargetMode="External"/><Relationship Id="rId236" Type="http://schemas.openxmlformats.org/officeDocument/2006/relationships/hyperlink" Target="http://base.garant.ru/10108000/32/" TargetMode="External"/><Relationship Id="rId257" Type="http://schemas.openxmlformats.org/officeDocument/2006/relationships/hyperlink" Target="http://base.garant.ru/10108000/23/" TargetMode="External"/><Relationship Id="rId278" Type="http://schemas.openxmlformats.org/officeDocument/2006/relationships/hyperlink" Target="http://base.garant.ru/70360096/" TargetMode="External"/><Relationship Id="rId26" Type="http://schemas.openxmlformats.org/officeDocument/2006/relationships/hyperlink" Target="http://base.garant.ru/12125267/19/" TargetMode="External"/><Relationship Id="rId231" Type="http://schemas.openxmlformats.org/officeDocument/2006/relationships/hyperlink" Target="http://base.garant.ru/70410688/" TargetMode="External"/><Relationship Id="rId252" Type="http://schemas.openxmlformats.org/officeDocument/2006/relationships/hyperlink" Target="http://base.garant.ru/10108000/32/" TargetMode="External"/><Relationship Id="rId273" Type="http://schemas.openxmlformats.org/officeDocument/2006/relationships/hyperlink" Target="http://base.garant.ru/10108000/25/" TargetMode="External"/><Relationship Id="rId294" Type="http://schemas.openxmlformats.org/officeDocument/2006/relationships/hyperlink" Target="http://base.garant.ru/12164203/" TargetMode="External"/><Relationship Id="rId308" Type="http://schemas.openxmlformats.org/officeDocument/2006/relationships/hyperlink" Target="http://base.garant.ru/70373200/" TargetMode="External"/><Relationship Id="rId329" Type="http://schemas.openxmlformats.org/officeDocument/2006/relationships/hyperlink" Target="http://base.garant.ru/2563049/2/" TargetMode="External"/><Relationship Id="rId47" Type="http://schemas.openxmlformats.org/officeDocument/2006/relationships/hyperlink" Target="http://base.garant.ru/12125268/13/" TargetMode="External"/><Relationship Id="rId68" Type="http://schemas.openxmlformats.org/officeDocument/2006/relationships/hyperlink" Target="http://base.garant.ru/12164203/" TargetMode="External"/><Relationship Id="rId89" Type="http://schemas.openxmlformats.org/officeDocument/2006/relationships/hyperlink" Target="http://base.garant.ru/12111456/11/" TargetMode="External"/><Relationship Id="rId112" Type="http://schemas.openxmlformats.org/officeDocument/2006/relationships/hyperlink" Target="http://base.garant.ru/12125267/6/" TargetMode="External"/><Relationship Id="rId133" Type="http://schemas.openxmlformats.org/officeDocument/2006/relationships/hyperlink" Target="http://base.garant.ru/10105879/3/" TargetMode="External"/><Relationship Id="rId154" Type="http://schemas.openxmlformats.org/officeDocument/2006/relationships/hyperlink" Target="http://base.garant.ru/198780/" TargetMode="External"/><Relationship Id="rId175" Type="http://schemas.openxmlformats.org/officeDocument/2006/relationships/hyperlink" Target="http://base.garant.ru/10108000/23/" TargetMode="External"/><Relationship Id="rId340" Type="http://schemas.openxmlformats.org/officeDocument/2006/relationships/hyperlink" Target="http://base.garant.ru/70105066/" TargetMode="External"/><Relationship Id="rId196" Type="http://schemas.openxmlformats.org/officeDocument/2006/relationships/hyperlink" Target="http://base.garant.ru/10103000/" TargetMode="External"/><Relationship Id="rId200" Type="http://schemas.openxmlformats.org/officeDocument/2006/relationships/hyperlink" Target="http://base.garant.ru/10108000/32/" TargetMode="External"/><Relationship Id="rId16" Type="http://schemas.openxmlformats.org/officeDocument/2006/relationships/hyperlink" Target="http://base.garant.ru/70499600/" TargetMode="External"/><Relationship Id="rId221" Type="http://schemas.openxmlformats.org/officeDocument/2006/relationships/hyperlink" Target="http://base.garant.ru/10108000/32/" TargetMode="External"/><Relationship Id="rId242" Type="http://schemas.openxmlformats.org/officeDocument/2006/relationships/hyperlink" Target="http://base.garant.ru/10108000/32/" TargetMode="External"/><Relationship Id="rId263" Type="http://schemas.openxmlformats.org/officeDocument/2006/relationships/hyperlink" Target="http://base.garant.ru/10108000/23/" TargetMode="External"/><Relationship Id="rId284" Type="http://schemas.openxmlformats.org/officeDocument/2006/relationships/hyperlink" Target="http://base.garant.ru/70499600/" TargetMode="External"/><Relationship Id="rId319" Type="http://schemas.openxmlformats.org/officeDocument/2006/relationships/hyperlink" Target="http://base.garant.ru/2563049/" TargetMode="External"/><Relationship Id="rId37" Type="http://schemas.openxmlformats.org/officeDocument/2006/relationships/hyperlink" Target="http://base.garant.ru/12164203/" TargetMode="External"/><Relationship Id="rId58" Type="http://schemas.openxmlformats.org/officeDocument/2006/relationships/hyperlink" Target="http://base.garant.ru/70499600/" TargetMode="External"/><Relationship Id="rId79" Type="http://schemas.openxmlformats.org/officeDocument/2006/relationships/hyperlink" Target="http://base.garant.ru/12164203/" TargetMode="External"/><Relationship Id="rId102" Type="http://schemas.openxmlformats.org/officeDocument/2006/relationships/hyperlink" Target="http://base.garant.ru/12113840/" TargetMode="External"/><Relationship Id="rId123" Type="http://schemas.openxmlformats.org/officeDocument/2006/relationships/hyperlink" Target="http://base.garant.ru/12109720/5/" TargetMode="External"/><Relationship Id="rId144" Type="http://schemas.openxmlformats.org/officeDocument/2006/relationships/hyperlink" Target="http://base.garant.ru/70499600/" TargetMode="External"/><Relationship Id="rId330" Type="http://schemas.openxmlformats.org/officeDocument/2006/relationships/hyperlink" Target="http://base.garant.ru/2563049/3/" TargetMode="External"/><Relationship Id="rId90" Type="http://schemas.openxmlformats.org/officeDocument/2006/relationships/hyperlink" Target="http://base.garant.ru/184744/12/" TargetMode="External"/><Relationship Id="rId165" Type="http://schemas.openxmlformats.org/officeDocument/2006/relationships/hyperlink" Target="http://base.garant.ru/12164203/" TargetMode="External"/><Relationship Id="rId186" Type="http://schemas.openxmlformats.org/officeDocument/2006/relationships/hyperlink" Target="http://base.garant.ru/10108000/25/" TargetMode="External"/><Relationship Id="rId351" Type="http://schemas.openxmlformats.org/officeDocument/2006/relationships/hyperlink" Target="http://base.garant.ru/12125268/1/" TargetMode="External"/><Relationship Id="rId211" Type="http://schemas.openxmlformats.org/officeDocument/2006/relationships/hyperlink" Target="http://base.garant.ru/10108000/32/" TargetMode="External"/><Relationship Id="rId232" Type="http://schemas.openxmlformats.org/officeDocument/2006/relationships/hyperlink" Target="http://base.garant.ru/10108000/32/" TargetMode="External"/><Relationship Id="rId253" Type="http://schemas.openxmlformats.org/officeDocument/2006/relationships/hyperlink" Target="http://base.garant.ru/10108000/32/" TargetMode="External"/><Relationship Id="rId274" Type="http://schemas.openxmlformats.org/officeDocument/2006/relationships/hyperlink" Target="http://base.garant.ru/70360096/" TargetMode="External"/><Relationship Id="rId295" Type="http://schemas.openxmlformats.org/officeDocument/2006/relationships/hyperlink" Target="http://base.garant.ru/199303/" TargetMode="External"/><Relationship Id="rId309" Type="http://schemas.openxmlformats.org/officeDocument/2006/relationships/hyperlink" Target="http://base.garant.ru/12164203/" TargetMode="External"/><Relationship Id="rId27" Type="http://schemas.openxmlformats.org/officeDocument/2006/relationships/hyperlink" Target="http://base.garant.ru/12125267/19/" TargetMode="External"/><Relationship Id="rId48" Type="http://schemas.openxmlformats.org/officeDocument/2006/relationships/hyperlink" Target="http://base.garant.ru/12125268/56/" TargetMode="External"/><Relationship Id="rId69" Type="http://schemas.openxmlformats.org/officeDocument/2006/relationships/hyperlink" Target="http://base.garant.ru/12125268/" TargetMode="External"/><Relationship Id="rId113" Type="http://schemas.openxmlformats.org/officeDocument/2006/relationships/hyperlink" Target="http://base.garant.ru/70394554/" TargetMode="External"/><Relationship Id="rId134" Type="http://schemas.openxmlformats.org/officeDocument/2006/relationships/hyperlink" Target="http://base.garant.ru/70499600/" TargetMode="External"/><Relationship Id="rId320" Type="http://schemas.openxmlformats.org/officeDocument/2006/relationships/hyperlink" Target="http://base.garant.ru/12145648/" TargetMode="External"/><Relationship Id="rId80" Type="http://schemas.openxmlformats.org/officeDocument/2006/relationships/hyperlink" Target="http://base.garant.ru/12164203/" TargetMode="External"/><Relationship Id="rId155" Type="http://schemas.openxmlformats.org/officeDocument/2006/relationships/hyperlink" Target="http://base.garant.ru/12164203/" TargetMode="External"/><Relationship Id="rId176" Type="http://schemas.openxmlformats.org/officeDocument/2006/relationships/hyperlink" Target="http://base.garant.ru/10108000/23/" TargetMode="External"/><Relationship Id="rId197" Type="http://schemas.openxmlformats.org/officeDocument/2006/relationships/hyperlink" Target="http://base.garant.ru/10108000/32/" TargetMode="External"/><Relationship Id="rId341" Type="http://schemas.openxmlformats.org/officeDocument/2006/relationships/hyperlink" Target="http://base.garant.ru/70105066/" TargetMode="External"/><Relationship Id="rId201" Type="http://schemas.openxmlformats.org/officeDocument/2006/relationships/hyperlink" Target="http://base.garant.ru/10108000/32/" TargetMode="External"/><Relationship Id="rId222" Type="http://schemas.openxmlformats.org/officeDocument/2006/relationships/hyperlink" Target="http://base.garant.ru/10108000/32/" TargetMode="External"/><Relationship Id="rId243" Type="http://schemas.openxmlformats.org/officeDocument/2006/relationships/hyperlink" Target="http://base.garant.ru/10108000/33/" TargetMode="External"/><Relationship Id="rId264" Type="http://schemas.openxmlformats.org/officeDocument/2006/relationships/hyperlink" Target="http://base.garant.ru/57412609/" TargetMode="External"/><Relationship Id="rId285" Type="http://schemas.openxmlformats.org/officeDocument/2006/relationships/hyperlink" Target="http://base.garant.ru/12125267/19/" TargetMode="External"/><Relationship Id="rId17" Type="http://schemas.openxmlformats.org/officeDocument/2006/relationships/hyperlink" Target="http://base.garant.ru/70350274/" TargetMode="External"/><Relationship Id="rId38" Type="http://schemas.openxmlformats.org/officeDocument/2006/relationships/hyperlink" Target="http://base.garant.ru/12125267/19/" TargetMode="External"/><Relationship Id="rId59" Type="http://schemas.openxmlformats.org/officeDocument/2006/relationships/hyperlink" Target="http://base.garant.ru/70499600/" TargetMode="External"/><Relationship Id="rId103" Type="http://schemas.openxmlformats.org/officeDocument/2006/relationships/hyperlink" Target="http://base.garant.ru/12113840/" TargetMode="External"/><Relationship Id="rId124" Type="http://schemas.openxmlformats.org/officeDocument/2006/relationships/hyperlink" Target="http://base.garant.ru/12109720/5/" TargetMode="External"/><Relationship Id="rId310" Type="http://schemas.openxmlformats.org/officeDocument/2006/relationships/hyperlink" Target="http://base.garant.ru/12164203/" TargetMode="External"/><Relationship Id="rId70" Type="http://schemas.openxmlformats.org/officeDocument/2006/relationships/hyperlink" Target="http://base.garant.ru/12164203/" TargetMode="External"/><Relationship Id="rId91" Type="http://schemas.openxmlformats.org/officeDocument/2006/relationships/hyperlink" Target="http://base.garant.ru/184744/12/" TargetMode="External"/><Relationship Id="rId145" Type="http://schemas.openxmlformats.org/officeDocument/2006/relationships/hyperlink" Target="http://base.garant.ru/71224240/" TargetMode="External"/><Relationship Id="rId166" Type="http://schemas.openxmlformats.org/officeDocument/2006/relationships/hyperlink" Target="http://base.garant.ru/12164203/" TargetMode="External"/><Relationship Id="rId187" Type="http://schemas.openxmlformats.org/officeDocument/2006/relationships/hyperlink" Target="http://base.garant.ru/70410688/" TargetMode="External"/><Relationship Id="rId331" Type="http://schemas.openxmlformats.org/officeDocument/2006/relationships/hyperlink" Target="http://base.garant.ru/12148526/" TargetMode="External"/><Relationship Id="rId352" Type="http://schemas.openxmlformats.org/officeDocument/2006/relationships/hyperlink" Target="http://base.garant.ru/70499600/" TargetMode="External"/><Relationship Id="rId1" Type="http://schemas.openxmlformats.org/officeDocument/2006/relationships/numbering" Target="numbering.xml"/><Relationship Id="rId212" Type="http://schemas.openxmlformats.org/officeDocument/2006/relationships/hyperlink" Target="http://base.garant.ru/10108000/32/" TargetMode="External"/><Relationship Id="rId233" Type="http://schemas.openxmlformats.org/officeDocument/2006/relationships/hyperlink" Target="http://base.garant.ru/10108000/32/" TargetMode="External"/><Relationship Id="rId254" Type="http://schemas.openxmlformats.org/officeDocument/2006/relationships/hyperlink" Target="http://base.garant.ru/10108000/32/"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25268/13/" TargetMode="External"/><Relationship Id="rId114" Type="http://schemas.openxmlformats.org/officeDocument/2006/relationships/hyperlink" Target="http://base.garant.ru/12164283/" TargetMode="External"/><Relationship Id="rId275" Type="http://schemas.openxmlformats.org/officeDocument/2006/relationships/hyperlink" Target="http://base.garant.ru/12125267/19/" TargetMode="External"/><Relationship Id="rId296" Type="http://schemas.openxmlformats.org/officeDocument/2006/relationships/hyperlink" Target="http://base.garant.ru/12164203/" TargetMode="External"/><Relationship Id="rId300" Type="http://schemas.openxmlformats.org/officeDocument/2006/relationships/hyperlink" Target="http://base.garant.ru/12164203/" TargetMode="External"/><Relationship Id="rId60" Type="http://schemas.openxmlformats.org/officeDocument/2006/relationships/hyperlink" Target="http://base.garant.ru/10103000/" TargetMode="External"/><Relationship Id="rId81" Type="http://schemas.openxmlformats.org/officeDocument/2006/relationships/hyperlink" Target="http://base.garant.ru/184744/12/" TargetMode="External"/><Relationship Id="rId135" Type="http://schemas.openxmlformats.org/officeDocument/2006/relationships/hyperlink" Target="http://base.garant.ru/70499600/" TargetMode="External"/><Relationship Id="rId156" Type="http://schemas.openxmlformats.org/officeDocument/2006/relationships/hyperlink" Target="http://base.garant.ru/12164203/" TargetMode="External"/><Relationship Id="rId177" Type="http://schemas.openxmlformats.org/officeDocument/2006/relationships/hyperlink" Target="http://base.garant.ru/10108000/23/" TargetMode="External"/><Relationship Id="rId198" Type="http://schemas.openxmlformats.org/officeDocument/2006/relationships/hyperlink" Target="http://base.garant.ru/70410688/" TargetMode="External"/><Relationship Id="rId321" Type="http://schemas.openxmlformats.org/officeDocument/2006/relationships/hyperlink" Target="http://base.garant.ru/2563049/" TargetMode="External"/><Relationship Id="rId342" Type="http://schemas.openxmlformats.org/officeDocument/2006/relationships/hyperlink" Target="http://base.garant.ru/70105066/" TargetMode="External"/><Relationship Id="rId202" Type="http://schemas.openxmlformats.org/officeDocument/2006/relationships/hyperlink" Target="http://base.garant.ru/10108000/32/" TargetMode="External"/><Relationship Id="rId223" Type="http://schemas.openxmlformats.org/officeDocument/2006/relationships/hyperlink" Target="http://base.garant.ru/10108000/32/" TargetMode="External"/><Relationship Id="rId244" Type="http://schemas.openxmlformats.org/officeDocument/2006/relationships/hyperlink" Target="http://base.garant.ru/10103000/7/" TargetMode="External"/><Relationship Id="rId18" Type="http://schemas.openxmlformats.org/officeDocument/2006/relationships/hyperlink" Target="http://base.garant.ru/12164203/" TargetMode="External"/><Relationship Id="rId39" Type="http://schemas.openxmlformats.org/officeDocument/2006/relationships/hyperlink" Target="http://base.garant.ru/12164203/" TargetMode="External"/><Relationship Id="rId265" Type="http://schemas.openxmlformats.org/officeDocument/2006/relationships/hyperlink" Target="http://base.garant.ru/57412609/" TargetMode="External"/><Relationship Id="rId286" Type="http://schemas.openxmlformats.org/officeDocument/2006/relationships/hyperlink" Target="http://base.garant.ru/70360096/" TargetMode="External"/><Relationship Id="rId50" Type="http://schemas.openxmlformats.org/officeDocument/2006/relationships/hyperlink" Target="http://base.garant.ru/12125268/13/" TargetMode="External"/><Relationship Id="rId104" Type="http://schemas.openxmlformats.org/officeDocument/2006/relationships/hyperlink" Target="http://base.garant.ru/12113840/" TargetMode="External"/><Relationship Id="rId125" Type="http://schemas.openxmlformats.org/officeDocument/2006/relationships/hyperlink" Target="http://base.garant.ru/10105879/" TargetMode="External"/><Relationship Id="rId146" Type="http://schemas.openxmlformats.org/officeDocument/2006/relationships/hyperlink" Target="http://base.garant.ru/70499600/" TargetMode="External"/><Relationship Id="rId167" Type="http://schemas.openxmlformats.org/officeDocument/2006/relationships/hyperlink" Target="http://base.garant.ru/12164203/" TargetMode="External"/><Relationship Id="rId188" Type="http://schemas.openxmlformats.org/officeDocument/2006/relationships/hyperlink" Target="http://base.garant.ru/10108000/25/" TargetMode="External"/><Relationship Id="rId311" Type="http://schemas.openxmlformats.org/officeDocument/2006/relationships/hyperlink" Target="http://base.garant.ru/12164203/" TargetMode="External"/><Relationship Id="rId332" Type="http://schemas.openxmlformats.org/officeDocument/2006/relationships/hyperlink" Target="http://base.garant.ru/12148526/" TargetMode="External"/><Relationship Id="rId353" Type="http://schemas.openxmlformats.org/officeDocument/2006/relationships/fontTable" Target="fontTable.xml"/><Relationship Id="rId71" Type="http://schemas.openxmlformats.org/officeDocument/2006/relationships/hyperlink" Target="http://base.garant.ru/12164203/" TargetMode="External"/><Relationship Id="rId92" Type="http://schemas.openxmlformats.org/officeDocument/2006/relationships/hyperlink" Target="http://base.garant.ru/187685/" TargetMode="External"/><Relationship Id="rId213" Type="http://schemas.openxmlformats.org/officeDocument/2006/relationships/hyperlink" Target="http://base.garant.ru/10108000/32/" TargetMode="External"/><Relationship Id="rId234" Type="http://schemas.openxmlformats.org/officeDocument/2006/relationships/hyperlink" Target="http://base.garant.ru/10108000/33/" TargetMode="External"/><Relationship Id="rId2" Type="http://schemas.openxmlformats.org/officeDocument/2006/relationships/styles" Target="styles.xml"/><Relationship Id="rId29" Type="http://schemas.openxmlformats.org/officeDocument/2006/relationships/hyperlink" Target="http://base.garant.ru/198780/" TargetMode="External"/><Relationship Id="rId255" Type="http://schemas.openxmlformats.org/officeDocument/2006/relationships/hyperlink" Target="http://base.garant.ru/10108000/32/" TargetMode="External"/><Relationship Id="rId276" Type="http://schemas.openxmlformats.org/officeDocument/2006/relationships/hyperlink" Target="http://base.garant.ru/12125267/19/" TargetMode="External"/><Relationship Id="rId297" Type="http://schemas.openxmlformats.org/officeDocument/2006/relationships/hyperlink" Target="http://base.garant.ru/12125267/19/" TargetMode="External"/><Relationship Id="rId40" Type="http://schemas.openxmlformats.org/officeDocument/2006/relationships/hyperlink" Target="http://base.garant.ru/70499600/" TargetMode="External"/><Relationship Id="rId115" Type="http://schemas.openxmlformats.org/officeDocument/2006/relationships/hyperlink" Target="http://base.garant.ru/70844524/" TargetMode="External"/><Relationship Id="rId136" Type="http://schemas.openxmlformats.org/officeDocument/2006/relationships/hyperlink" Target="http://base.garant.ru/70103036/2/"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10108000/23/" TargetMode="External"/><Relationship Id="rId301" Type="http://schemas.openxmlformats.org/officeDocument/2006/relationships/hyperlink" Target="http://base.garant.ru/198780/" TargetMode="External"/><Relationship Id="rId322" Type="http://schemas.openxmlformats.org/officeDocument/2006/relationships/hyperlink" Target="http://base.garant.ru/2563049/3/" TargetMode="External"/><Relationship Id="rId343" Type="http://schemas.openxmlformats.org/officeDocument/2006/relationships/hyperlink" Target="http://base.garant.ru/70105066/" TargetMode="External"/><Relationship Id="rId61" Type="http://schemas.openxmlformats.org/officeDocument/2006/relationships/hyperlink" Target="http://base.garant.ru/12125268/" TargetMode="External"/><Relationship Id="rId82" Type="http://schemas.openxmlformats.org/officeDocument/2006/relationships/hyperlink" Target="http://base.garant.ru/10105807/3/" TargetMode="External"/><Relationship Id="rId199" Type="http://schemas.openxmlformats.org/officeDocument/2006/relationships/hyperlink" Target="http://base.garant.ru/70410688/" TargetMode="External"/><Relationship Id="rId203" Type="http://schemas.openxmlformats.org/officeDocument/2006/relationships/hyperlink" Target="http://base.garant.ru/10108000/32/" TargetMode="External"/><Relationship Id="rId19" Type="http://schemas.openxmlformats.org/officeDocument/2006/relationships/hyperlink" Target="http://base.garant.ru/12164203/" TargetMode="External"/><Relationship Id="rId224" Type="http://schemas.openxmlformats.org/officeDocument/2006/relationships/hyperlink" Target="http://base.garant.ru/10108000/32/" TargetMode="External"/><Relationship Id="rId245" Type="http://schemas.openxmlformats.org/officeDocument/2006/relationships/hyperlink" Target="http://base.garant.ru/57742749/" TargetMode="External"/><Relationship Id="rId266" Type="http://schemas.openxmlformats.org/officeDocument/2006/relationships/hyperlink" Target="http://base.garant.ru/10108000/25/" TargetMode="External"/><Relationship Id="rId287" Type="http://schemas.openxmlformats.org/officeDocument/2006/relationships/hyperlink" Target="http://base.garant.ru/198780/" TargetMode="External"/><Relationship Id="rId30" Type="http://schemas.openxmlformats.org/officeDocument/2006/relationships/hyperlink" Target="http://base.garant.ru/199303/" TargetMode="External"/><Relationship Id="rId105" Type="http://schemas.openxmlformats.org/officeDocument/2006/relationships/hyperlink" Target="http://base.garant.ru/12124999/8/" TargetMode="External"/><Relationship Id="rId126" Type="http://schemas.openxmlformats.org/officeDocument/2006/relationships/hyperlink" Target="http://base.garant.ru/10105879/4/" TargetMode="External"/><Relationship Id="rId147" Type="http://schemas.openxmlformats.org/officeDocument/2006/relationships/hyperlink" Target="http://base.garant.ru/70499600/" TargetMode="External"/><Relationship Id="rId168" Type="http://schemas.openxmlformats.org/officeDocument/2006/relationships/hyperlink" Target="http://base.garant.ru/12164203/" TargetMode="External"/><Relationship Id="rId312" Type="http://schemas.openxmlformats.org/officeDocument/2006/relationships/hyperlink" Target="http://base.garant.ru/12125268/62/" TargetMode="External"/><Relationship Id="rId333" Type="http://schemas.openxmlformats.org/officeDocument/2006/relationships/hyperlink" Target="http://base.garant.ru/2560783/2/" TargetMode="External"/><Relationship Id="rId354" Type="http://schemas.openxmlformats.org/officeDocument/2006/relationships/theme" Target="theme/theme1.xml"/><Relationship Id="rId51" Type="http://schemas.openxmlformats.org/officeDocument/2006/relationships/hyperlink" Target="http://base.garant.ru/12125268/13/" TargetMode="External"/><Relationship Id="rId72" Type="http://schemas.openxmlformats.org/officeDocument/2006/relationships/hyperlink" Target="http://base.garant.ru/12164203/" TargetMode="External"/><Relationship Id="rId93" Type="http://schemas.openxmlformats.org/officeDocument/2006/relationships/hyperlink" Target="http://base.garant.ru/184744/12/" TargetMode="External"/><Relationship Id="rId189" Type="http://schemas.openxmlformats.org/officeDocument/2006/relationships/hyperlink" Target="http://base.garant.ru/10108000/25/" TargetMode="External"/><Relationship Id="rId3" Type="http://schemas.openxmlformats.org/officeDocument/2006/relationships/settings" Target="settings.xml"/><Relationship Id="rId214" Type="http://schemas.openxmlformats.org/officeDocument/2006/relationships/hyperlink" Target="http://base.garant.ru/10108000/32/" TargetMode="External"/><Relationship Id="rId235" Type="http://schemas.openxmlformats.org/officeDocument/2006/relationships/hyperlink" Target="http://base.garant.ru/70410688/" TargetMode="External"/><Relationship Id="rId256" Type="http://schemas.openxmlformats.org/officeDocument/2006/relationships/hyperlink" Target="http://base.garant.ru/10108000/33/" TargetMode="External"/><Relationship Id="rId277" Type="http://schemas.openxmlformats.org/officeDocument/2006/relationships/hyperlink" Target="http://base.garant.ru/12164203/" TargetMode="External"/><Relationship Id="rId298" Type="http://schemas.openxmlformats.org/officeDocument/2006/relationships/hyperlink" Target="http://base.garant.ru/12125268/11/" TargetMode="External"/><Relationship Id="rId116" Type="http://schemas.openxmlformats.org/officeDocument/2006/relationships/hyperlink" Target="http://base.garant.ru/70844524/" TargetMode="External"/><Relationship Id="rId137" Type="http://schemas.openxmlformats.org/officeDocument/2006/relationships/hyperlink" Target="http://base.garant.ru/70499600/" TargetMode="External"/><Relationship Id="rId158" Type="http://schemas.openxmlformats.org/officeDocument/2006/relationships/hyperlink" Target="http://base.garant.ru/198780/" TargetMode="External"/><Relationship Id="rId302" Type="http://schemas.openxmlformats.org/officeDocument/2006/relationships/hyperlink" Target="http://base.garant.ru/198780/" TargetMode="External"/><Relationship Id="rId323" Type="http://schemas.openxmlformats.org/officeDocument/2006/relationships/hyperlink" Target="http://base.garant.ru/2563049/3/" TargetMode="External"/><Relationship Id="rId344" Type="http://schemas.openxmlformats.org/officeDocument/2006/relationships/hyperlink" Target="http://base.garant.ru/70499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39661</Words>
  <Characters>226068</Characters>
  <Application>Microsoft Office Word</Application>
  <DocSecurity>0</DocSecurity>
  <Lines>1883</Lines>
  <Paragraphs>530</Paragraphs>
  <ScaleCrop>false</ScaleCrop>
  <Company/>
  <LinksUpToDate>false</LinksUpToDate>
  <CharactersWithSpaces>265199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Молотилов</dc:creator>
  <cp:lastModifiedBy>Молотилов</cp:lastModifiedBy>
  <cp:revision>1</cp:revision>
  <dcterms:created xsi:type="dcterms:W3CDTF">2017-03-29T05:37:00Z</dcterms:created>
  <dcterms:modified xsi:type="dcterms:W3CDTF">2017-03-29T05:39:00Z</dcterms:modified>
</cp:coreProperties>
</file>