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C8B" w:rsidRDefault="00C74545" w:rsidP="00C74545">
      <w:pPr>
        <w:widowControl w:val="0"/>
        <w:spacing w:after="0" w:line="240" w:lineRule="auto"/>
        <w:jc w:val="both"/>
        <w:rPr>
          <w:rFonts w:ascii="Times New Roman" w:eastAsia="Calibri" w:hAnsi="Times New Roman" w:cs="Times New Roman"/>
          <w:bCs/>
          <w:sz w:val="24"/>
          <w:szCs w:val="24"/>
        </w:rPr>
      </w:pPr>
      <w:r>
        <w:rPr>
          <w:rFonts w:ascii="Times New Roman" w:hAnsi="Times New Roman" w:cs="Times New Roman"/>
          <w:b/>
          <w:noProof/>
          <w:sz w:val="24"/>
          <w:szCs w:val="24"/>
        </w:rPr>
        <w:drawing>
          <wp:inline distT="0" distB="0" distL="0" distR="0">
            <wp:extent cx="6530340" cy="9232005"/>
            <wp:effectExtent l="19050" t="0" r="3810" b="0"/>
            <wp:docPr id="1" name="Рисунок 1" descr="C:\Users\Наташа\Downloads\План- Правовое воспита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ша\Downloads\План- Правовое воспитание.jpeg"/>
                    <pic:cNvPicPr>
                      <a:picLocks noChangeAspect="1" noChangeArrowheads="1"/>
                    </pic:cNvPicPr>
                  </pic:nvPicPr>
                  <pic:blipFill>
                    <a:blip r:embed="rId5" cstate="print"/>
                    <a:srcRect/>
                    <a:stretch>
                      <a:fillRect/>
                    </a:stretch>
                  </pic:blipFill>
                  <pic:spPr bwMode="auto">
                    <a:xfrm>
                      <a:off x="0" y="0"/>
                      <a:ext cx="6530340" cy="9232005"/>
                    </a:xfrm>
                    <a:prstGeom prst="rect">
                      <a:avLst/>
                    </a:prstGeom>
                    <a:noFill/>
                    <a:ln w="9525">
                      <a:noFill/>
                      <a:miter lim="800000"/>
                      <a:headEnd/>
                      <a:tailEnd/>
                    </a:ln>
                  </pic:spPr>
                </pic:pic>
              </a:graphicData>
            </a:graphic>
          </wp:inline>
        </w:drawing>
      </w:r>
      <w:r w:rsidR="00B76C8B" w:rsidRPr="00B76C8B">
        <w:rPr>
          <w:rFonts w:ascii="Times New Roman" w:eastAsia="Calibri" w:hAnsi="Times New Roman" w:cs="Times New Roman"/>
          <w:bCs/>
          <w:sz w:val="24"/>
          <w:szCs w:val="24"/>
        </w:rPr>
        <w:lastRenderedPageBreak/>
        <w:t>Подростковый период – наиболее благодатное время для формирования правовой культуры – именно в этом возрасте школьники могут осознанно воспринимать информацию о правах, свободах и законах. Правовое воспитание подростков в итоге должно сформировать личность, для которой уважение к законам государства станет неотъемлемой частью его сущности. Начало правового воспитания школьников – формирование системы терминов и понятий. Свободно оперируя понятиями, школьник сможет лучше понимать правомерность поведения, сформирует понятие ответственности. Методисты рекомендуют начинать с понятий морали: «добро», «справедливость», «ответственность», «порядочность».</w:t>
      </w:r>
    </w:p>
    <w:p w:rsidR="00B76C8B" w:rsidRPr="00B76C8B" w:rsidRDefault="00B76C8B" w:rsidP="005027FC">
      <w:pPr>
        <w:widowControl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Формирование правовой культуры необходимо начинать с начального общего образования, так как именно  в начальной школе формируются основные базовые понятия</w:t>
      </w:r>
    </w:p>
    <w:p w:rsidR="00B76C8B" w:rsidRPr="00B76C8B" w:rsidRDefault="00B76C8B" w:rsidP="005027FC">
      <w:pPr>
        <w:widowControl w:val="0"/>
        <w:spacing w:after="0" w:line="240" w:lineRule="auto"/>
        <w:ind w:firstLine="709"/>
        <w:jc w:val="both"/>
        <w:rPr>
          <w:rFonts w:ascii="Times New Roman" w:eastAsia="Calibri" w:hAnsi="Times New Roman" w:cs="Times New Roman"/>
          <w:bCs/>
          <w:sz w:val="24"/>
          <w:szCs w:val="24"/>
        </w:rPr>
      </w:pPr>
      <w:r w:rsidRPr="00B76C8B">
        <w:rPr>
          <w:rFonts w:ascii="Times New Roman" w:eastAsia="Calibri" w:hAnsi="Times New Roman" w:cs="Times New Roman"/>
          <w:bCs/>
          <w:sz w:val="24"/>
          <w:szCs w:val="24"/>
        </w:rPr>
        <w:t>Правовое воспитание молодежи – уникальный вид деятельности, который включает широкий спектр методов осуществления. Согласно Концепции модернизации образования, классный руководитель и другие учителя должны уделять особое внимание понятиям духовности, правового самосознания, защите прав учащихся. Правовое воспитание школьников, мероприятия по реализации которого должны проводиться регулярно, требует использования методов личного примера, принуждения, поощрения, анализа правовых норм.</w:t>
      </w:r>
    </w:p>
    <w:p w:rsidR="00606660" w:rsidRPr="00B652CE" w:rsidRDefault="00606660" w:rsidP="005027FC">
      <w:pPr>
        <w:widowControl w:val="0"/>
        <w:spacing w:after="0" w:line="240" w:lineRule="auto"/>
        <w:ind w:firstLine="709"/>
        <w:jc w:val="both"/>
        <w:rPr>
          <w:rFonts w:ascii="Times New Roman" w:eastAsia="Calibri" w:hAnsi="Times New Roman" w:cs="Times New Roman"/>
          <w:sz w:val="24"/>
          <w:szCs w:val="24"/>
        </w:rPr>
      </w:pPr>
      <w:r w:rsidRPr="00B652CE">
        <w:rPr>
          <w:rFonts w:ascii="Times New Roman" w:eastAsia="Calibri" w:hAnsi="Times New Roman" w:cs="Times New Roman"/>
          <w:bCs/>
          <w:sz w:val="24"/>
          <w:szCs w:val="24"/>
        </w:rPr>
        <w:t xml:space="preserve">Система правового воспитания детей и обучающейся молодежи в </w:t>
      </w:r>
      <w:r w:rsidR="000F5931">
        <w:rPr>
          <w:rFonts w:ascii="Times New Roman" w:eastAsia="Calibri" w:hAnsi="Times New Roman" w:cs="Times New Roman"/>
          <w:bCs/>
          <w:sz w:val="24"/>
          <w:szCs w:val="24"/>
        </w:rPr>
        <w:t>МБОУ «</w:t>
      </w:r>
      <w:proofErr w:type="gramStart"/>
      <w:r w:rsidR="000F5931">
        <w:rPr>
          <w:rFonts w:ascii="Times New Roman" w:eastAsia="Calibri" w:hAnsi="Times New Roman" w:cs="Times New Roman"/>
          <w:bCs/>
          <w:sz w:val="24"/>
          <w:szCs w:val="24"/>
        </w:rPr>
        <w:t>В(</w:t>
      </w:r>
      <w:proofErr w:type="gramEnd"/>
      <w:r w:rsidR="000F5931">
        <w:rPr>
          <w:rFonts w:ascii="Times New Roman" w:eastAsia="Calibri" w:hAnsi="Times New Roman" w:cs="Times New Roman"/>
          <w:bCs/>
          <w:sz w:val="24"/>
          <w:szCs w:val="24"/>
        </w:rPr>
        <w:t>С)ОШ»</w:t>
      </w:r>
      <w:r w:rsidR="005027FC">
        <w:rPr>
          <w:rFonts w:ascii="Times New Roman" w:eastAsia="Calibri" w:hAnsi="Times New Roman" w:cs="Times New Roman"/>
          <w:bCs/>
          <w:sz w:val="24"/>
          <w:szCs w:val="24"/>
        </w:rPr>
        <w:t xml:space="preserve"> </w:t>
      </w:r>
      <w:r w:rsidRPr="00B652CE">
        <w:rPr>
          <w:rFonts w:ascii="Times New Roman" w:eastAsia="Calibri" w:hAnsi="Times New Roman" w:cs="Times New Roman"/>
          <w:bCs/>
          <w:sz w:val="24"/>
          <w:szCs w:val="24"/>
        </w:rPr>
        <w:t xml:space="preserve">– это совокупность структурных, организационных и содержательных элементов, тесно связанных между собой и направленных на формирование и развитие личности, обладающей высоким уровнем правовой культуры. </w:t>
      </w:r>
      <w:r w:rsidRPr="00B652CE">
        <w:rPr>
          <w:rFonts w:ascii="Times New Roman" w:eastAsia="Calibri" w:hAnsi="Times New Roman" w:cs="Times New Roman"/>
          <w:sz w:val="24"/>
          <w:szCs w:val="24"/>
        </w:rPr>
        <w:tab/>
      </w:r>
    </w:p>
    <w:p w:rsidR="00606660" w:rsidRPr="00B652CE" w:rsidRDefault="00606660" w:rsidP="005027FC">
      <w:pPr>
        <w:pStyle w:val="a5"/>
        <w:spacing w:before="0" w:beforeAutospacing="0" w:after="0" w:afterAutospacing="0"/>
        <w:ind w:firstLine="709"/>
        <w:jc w:val="both"/>
      </w:pPr>
      <w:r w:rsidRPr="00B652CE">
        <w:t xml:space="preserve">Структурные элементы системы правового воспитания, обеспечивающие реализацию Плана: </w:t>
      </w:r>
    </w:p>
    <w:p w:rsidR="00606660" w:rsidRPr="00B652CE" w:rsidRDefault="00B652CE" w:rsidP="005027FC">
      <w:pPr>
        <w:pStyle w:val="a5"/>
        <w:numPr>
          <w:ilvl w:val="0"/>
          <w:numId w:val="2"/>
        </w:numPr>
        <w:spacing w:before="0" w:beforeAutospacing="0" w:after="0" w:afterAutospacing="0"/>
        <w:ind w:left="0" w:firstLine="709"/>
        <w:jc w:val="both"/>
      </w:pPr>
      <w:r w:rsidRPr="00B652CE">
        <w:t>Управление образования Администрации Белоярского городского округа</w:t>
      </w:r>
      <w:r w:rsidR="00606660" w:rsidRPr="00B652CE">
        <w:t>;</w:t>
      </w:r>
    </w:p>
    <w:p w:rsidR="00B652CE" w:rsidRPr="00B652CE" w:rsidRDefault="00B652CE" w:rsidP="005027FC">
      <w:pPr>
        <w:pStyle w:val="a5"/>
        <w:numPr>
          <w:ilvl w:val="0"/>
          <w:numId w:val="2"/>
        </w:numPr>
        <w:spacing w:before="0" w:beforeAutospacing="0" w:after="0" w:afterAutospacing="0"/>
        <w:ind w:left="0" w:firstLine="709"/>
        <w:jc w:val="both"/>
      </w:pPr>
      <w:r w:rsidRPr="00B652CE">
        <w:t>МБУ «Центр развития образования Белоярского городского округа»</w:t>
      </w:r>
    </w:p>
    <w:p w:rsidR="00606660" w:rsidRPr="00B652CE" w:rsidRDefault="000F5931" w:rsidP="005027FC">
      <w:pPr>
        <w:pStyle w:val="a5"/>
        <w:numPr>
          <w:ilvl w:val="0"/>
          <w:numId w:val="2"/>
        </w:numPr>
        <w:spacing w:before="0" w:beforeAutospacing="0" w:after="0" w:afterAutospacing="0"/>
        <w:ind w:left="0" w:firstLine="709"/>
        <w:jc w:val="both"/>
      </w:pPr>
      <w:r>
        <w:t>МБОУ «</w:t>
      </w:r>
      <w:proofErr w:type="gramStart"/>
      <w:r>
        <w:t>В(</w:t>
      </w:r>
      <w:proofErr w:type="gramEnd"/>
      <w:r>
        <w:t>С)ОШ» и другие ОО</w:t>
      </w:r>
      <w:r w:rsidR="00606660" w:rsidRPr="00B652CE">
        <w:t>;</w:t>
      </w:r>
    </w:p>
    <w:p w:rsidR="00B76C8B" w:rsidRDefault="00606660" w:rsidP="005027FC">
      <w:pPr>
        <w:pStyle w:val="a5"/>
        <w:numPr>
          <w:ilvl w:val="0"/>
          <w:numId w:val="2"/>
        </w:numPr>
        <w:spacing w:before="0" w:beforeAutospacing="0" w:after="0" w:afterAutospacing="0"/>
        <w:ind w:left="0" w:firstLine="709"/>
        <w:jc w:val="both"/>
      </w:pPr>
      <w:r w:rsidRPr="00B652CE">
        <w:t>средства массовой информации.</w:t>
      </w:r>
    </w:p>
    <w:p w:rsidR="00B76C8B" w:rsidRDefault="00B76C8B" w:rsidP="005027FC">
      <w:pPr>
        <w:pStyle w:val="a5"/>
        <w:spacing w:before="0" w:beforeAutospacing="0" w:after="0" w:afterAutospacing="0"/>
        <w:ind w:firstLine="709"/>
        <w:jc w:val="both"/>
      </w:pPr>
      <w:r w:rsidRPr="00B76C8B">
        <w:t xml:space="preserve">Целевой аудиторией воспитательного воздействия являются обучающиеся образовательной организации, родители (законные представители) несовершеннолетних. </w:t>
      </w:r>
    </w:p>
    <w:p w:rsidR="00B76C8B" w:rsidRPr="00B652CE" w:rsidRDefault="00B76C8B" w:rsidP="005027FC">
      <w:pPr>
        <w:pStyle w:val="a5"/>
        <w:spacing w:before="0" w:beforeAutospacing="0" w:after="0" w:afterAutospacing="0"/>
        <w:ind w:firstLine="709"/>
        <w:jc w:val="both"/>
      </w:pPr>
      <w:r w:rsidRPr="00B652CE">
        <w:t>Организационные элементы – нормативно-правовые документы, разработанные на всех уровнях системы образования, проекты и программы.</w:t>
      </w:r>
    </w:p>
    <w:p w:rsidR="00B76C8B" w:rsidRPr="00B76C8B" w:rsidRDefault="00B76C8B" w:rsidP="005027FC">
      <w:pPr>
        <w:pStyle w:val="a5"/>
        <w:spacing w:before="0" w:beforeAutospacing="0" w:after="0" w:afterAutospacing="0"/>
        <w:ind w:firstLine="709"/>
        <w:jc w:val="both"/>
        <w:rPr>
          <w:b/>
        </w:rPr>
      </w:pPr>
      <w:r w:rsidRPr="00B652CE">
        <w:t>Содержательными элементами станут конкретизированные «события», мероприятия, разработанные с учетом ресурсных условий территории.</w:t>
      </w:r>
    </w:p>
    <w:p w:rsidR="00B76C8B" w:rsidRPr="00B76C8B" w:rsidRDefault="00B76C8B" w:rsidP="005027FC">
      <w:pPr>
        <w:pStyle w:val="a5"/>
        <w:spacing w:before="0" w:beforeAutospacing="0" w:after="0" w:afterAutospacing="0"/>
        <w:ind w:firstLine="709"/>
        <w:jc w:val="both"/>
      </w:pPr>
      <w:r w:rsidRPr="00B76C8B">
        <w:rPr>
          <w:i/>
          <w:iCs/>
        </w:rPr>
        <w:t xml:space="preserve">Цель </w:t>
      </w:r>
      <w:r w:rsidRPr="00B76C8B">
        <w:t xml:space="preserve">реализации Плана правового воспитания: </w:t>
      </w:r>
      <w:r>
        <w:t xml:space="preserve"> </w:t>
      </w:r>
      <w:r w:rsidRPr="00B76C8B">
        <w:t xml:space="preserve">формирование правовой культуры обучающихся, представлений об основных правах и обязанностях, о принципах демократии, об уважении к правам человека и свободе личности </w:t>
      </w:r>
    </w:p>
    <w:p w:rsidR="00B76C8B" w:rsidRPr="00B76C8B" w:rsidRDefault="00B76C8B" w:rsidP="00441001">
      <w:pPr>
        <w:pStyle w:val="a5"/>
        <w:spacing w:before="0" w:beforeAutospacing="0" w:after="0" w:afterAutospacing="0"/>
        <w:ind w:firstLine="709"/>
        <w:jc w:val="both"/>
      </w:pPr>
      <w:r w:rsidRPr="00B76C8B">
        <w:rPr>
          <w:i/>
          <w:iCs/>
        </w:rPr>
        <w:t xml:space="preserve">Задачи: </w:t>
      </w:r>
    </w:p>
    <w:p w:rsidR="00B76C8B" w:rsidRPr="00B76C8B" w:rsidRDefault="00B76C8B" w:rsidP="00441001">
      <w:pPr>
        <w:pStyle w:val="a5"/>
        <w:spacing w:before="0" w:beforeAutospacing="0" w:after="0" w:afterAutospacing="0"/>
        <w:ind w:firstLine="709"/>
        <w:jc w:val="both"/>
      </w:pPr>
      <w:r w:rsidRPr="00B76C8B">
        <w:t xml:space="preserve">-формирование у детей навыков социальной ответственности и правовой компетентности гражданина, уважительного отношения к Закону, правоохранительным органам; </w:t>
      </w:r>
    </w:p>
    <w:p w:rsidR="00B76C8B" w:rsidRPr="00B76C8B" w:rsidRDefault="00B76C8B" w:rsidP="00441001">
      <w:pPr>
        <w:pStyle w:val="a5"/>
        <w:spacing w:before="0" w:beforeAutospacing="0" w:after="0" w:afterAutospacing="0"/>
        <w:ind w:firstLine="709"/>
        <w:jc w:val="both"/>
      </w:pPr>
      <w:r w:rsidRPr="00B76C8B">
        <w:t xml:space="preserve">-социализация личности школьника; </w:t>
      </w:r>
    </w:p>
    <w:p w:rsidR="00B76C8B" w:rsidRPr="00B76C8B" w:rsidRDefault="00B76C8B" w:rsidP="00441001">
      <w:pPr>
        <w:pStyle w:val="a5"/>
        <w:spacing w:before="0" w:beforeAutospacing="0" w:after="0" w:afterAutospacing="0"/>
        <w:ind w:firstLine="709"/>
        <w:jc w:val="both"/>
      </w:pPr>
      <w:r w:rsidRPr="00B76C8B">
        <w:t xml:space="preserve">-обеспечение доступа всех участников образовательного процесса к правовой информации. </w:t>
      </w:r>
    </w:p>
    <w:p w:rsidR="00526C93" w:rsidRPr="00526C93" w:rsidRDefault="00441001" w:rsidP="00441001">
      <w:pPr>
        <w:pStyle w:val="a5"/>
        <w:spacing w:before="0" w:beforeAutospacing="0" w:after="0" w:afterAutospacing="0"/>
        <w:jc w:val="both"/>
      </w:pPr>
      <w:r>
        <w:t xml:space="preserve">          </w:t>
      </w:r>
      <w:r w:rsidR="00526C93" w:rsidRPr="00526C93">
        <w:t>Система мер правового просвещения призвана выполнять следующие функции:</w:t>
      </w:r>
    </w:p>
    <w:p w:rsidR="00526C93" w:rsidRPr="00526C93" w:rsidRDefault="00526C93" w:rsidP="000F5931">
      <w:pPr>
        <w:pStyle w:val="a5"/>
        <w:spacing w:before="0" w:beforeAutospacing="0" w:after="0" w:afterAutospacing="0"/>
        <w:ind w:firstLine="709"/>
        <w:jc w:val="both"/>
      </w:pPr>
      <w:r w:rsidRPr="00526C93">
        <w:t xml:space="preserve">- </w:t>
      </w:r>
      <w:r w:rsidR="00441001">
        <w:t xml:space="preserve"> </w:t>
      </w:r>
      <w:r w:rsidRPr="00526C93">
        <w:t>информационную – расширяет осведомленность участников образовательного процесса в правовых вопросах, увеличивает их возможность доступа к получению правовой информации о возможности защиты гарантированных государством прав и свобод;</w:t>
      </w:r>
    </w:p>
    <w:p w:rsidR="00526C93" w:rsidRPr="00526C93" w:rsidRDefault="00526C93" w:rsidP="000F5931">
      <w:pPr>
        <w:pStyle w:val="a5"/>
        <w:spacing w:before="0" w:beforeAutospacing="0" w:after="0" w:afterAutospacing="0"/>
        <w:ind w:firstLine="709"/>
        <w:jc w:val="both"/>
      </w:pPr>
      <w:r w:rsidRPr="00526C93">
        <w:t xml:space="preserve">- </w:t>
      </w:r>
      <w:r w:rsidR="00441001">
        <w:t xml:space="preserve"> </w:t>
      </w:r>
      <w:r w:rsidRPr="00526C93">
        <w:t>разъяснительную – обеспечивает адекватность уяснения сообщаемых сведений, обеспечивает единство понимания и применения общих стандартов в области прав человека;</w:t>
      </w:r>
    </w:p>
    <w:p w:rsidR="00526C93" w:rsidRPr="00526C93" w:rsidRDefault="00526C93" w:rsidP="000F5931">
      <w:pPr>
        <w:pStyle w:val="a5"/>
        <w:spacing w:before="0" w:beforeAutospacing="0" w:after="0" w:afterAutospacing="0"/>
        <w:ind w:firstLine="709"/>
        <w:jc w:val="both"/>
      </w:pPr>
      <w:r w:rsidRPr="00526C93">
        <w:t xml:space="preserve">- </w:t>
      </w:r>
      <w:proofErr w:type="gramStart"/>
      <w:r w:rsidRPr="00526C93">
        <w:t>идеологическую</w:t>
      </w:r>
      <w:proofErr w:type="gramEnd"/>
      <w:r w:rsidRPr="00526C93">
        <w:t xml:space="preserve"> – популяризует идеи и концепции, отражающие особые интересы социальных общностей и групп;</w:t>
      </w:r>
    </w:p>
    <w:p w:rsidR="00526C93" w:rsidRPr="00526C93" w:rsidRDefault="00526C93" w:rsidP="000F5931">
      <w:pPr>
        <w:pStyle w:val="a5"/>
        <w:spacing w:before="0" w:beforeAutospacing="0" w:after="0" w:afterAutospacing="0"/>
        <w:ind w:firstLine="709"/>
        <w:jc w:val="both"/>
      </w:pPr>
      <w:r w:rsidRPr="00526C93">
        <w:t xml:space="preserve">- </w:t>
      </w:r>
      <w:proofErr w:type="gramStart"/>
      <w:r w:rsidRPr="00526C93">
        <w:t>агитационно-пропагандистскую</w:t>
      </w:r>
      <w:proofErr w:type="gramEnd"/>
      <w:r w:rsidRPr="00526C93">
        <w:t xml:space="preserve"> – распространяет сведения о деятельности органов государственной власти, просветительских организациях в целях выработки правового мышления у участников образовательного процесса; </w:t>
      </w:r>
    </w:p>
    <w:p w:rsidR="00526C93" w:rsidRPr="00526C93" w:rsidRDefault="00526C93" w:rsidP="000F5931">
      <w:pPr>
        <w:pStyle w:val="a5"/>
        <w:spacing w:before="0" w:beforeAutospacing="0" w:after="0" w:afterAutospacing="0"/>
        <w:ind w:firstLine="709"/>
        <w:jc w:val="both"/>
      </w:pPr>
      <w:r w:rsidRPr="00526C93">
        <w:lastRenderedPageBreak/>
        <w:t xml:space="preserve">- </w:t>
      </w:r>
      <w:r w:rsidR="00441001">
        <w:t xml:space="preserve"> </w:t>
      </w:r>
      <w:r w:rsidRPr="00526C93">
        <w:t>консультативную – распространяет функциональные знания о едином понимании прав человека, необходимые гражданам в повседневной жизни.</w:t>
      </w:r>
    </w:p>
    <w:p w:rsidR="00526C93" w:rsidRDefault="00526C93" w:rsidP="00441001">
      <w:pPr>
        <w:pStyle w:val="a5"/>
        <w:spacing w:before="0" w:beforeAutospacing="0" w:after="0" w:afterAutospacing="0"/>
        <w:ind w:firstLine="709"/>
        <w:jc w:val="both"/>
      </w:pPr>
    </w:p>
    <w:p w:rsidR="00601459" w:rsidRPr="00601459" w:rsidRDefault="00441001" w:rsidP="00441001">
      <w:pPr>
        <w:pStyle w:val="a5"/>
        <w:spacing w:before="0" w:beforeAutospacing="0" w:after="0" w:afterAutospacing="0"/>
        <w:ind w:firstLine="709"/>
        <w:jc w:val="both"/>
      </w:pPr>
      <w:r>
        <w:t xml:space="preserve">План </w:t>
      </w:r>
      <w:r w:rsidR="00601459" w:rsidRPr="00601459">
        <w:t>по правовому воспитанию школьников осуществляется в урочное и внеурочное время в формах пропаганды, обучения или просвещения.</w:t>
      </w:r>
    </w:p>
    <w:p w:rsidR="00601459" w:rsidRPr="00601459" w:rsidRDefault="00601459" w:rsidP="00441001">
      <w:pPr>
        <w:pStyle w:val="a5"/>
        <w:spacing w:before="0" w:beforeAutospacing="0" w:after="0" w:afterAutospacing="0"/>
        <w:ind w:firstLine="709"/>
        <w:jc w:val="both"/>
      </w:pPr>
      <w:r>
        <w:t>Р</w:t>
      </w:r>
      <w:r w:rsidRPr="00601459">
        <w:t xml:space="preserve">еализация </w:t>
      </w:r>
      <w:r>
        <w:t xml:space="preserve">плана </w:t>
      </w:r>
      <w:r w:rsidRPr="00601459">
        <w:t>правового воспитания нес</w:t>
      </w:r>
      <w:r>
        <w:t xml:space="preserve">овершеннолетних </w:t>
      </w:r>
      <w:r w:rsidR="005027FC">
        <w:t>осуществляется в следующих направлениях:</w:t>
      </w:r>
    </w:p>
    <w:p w:rsidR="00601459" w:rsidRPr="00601459" w:rsidRDefault="00601459" w:rsidP="000F5931">
      <w:pPr>
        <w:pStyle w:val="a5"/>
        <w:numPr>
          <w:ilvl w:val="0"/>
          <w:numId w:val="4"/>
        </w:numPr>
        <w:spacing w:before="0" w:beforeAutospacing="0" w:after="0" w:afterAutospacing="0"/>
        <w:jc w:val="both"/>
      </w:pPr>
      <w:r w:rsidRPr="00601459">
        <w:t>В социально-педагогическом: осуществление мероприятий, в которых участвуют не только ученики, но и их родители, учителя; анализ и выявления возможных отклонений от нормы в правовом воспитании – для этого проводится мониторинг. Целью мониторинга является не только выявление возможных проблем, но и коррекция.</w:t>
      </w:r>
    </w:p>
    <w:p w:rsidR="00601459" w:rsidRPr="00601459" w:rsidRDefault="00601459" w:rsidP="000F5931">
      <w:pPr>
        <w:pStyle w:val="a5"/>
        <w:numPr>
          <w:ilvl w:val="0"/>
          <w:numId w:val="5"/>
        </w:numPr>
        <w:spacing w:before="0" w:beforeAutospacing="0" w:after="0" w:afterAutospacing="0"/>
        <w:jc w:val="both"/>
      </w:pPr>
      <w:r w:rsidRPr="00601459">
        <w:t>В управленческом: курирование реализации программы правового воспитания; накопление опыта в осуществлении правового воспитания; организация сотрудничества с различными органами власти и специализированными, которые также ответственны за реализацию и профилактику воспитательных мер по правовому воспитанию.</w:t>
      </w:r>
    </w:p>
    <w:p w:rsidR="00601459" w:rsidRPr="00601459" w:rsidRDefault="00601459" w:rsidP="000F5931">
      <w:pPr>
        <w:pStyle w:val="a5"/>
        <w:numPr>
          <w:ilvl w:val="0"/>
          <w:numId w:val="6"/>
        </w:numPr>
        <w:spacing w:before="0" w:beforeAutospacing="0" w:after="0" w:afterAutospacing="0"/>
        <w:jc w:val="both"/>
      </w:pPr>
      <w:r w:rsidRPr="00601459">
        <w:t>В содержательном: главная цель – разработка эффективных методик правового воспитания, внедрение их в педагогическую практику.</w:t>
      </w:r>
    </w:p>
    <w:p w:rsidR="00601459" w:rsidRDefault="00601459" w:rsidP="005027FC">
      <w:pPr>
        <w:pStyle w:val="a5"/>
        <w:spacing w:before="0" w:beforeAutospacing="0" w:after="0" w:afterAutospacing="0"/>
        <w:jc w:val="both"/>
      </w:pPr>
    </w:p>
    <w:p w:rsidR="00B76C8B" w:rsidRPr="00B76C8B" w:rsidRDefault="00B76C8B" w:rsidP="005027FC">
      <w:pPr>
        <w:pStyle w:val="a5"/>
        <w:spacing w:before="0" w:beforeAutospacing="0" w:after="0" w:afterAutospacing="0"/>
        <w:ind w:firstLine="709"/>
        <w:jc w:val="both"/>
      </w:pPr>
      <w:r w:rsidRPr="00B76C8B">
        <w:t xml:space="preserve">Наиболее актуальная проблема теории воспитания – внедрение новых методов правового воспитания подростков. По статистике, именно в этом возрасте впервые проявляются противоправные действия. Сценарии по правовому воспитанию школьников должны учитывать особенности возраста объектов воздействия. </w:t>
      </w:r>
    </w:p>
    <w:p w:rsidR="00B76C8B" w:rsidRDefault="00B76C8B" w:rsidP="005027FC">
      <w:pPr>
        <w:pStyle w:val="a5"/>
        <w:spacing w:before="0" w:beforeAutospacing="0" w:after="0" w:afterAutospacing="0"/>
        <w:ind w:firstLine="709"/>
        <w:jc w:val="both"/>
      </w:pPr>
    </w:p>
    <w:p w:rsidR="00B76C8B" w:rsidRPr="00B76C8B" w:rsidRDefault="00B76C8B" w:rsidP="005027FC">
      <w:pPr>
        <w:pStyle w:val="a5"/>
        <w:spacing w:before="0" w:beforeAutospacing="0" w:after="0" w:afterAutospacing="0"/>
        <w:ind w:firstLine="709"/>
        <w:jc w:val="both"/>
      </w:pPr>
      <w:r w:rsidRPr="00B76C8B">
        <w:t xml:space="preserve">Методы правового воспитания: </w:t>
      </w:r>
    </w:p>
    <w:p w:rsidR="00B76C8B" w:rsidRPr="00B76C8B" w:rsidRDefault="00B76C8B" w:rsidP="005027FC">
      <w:pPr>
        <w:pStyle w:val="a5"/>
        <w:spacing w:before="0" w:beforeAutospacing="0" w:after="0" w:afterAutospacing="0"/>
        <w:ind w:firstLine="709"/>
        <w:jc w:val="both"/>
      </w:pPr>
      <w:r w:rsidRPr="00B76C8B">
        <w:t xml:space="preserve">• Главный метод </w:t>
      </w:r>
      <w:r w:rsidR="000F5931">
        <w:t>-</w:t>
      </w:r>
      <w:r w:rsidRPr="00B76C8B">
        <w:t xml:space="preserve"> беседа. Проводится в рамках урока, на внеклассных мероприятиях, в индивидуальной или групповой формах. Таким образом, ученики накапливают теоретические знания; </w:t>
      </w:r>
    </w:p>
    <w:p w:rsidR="00B76C8B" w:rsidRPr="00B76C8B" w:rsidRDefault="00B76C8B" w:rsidP="005027FC">
      <w:pPr>
        <w:pStyle w:val="a5"/>
        <w:spacing w:before="0" w:beforeAutospacing="0" w:after="0" w:afterAutospacing="0"/>
        <w:ind w:firstLine="709"/>
        <w:jc w:val="both"/>
      </w:pPr>
      <w:r w:rsidRPr="00B76C8B">
        <w:t xml:space="preserve">• Использование деловой игры требует знаний от педагога и учеников – интерактивные методики всегда демонстрируют высокий уровень усвоения и запоминания информации; </w:t>
      </w:r>
    </w:p>
    <w:p w:rsidR="00B76C8B" w:rsidRDefault="00B76C8B" w:rsidP="005027FC">
      <w:pPr>
        <w:pStyle w:val="a5"/>
        <w:spacing w:before="0" w:beforeAutospacing="0" w:after="0" w:afterAutospacing="0"/>
        <w:ind w:firstLine="709"/>
        <w:jc w:val="both"/>
      </w:pPr>
      <w:r w:rsidRPr="00B76C8B">
        <w:t xml:space="preserve">• Внеклассные мероприятия: конкурсы, викторины, практикумы способствуют глубокому усвоению знаний. </w:t>
      </w:r>
    </w:p>
    <w:p w:rsidR="00B76C8B" w:rsidRPr="00B76C8B" w:rsidRDefault="00B76C8B" w:rsidP="000F5931">
      <w:pPr>
        <w:spacing w:after="0" w:line="240" w:lineRule="auto"/>
        <w:ind w:firstLine="708"/>
        <w:jc w:val="both"/>
        <w:rPr>
          <w:rFonts w:ascii="Times New Roman" w:eastAsia="Calibri" w:hAnsi="Times New Roman" w:cs="Times New Roman"/>
          <w:sz w:val="24"/>
          <w:szCs w:val="24"/>
        </w:rPr>
      </w:pPr>
      <w:r w:rsidRPr="00B76C8B">
        <w:rPr>
          <w:rFonts w:ascii="Times New Roman" w:eastAsia="Calibri" w:hAnsi="Times New Roman" w:cs="Times New Roman"/>
          <w:i/>
          <w:iCs/>
          <w:sz w:val="24"/>
          <w:szCs w:val="24"/>
        </w:rPr>
        <w:t xml:space="preserve">Эффективность реализации </w:t>
      </w:r>
      <w:r w:rsidRPr="00B76C8B">
        <w:rPr>
          <w:rFonts w:ascii="Times New Roman" w:eastAsia="Calibri" w:hAnsi="Times New Roman" w:cs="Times New Roman"/>
          <w:sz w:val="24"/>
          <w:szCs w:val="24"/>
        </w:rPr>
        <w:t xml:space="preserve">плана будет оцениваться по следующим количественным и качественным показателям: </w:t>
      </w:r>
    </w:p>
    <w:p w:rsidR="00B76C8B" w:rsidRPr="00B76C8B" w:rsidRDefault="00B76C8B" w:rsidP="007F2B61">
      <w:pPr>
        <w:spacing w:after="0" w:line="240" w:lineRule="auto"/>
        <w:ind w:firstLine="709"/>
        <w:jc w:val="both"/>
        <w:rPr>
          <w:rFonts w:ascii="Times New Roman" w:eastAsia="Calibri" w:hAnsi="Times New Roman" w:cs="Times New Roman"/>
          <w:sz w:val="24"/>
          <w:szCs w:val="24"/>
        </w:rPr>
      </w:pPr>
      <w:r w:rsidRPr="00B76C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76C8B">
        <w:rPr>
          <w:rFonts w:ascii="Times New Roman" w:eastAsia="Calibri" w:hAnsi="Times New Roman" w:cs="Times New Roman"/>
          <w:sz w:val="24"/>
          <w:szCs w:val="24"/>
        </w:rPr>
        <w:t xml:space="preserve">доля обучающихся, вовлеченных в правовое воспитание </w:t>
      </w:r>
      <w:r w:rsidR="007F2B61">
        <w:rPr>
          <w:rFonts w:ascii="Times New Roman" w:eastAsia="Calibri" w:hAnsi="Times New Roman" w:cs="Times New Roman"/>
          <w:sz w:val="24"/>
          <w:szCs w:val="24"/>
        </w:rPr>
        <w:t>в МБОУ «</w:t>
      </w:r>
      <w:proofErr w:type="gramStart"/>
      <w:r w:rsidR="007F2B61">
        <w:rPr>
          <w:rFonts w:ascii="Times New Roman" w:eastAsia="Calibri" w:hAnsi="Times New Roman" w:cs="Times New Roman"/>
          <w:sz w:val="24"/>
          <w:szCs w:val="24"/>
        </w:rPr>
        <w:t>В(</w:t>
      </w:r>
      <w:proofErr w:type="gramEnd"/>
      <w:r w:rsidR="007F2B61">
        <w:rPr>
          <w:rFonts w:ascii="Times New Roman" w:eastAsia="Calibri" w:hAnsi="Times New Roman" w:cs="Times New Roman"/>
          <w:sz w:val="24"/>
          <w:szCs w:val="24"/>
        </w:rPr>
        <w:t>С)ОШ»</w:t>
      </w:r>
      <w:r w:rsidRPr="00B76C8B">
        <w:rPr>
          <w:rFonts w:ascii="Times New Roman" w:eastAsia="Calibri" w:hAnsi="Times New Roman" w:cs="Times New Roman"/>
          <w:sz w:val="24"/>
          <w:szCs w:val="24"/>
        </w:rPr>
        <w:t xml:space="preserve">, в том числе участие в конкурсах, викторинах, олимпиадах правовой тематики; </w:t>
      </w:r>
    </w:p>
    <w:p w:rsidR="00B76C8B" w:rsidRPr="00B76C8B" w:rsidRDefault="00B76C8B" w:rsidP="007F2B61">
      <w:pPr>
        <w:spacing w:after="0" w:line="240" w:lineRule="auto"/>
        <w:ind w:firstLine="709"/>
        <w:jc w:val="both"/>
        <w:rPr>
          <w:rFonts w:ascii="Times New Roman" w:eastAsia="Calibri" w:hAnsi="Times New Roman" w:cs="Times New Roman"/>
          <w:sz w:val="24"/>
          <w:szCs w:val="24"/>
        </w:rPr>
      </w:pPr>
      <w:r w:rsidRPr="00B76C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76C8B">
        <w:rPr>
          <w:rFonts w:ascii="Times New Roman" w:eastAsia="Calibri" w:hAnsi="Times New Roman" w:cs="Times New Roman"/>
          <w:sz w:val="24"/>
          <w:szCs w:val="24"/>
        </w:rPr>
        <w:t xml:space="preserve">доля несовершеннолетних/школьников, совершивших преступления и иные правонарушения, в общей численности несовершеннолетних/школьников; </w:t>
      </w:r>
    </w:p>
    <w:p w:rsidR="00606660" w:rsidRPr="00B76C8B" w:rsidRDefault="00B76C8B" w:rsidP="007F2B61">
      <w:pPr>
        <w:spacing w:after="0" w:line="240" w:lineRule="auto"/>
        <w:ind w:firstLine="709"/>
        <w:jc w:val="both"/>
        <w:rPr>
          <w:rFonts w:ascii="Times New Roman" w:eastAsia="Calibri" w:hAnsi="Times New Roman" w:cs="Times New Roman"/>
          <w:sz w:val="24"/>
          <w:szCs w:val="24"/>
        </w:rPr>
      </w:pPr>
      <w:r w:rsidRPr="00B76C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76C8B">
        <w:rPr>
          <w:rFonts w:ascii="Times New Roman" w:eastAsia="Calibri" w:hAnsi="Times New Roman" w:cs="Times New Roman"/>
          <w:sz w:val="24"/>
          <w:szCs w:val="24"/>
        </w:rPr>
        <w:t>количество действующих детских, подростковых объединений (кружков по интересам, отрядов) правовой направленности.</w:t>
      </w:r>
    </w:p>
    <w:p w:rsidR="00606660" w:rsidRPr="005027FC" w:rsidRDefault="00606660" w:rsidP="00606660">
      <w:pPr>
        <w:pStyle w:val="a5"/>
        <w:spacing w:before="0" w:beforeAutospacing="0" w:after="0" w:afterAutospacing="0"/>
        <w:ind w:firstLine="709"/>
        <w:jc w:val="both"/>
      </w:pPr>
      <w:r w:rsidRPr="005027FC">
        <w:rPr>
          <w:b/>
        </w:rPr>
        <w:t>Координация и контроль</w:t>
      </w:r>
      <w:r w:rsidRPr="005027FC">
        <w:t xml:space="preserve"> работы по правовому воспитанию детей осуществляется  </w:t>
      </w:r>
      <w:r w:rsidR="007F2B61">
        <w:t>администрацией МБОУ «</w:t>
      </w:r>
      <w:proofErr w:type="gramStart"/>
      <w:r w:rsidR="007F2B61">
        <w:t>В(</w:t>
      </w:r>
      <w:proofErr w:type="gramEnd"/>
      <w:r w:rsidR="007F2B61">
        <w:t>С)ОШ»</w:t>
      </w:r>
      <w:r w:rsidRPr="005027FC">
        <w:t>.</w:t>
      </w:r>
    </w:p>
    <w:p w:rsidR="007F2B61" w:rsidRDefault="00606660" w:rsidP="00606660">
      <w:pPr>
        <w:pStyle w:val="a5"/>
        <w:spacing w:before="0" w:beforeAutospacing="0" w:after="0" w:afterAutospacing="0"/>
        <w:ind w:firstLine="709"/>
        <w:jc w:val="both"/>
      </w:pPr>
      <w:r w:rsidRPr="005027FC">
        <w:t xml:space="preserve">Работа с учащимися общеобразовательных организаций осуществляется также на основе соответствующего раздела </w:t>
      </w:r>
      <w:r w:rsidR="007F2B61">
        <w:t>Плана воспитательной работы МБОУ «</w:t>
      </w:r>
      <w:proofErr w:type="gramStart"/>
      <w:r w:rsidR="007F2B61">
        <w:t>В(</w:t>
      </w:r>
      <w:proofErr w:type="gramEnd"/>
      <w:r w:rsidR="007F2B61">
        <w:t>С)ОШ», а также образовательных программ.</w:t>
      </w:r>
    </w:p>
    <w:p w:rsidR="00606660" w:rsidRDefault="00606660" w:rsidP="00606660">
      <w:pPr>
        <w:spacing w:after="0" w:line="240" w:lineRule="auto"/>
        <w:ind w:firstLine="709"/>
        <w:jc w:val="both"/>
        <w:rPr>
          <w:rFonts w:ascii="Times New Roman" w:eastAsia="Calibri" w:hAnsi="Times New Roman" w:cs="Times New Roman"/>
          <w:b/>
          <w:sz w:val="26"/>
          <w:szCs w:val="26"/>
          <w:lang w:eastAsia="ar-SA"/>
        </w:rPr>
      </w:pPr>
    </w:p>
    <w:p w:rsidR="00606660" w:rsidRPr="00526C93" w:rsidRDefault="00606660" w:rsidP="00606660">
      <w:pPr>
        <w:spacing w:after="0" w:line="240" w:lineRule="auto"/>
        <w:ind w:firstLine="709"/>
        <w:jc w:val="both"/>
        <w:rPr>
          <w:rFonts w:ascii="Times New Roman" w:eastAsia="Calibri" w:hAnsi="Times New Roman" w:cs="Times New Roman"/>
          <w:sz w:val="24"/>
          <w:szCs w:val="24"/>
          <w:lang w:eastAsia="ar-SA"/>
        </w:rPr>
      </w:pPr>
      <w:r w:rsidRPr="00526C93">
        <w:rPr>
          <w:rFonts w:ascii="Times New Roman" w:eastAsia="Calibri" w:hAnsi="Times New Roman" w:cs="Times New Roman"/>
          <w:b/>
          <w:sz w:val="24"/>
          <w:szCs w:val="24"/>
          <w:lang w:eastAsia="ar-SA"/>
        </w:rPr>
        <w:t>Эффективность реализации</w:t>
      </w:r>
      <w:r w:rsidRPr="00526C93">
        <w:rPr>
          <w:rFonts w:ascii="Times New Roman" w:eastAsia="Calibri" w:hAnsi="Times New Roman" w:cs="Times New Roman"/>
          <w:sz w:val="24"/>
          <w:szCs w:val="24"/>
          <w:lang w:eastAsia="ar-SA"/>
        </w:rPr>
        <w:t xml:space="preserve"> Плана будет оцениваться по следующим количественным и качественным показателям:</w:t>
      </w:r>
    </w:p>
    <w:p w:rsidR="00606660" w:rsidRPr="00526C93" w:rsidRDefault="00606660" w:rsidP="00606660">
      <w:pPr>
        <w:spacing w:after="0" w:line="240" w:lineRule="auto"/>
        <w:ind w:firstLine="709"/>
        <w:jc w:val="both"/>
        <w:rPr>
          <w:rFonts w:ascii="Times New Roman" w:eastAsia="Calibri" w:hAnsi="Times New Roman" w:cs="Times New Roman"/>
          <w:sz w:val="24"/>
          <w:szCs w:val="24"/>
          <w:lang w:eastAsia="ar-SA"/>
        </w:rPr>
      </w:pPr>
      <w:r w:rsidRPr="00526C93">
        <w:rPr>
          <w:rFonts w:ascii="Times New Roman" w:eastAsia="Calibri" w:hAnsi="Times New Roman" w:cs="Times New Roman"/>
          <w:sz w:val="24"/>
          <w:szCs w:val="24"/>
          <w:lang w:eastAsia="ar-SA"/>
        </w:rPr>
        <w:t xml:space="preserve">количество специалистов, повысивших квалификацию (участие педагогов в </w:t>
      </w:r>
      <w:proofErr w:type="spellStart"/>
      <w:r w:rsidRPr="00526C93">
        <w:rPr>
          <w:rFonts w:ascii="Times New Roman" w:eastAsia="Calibri" w:hAnsi="Times New Roman" w:cs="Times New Roman"/>
          <w:sz w:val="24"/>
          <w:szCs w:val="24"/>
          <w:lang w:eastAsia="ar-SA"/>
        </w:rPr>
        <w:t>вебинарах</w:t>
      </w:r>
      <w:proofErr w:type="spellEnd"/>
      <w:r w:rsidRPr="00526C93">
        <w:rPr>
          <w:rFonts w:ascii="Times New Roman" w:eastAsia="Calibri" w:hAnsi="Times New Roman" w:cs="Times New Roman"/>
          <w:sz w:val="24"/>
          <w:szCs w:val="24"/>
          <w:lang w:eastAsia="ar-SA"/>
        </w:rPr>
        <w:t>, курсах, конкурсах);</w:t>
      </w:r>
    </w:p>
    <w:p w:rsidR="00606660" w:rsidRPr="00526C93" w:rsidRDefault="00606660" w:rsidP="00606660">
      <w:pPr>
        <w:spacing w:after="0" w:line="240" w:lineRule="auto"/>
        <w:ind w:firstLine="709"/>
        <w:jc w:val="both"/>
        <w:rPr>
          <w:rFonts w:ascii="Times New Roman" w:eastAsia="Calibri" w:hAnsi="Times New Roman" w:cs="Times New Roman"/>
          <w:sz w:val="24"/>
          <w:szCs w:val="24"/>
        </w:rPr>
      </w:pPr>
      <w:r w:rsidRPr="00526C93">
        <w:rPr>
          <w:rFonts w:ascii="Times New Roman" w:eastAsia="Calibri" w:hAnsi="Times New Roman" w:cs="Times New Roman"/>
          <w:sz w:val="24"/>
          <w:szCs w:val="24"/>
        </w:rPr>
        <w:t xml:space="preserve">доля обучающихся, вовлеченных в правовое воспитание на </w:t>
      </w:r>
      <w:r w:rsidR="007F2B61">
        <w:rPr>
          <w:rFonts w:ascii="Times New Roman" w:eastAsia="Calibri" w:hAnsi="Times New Roman" w:cs="Times New Roman"/>
          <w:sz w:val="24"/>
          <w:szCs w:val="24"/>
        </w:rPr>
        <w:t xml:space="preserve">школьном, </w:t>
      </w:r>
      <w:r w:rsidRPr="00526C93">
        <w:rPr>
          <w:rFonts w:ascii="Times New Roman" w:eastAsia="Calibri" w:hAnsi="Times New Roman" w:cs="Times New Roman"/>
          <w:sz w:val="24"/>
          <w:szCs w:val="24"/>
        </w:rPr>
        <w:t xml:space="preserve">муниципальном и </w:t>
      </w:r>
      <w:r w:rsidR="00526C93">
        <w:rPr>
          <w:rFonts w:ascii="Times New Roman" w:eastAsia="Calibri" w:hAnsi="Times New Roman" w:cs="Times New Roman"/>
          <w:sz w:val="24"/>
          <w:szCs w:val="24"/>
        </w:rPr>
        <w:t xml:space="preserve">региональном </w:t>
      </w:r>
      <w:r w:rsidRPr="00526C93">
        <w:rPr>
          <w:rFonts w:ascii="Times New Roman" w:eastAsia="Calibri" w:hAnsi="Times New Roman" w:cs="Times New Roman"/>
          <w:sz w:val="24"/>
          <w:szCs w:val="24"/>
        </w:rPr>
        <w:t xml:space="preserve">уровне, в том числе участие в конкурсах, викторинах, олимпиадах правовой тематики; </w:t>
      </w:r>
    </w:p>
    <w:p w:rsidR="00606660" w:rsidRPr="00526C93" w:rsidRDefault="00606660" w:rsidP="00606660">
      <w:pPr>
        <w:spacing w:after="0" w:line="240" w:lineRule="auto"/>
        <w:ind w:firstLine="709"/>
        <w:jc w:val="both"/>
        <w:rPr>
          <w:rFonts w:ascii="Times New Roman" w:eastAsia="Calibri" w:hAnsi="Times New Roman" w:cs="Times New Roman"/>
          <w:sz w:val="24"/>
          <w:szCs w:val="24"/>
        </w:rPr>
      </w:pPr>
      <w:r w:rsidRPr="00526C93">
        <w:rPr>
          <w:rFonts w:ascii="Times New Roman" w:eastAsia="Calibri" w:hAnsi="Times New Roman" w:cs="Times New Roman"/>
          <w:sz w:val="24"/>
          <w:szCs w:val="24"/>
        </w:rPr>
        <w:lastRenderedPageBreak/>
        <w:t>доля несовершеннолетних/школьников, совершивших преступления и иные правонарушения, в общей численности несовершеннолетних/школьников;</w:t>
      </w:r>
    </w:p>
    <w:p w:rsidR="00606660" w:rsidRPr="00526C93" w:rsidRDefault="00606660" w:rsidP="0060666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количество действующих детских, подростковых, молодежных объединений (организаций, центров, клубов по интересам, отрядов) правовой направленности.</w:t>
      </w:r>
    </w:p>
    <w:p w:rsidR="00052486" w:rsidRDefault="00052486" w:rsidP="00052486">
      <w:pPr>
        <w:rPr>
          <w:rFonts w:ascii="Times New Roman" w:hAnsi="Times New Roman" w:cs="Times New Roman"/>
          <w:sz w:val="26"/>
          <w:szCs w:val="26"/>
        </w:rPr>
      </w:pPr>
    </w:p>
    <w:p w:rsidR="00052486" w:rsidRDefault="00A05D3A" w:rsidP="000524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r w:rsidR="00052486" w:rsidRPr="00AE0268">
        <w:rPr>
          <w:rFonts w:ascii="Times New Roman" w:hAnsi="Times New Roman" w:cs="Times New Roman"/>
          <w:b/>
          <w:sz w:val="24"/>
          <w:szCs w:val="24"/>
        </w:rPr>
        <w:t>лан мероприятий по организации правового воспитания обучающихся</w:t>
      </w:r>
      <w:r w:rsidR="00052486">
        <w:rPr>
          <w:rFonts w:ascii="Times New Roman" w:hAnsi="Times New Roman" w:cs="Times New Roman"/>
          <w:b/>
          <w:sz w:val="24"/>
          <w:szCs w:val="24"/>
        </w:rPr>
        <w:t xml:space="preserve"> </w:t>
      </w:r>
      <w:r w:rsidR="00052486" w:rsidRPr="00AE0268">
        <w:rPr>
          <w:rFonts w:ascii="Times New Roman" w:hAnsi="Times New Roman" w:cs="Times New Roman"/>
          <w:b/>
          <w:sz w:val="24"/>
          <w:szCs w:val="24"/>
        </w:rPr>
        <w:t xml:space="preserve">в </w:t>
      </w:r>
      <w:r w:rsidR="007F2B61">
        <w:rPr>
          <w:rFonts w:ascii="Times New Roman" w:hAnsi="Times New Roman" w:cs="Times New Roman"/>
          <w:b/>
          <w:sz w:val="24"/>
          <w:szCs w:val="24"/>
        </w:rPr>
        <w:t>МБОУ «</w:t>
      </w:r>
      <w:proofErr w:type="gramStart"/>
      <w:r w:rsidR="007F2B61">
        <w:rPr>
          <w:rFonts w:ascii="Times New Roman" w:hAnsi="Times New Roman" w:cs="Times New Roman"/>
          <w:b/>
          <w:sz w:val="24"/>
          <w:szCs w:val="24"/>
        </w:rPr>
        <w:t>В(</w:t>
      </w:r>
      <w:proofErr w:type="gramEnd"/>
      <w:r w:rsidR="007F2B61">
        <w:rPr>
          <w:rFonts w:ascii="Times New Roman" w:hAnsi="Times New Roman" w:cs="Times New Roman"/>
          <w:b/>
          <w:sz w:val="24"/>
          <w:szCs w:val="24"/>
        </w:rPr>
        <w:t xml:space="preserve">С)ОШ» </w:t>
      </w:r>
      <w:r w:rsidR="00B81574">
        <w:rPr>
          <w:rFonts w:ascii="Times New Roman" w:hAnsi="Times New Roman" w:cs="Times New Roman"/>
          <w:b/>
          <w:sz w:val="24"/>
          <w:szCs w:val="24"/>
        </w:rPr>
        <w:t>на 2019</w:t>
      </w:r>
      <w:r w:rsidR="00052486" w:rsidRPr="00AE0268">
        <w:rPr>
          <w:rFonts w:ascii="Times New Roman" w:hAnsi="Times New Roman" w:cs="Times New Roman"/>
          <w:b/>
          <w:sz w:val="24"/>
          <w:szCs w:val="24"/>
        </w:rPr>
        <w:t xml:space="preserve"> год</w:t>
      </w:r>
    </w:p>
    <w:p w:rsidR="00052486" w:rsidRDefault="00052486" w:rsidP="00052486">
      <w:pPr>
        <w:spacing w:after="0" w:line="240" w:lineRule="auto"/>
        <w:jc w:val="center"/>
        <w:rPr>
          <w:rFonts w:ascii="Times New Roman" w:hAnsi="Times New Roman" w:cs="Times New Roman"/>
          <w:b/>
          <w:sz w:val="24"/>
          <w:szCs w:val="24"/>
        </w:rPr>
      </w:pPr>
    </w:p>
    <w:tbl>
      <w:tblPr>
        <w:tblStyle w:val="a4"/>
        <w:tblW w:w="10206" w:type="dxa"/>
        <w:tblInd w:w="-459" w:type="dxa"/>
        <w:tblLayout w:type="fixed"/>
        <w:tblLook w:val="04A0"/>
      </w:tblPr>
      <w:tblGrid>
        <w:gridCol w:w="3544"/>
        <w:gridCol w:w="1843"/>
        <w:gridCol w:w="1984"/>
        <w:gridCol w:w="2835"/>
      </w:tblGrid>
      <w:tr w:rsidR="00052486" w:rsidRPr="00A30084" w:rsidTr="00052486">
        <w:trPr>
          <w:trHeight w:val="322"/>
        </w:trPr>
        <w:tc>
          <w:tcPr>
            <w:tcW w:w="3544" w:type="dxa"/>
          </w:tcPr>
          <w:p w:rsidR="00052486" w:rsidRPr="00A30084" w:rsidRDefault="00052486" w:rsidP="00052486">
            <w:pPr>
              <w:jc w:val="center"/>
              <w:rPr>
                <w:rFonts w:ascii="Times New Roman" w:hAnsi="Times New Roman" w:cs="Times New Roman"/>
                <w:sz w:val="24"/>
                <w:szCs w:val="24"/>
              </w:rPr>
            </w:pPr>
            <w:r>
              <w:rPr>
                <w:rFonts w:ascii="Times New Roman" w:hAnsi="Times New Roman" w:cs="Times New Roman"/>
                <w:sz w:val="24"/>
                <w:szCs w:val="24"/>
              </w:rPr>
              <w:t>Мероприятие</w:t>
            </w:r>
          </w:p>
        </w:tc>
        <w:tc>
          <w:tcPr>
            <w:tcW w:w="1843" w:type="dxa"/>
          </w:tcPr>
          <w:p w:rsidR="00052486" w:rsidRPr="00A30084" w:rsidRDefault="00052486" w:rsidP="00052486">
            <w:pPr>
              <w:jc w:val="center"/>
              <w:rPr>
                <w:rFonts w:ascii="Times New Roman" w:hAnsi="Times New Roman" w:cs="Times New Roman"/>
                <w:sz w:val="24"/>
                <w:szCs w:val="24"/>
              </w:rPr>
            </w:pPr>
            <w:r>
              <w:rPr>
                <w:rFonts w:ascii="Times New Roman" w:hAnsi="Times New Roman" w:cs="Times New Roman"/>
                <w:sz w:val="24"/>
                <w:szCs w:val="24"/>
              </w:rPr>
              <w:t>Сроки</w:t>
            </w:r>
          </w:p>
        </w:tc>
        <w:tc>
          <w:tcPr>
            <w:tcW w:w="1984" w:type="dxa"/>
          </w:tcPr>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 xml:space="preserve">Ответственные </w:t>
            </w:r>
          </w:p>
        </w:tc>
        <w:tc>
          <w:tcPr>
            <w:tcW w:w="2835" w:type="dxa"/>
          </w:tcPr>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Ожидаемый результат</w:t>
            </w:r>
          </w:p>
        </w:tc>
      </w:tr>
      <w:tr w:rsidR="00052486" w:rsidRPr="00A30084" w:rsidTr="00052486">
        <w:trPr>
          <w:trHeight w:val="322"/>
        </w:trPr>
        <w:tc>
          <w:tcPr>
            <w:tcW w:w="10206" w:type="dxa"/>
            <w:gridSpan w:val="4"/>
          </w:tcPr>
          <w:p w:rsidR="00052486" w:rsidRPr="009C3AAE" w:rsidRDefault="00052486" w:rsidP="00052486">
            <w:pPr>
              <w:jc w:val="center"/>
              <w:rPr>
                <w:rFonts w:ascii="Times New Roman" w:hAnsi="Times New Roman" w:cs="Times New Roman"/>
                <w:b/>
                <w:sz w:val="24"/>
                <w:szCs w:val="24"/>
              </w:rPr>
            </w:pPr>
            <w:r>
              <w:rPr>
                <w:rFonts w:ascii="Times New Roman" w:hAnsi="Times New Roman" w:cs="Times New Roman"/>
                <w:b/>
                <w:sz w:val="24"/>
                <w:szCs w:val="24"/>
              </w:rPr>
              <w:t>Обеспечение доступа всех участников образовательного процесса к правовой информации</w:t>
            </w:r>
          </w:p>
        </w:tc>
      </w:tr>
      <w:tr w:rsidR="00052486" w:rsidRPr="00A30084" w:rsidTr="00052486">
        <w:trPr>
          <w:trHeight w:val="340"/>
        </w:trPr>
        <w:tc>
          <w:tcPr>
            <w:tcW w:w="3544" w:type="dxa"/>
          </w:tcPr>
          <w:p w:rsidR="00052486" w:rsidRPr="00A30084" w:rsidRDefault="00052486" w:rsidP="007F2B61">
            <w:pPr>
              <w:rPr>
                <w:rFonts w:ascii="Times New Roman" w:hAnsi="Times New Roman" w:cs="Times New Roman"/>
                <w:sz w:val="24"/>
                <w:szCs w:val="24"/>
              </w:rPr>
            </w:pPr>
            <w:r>
              <w:rPr>
                <w:rFonts w:ascii="Times New Roman" w:hAnsi="Times New Roman" w:cs="Times New Roman"/>
                <w:sz w:val="24"/>
                <w:szCs w:val="24"/>
              </w:rPr>
              <w:t>Оформление и использование уголка правовых знаний, размещение информации на официальн</w:t>
            </w:r>
            <w:r w:rsidR="007F2B61">
              <w:rPr>
                <w:rFonts w:ascii="Times New Roman" w:hAnsi="Times New Roman" w:cs="Times New Roman"/>
                <w:sz w:val="24"/>
                <w:szCs w:val="24"/>
              </w:rPr>
              <w:t>ом</w:t>
            </w:r>
            <w:r>
              <w:rPr>
                <w:rFonts w:ascii="Times New Roman" w:hAnsi="Times New Roman" w:cs="Times New Roman"/>
                <w:sz w:val="24"/>
                <w:szCs w:val="24"/>
              </w:rPr>
              <w:t xml:space="preserve"> сайт</w:t>
            </w:r>
            <w:r w:rsidR="007F2B61">
              <w:rPr>
                <w:rFonts w:ascii="Times New Roman" w:hAnsi="Times New Roman" w:cs="Times New Roman"/>
                <w:sz w:val="24"/>
                <w:szCs w:val="24"/>
              </w:rPr>
              <w:t>е</w:t>
            </w:r>
            <w:r>
              <w:rPr>
                <w:rFonts w:ascii="Times New Roman" w:hAnsi="Times New Roman" w:cs="Times New Roman"/>
                <w:sz w:val="24"/>
                <w:szCs w:val="24"/>
              </w:rPr>
              <w:t xml:space="preserve"> </w:t>
            </w:r>
            <w:r w:rsidR="007F2B61">
              <w:rPr>
                <w:rFonts w:ascii="Times New Roman" w:hAnsi="Times New Roman" w:cs="Times New Roman"/>
                <w:sz w:val="24"/>
                <w:szCs w:val="24"/>
              </w:rPr>
              <w:t>МБОУ «</w:t>
            </w:r>
            <w:proofErr w:type="gramStart"/>
            <w:r w:rsidR="007F2B61">
              <w:rPr>
                <w:rFonts w:ascii="Times New Roman" w:hAnsi="Times New Roman" w:cs="Times New Roman"/>
                <w:sz w:val="24"/>
                <w:szCs w:val="24"/>
              </w:rPr>
              <w:t>В(</w:t>
            </w:r>
            <w:proofErr w:type="gramEnd"/>
            <w:r w:rsidR="007F2B61">
              <w:rPr>
                <w:rFonts w:ascii="Times New Roman" w:hAnsi="Times New Roman" w:cs="Times New Roman"/>
                <w:sz w:val="24"/>
                <w:szCs w:val="24"/>
              </w:rPr>
              <w:t>С)ОШ»</w:t>
            </w:r>
          </w:p>
        </w:tc>
        <w:tc>
          <w:tcPr>
            <w:tcW w:w="1843" w:type="dxa"/>
          </w:tcPr>
          <w:p w:rsidR="00052486" w:rsidRPr="00A30084" w:rsidRDefault="00052486" w:rsidP="0005248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984" w:type="dxa"/>
          </w:tcPr>
          <w:p w:rsidR="00052486" w:rsidRPr="00A30084" w:rsidRDefault="007F2B61" w:rsidP="00052486">
            <w:pPr>
              <w:rPr>
                <w:rFonts w:ascii="Times New Roman" w:hAnsi="Times New Roman" w:cs="Times New Roman"/>
                <w:sz w:val="24"/>
                <w:szCs w:val="24"/>
              </w:rPr>
            </w:pPr>
            <w:proofErr w:type="gramStart"/>
            <w:r>
              <w:rPr>
                <w:rFonts w:ascii="Times New Roman" w:hAnsi="Times New Roman" w:cs="Times New Roman"/>
                <w:sz w:val="24"/>
                <w:szCs w:val="24"/>
              </w:rPr>
              <w:t>Ответственный за сайт ОУ</w:t>
            </w:r>
            <w:r w:rsidR="00052486">
              <w:rPr>
                <w:rFonts w:ascii="Times New Roman" w:hAnsi="Times New Roman" w:cs="Times New Roman"/>
                <w:sz w:val="24"/>
                <w:szCs w:val="24"/>
              </w:rPr>
              <w:t xml:space="preserve"> </w:t>
            </w:r>
            <w:proofErr w:type="gramEnd"/>
          </w:p>
        </w:tc>
        <w:tc>
          <w:tcPr>
            <w:tcW w:w="2835" w:type="dxa"/>
          </w:tcPr>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 xml:space="preserve">Обеспечение доступа несовершеннолетних к информации. </w:t>
            </w:r>
          </w:p>
        </w:tc>
      </w:tr>
      <w:tr w:rsidR="00052486" w:rsidRPr="00A30084" w:rsidTr="00052486">
        <w:trPr>
          <w:trHeight w:val="340"/>
        </w:trPr>
        <w:tc>
          <w:tcPr>
            <w:tcW w:w="3544" w:type="dxa"/>
          </w:tcPr>
          <w:p w:rsidR="00052486" w:rsidRPr="00442562" w:rsidRDefault="00052486" w:rsidP="00052486">
            <w:pPr>
              <w:rPr>
                <w:rFonts w:ascii="Times New Roman" w:hAnsi="Times New Roman" w:cs="Times New Roman"/>
                <w:sz w:val="24"/>
                <w:szCs w:val="24"/>
              </w:rPr>
            </w:pPr>
            <w:r w:rsidRPr="00442562">
              <w:rPr>
                <w:rFonts w:ascii="Times New Roman" w:hAnsi="Times New Roman" w:cs="Times New Roman"/>
                <w:sz w:val="24"/>
                <w:szCs w:val="24"/>
              </w:rPr>
              <w:t xml:space="preserve">Публикация материалов правовой направленности в муниципальных СМИ и </w:t>
            </w:r>
            <w:r>
              <w:rPr>
                <w:rFonts w:ascii="Times New Roman" w:hAnsi="Times New Roman" w:cs="Times New Roman"/>
                <w:sz w:val="24"/>
                <w:szCs w:val="24"/>
              </w:rPr>
              <w:t>школьных СМИ, на страницах  ОО в социальных сетях</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984" w:type="dxa"/>
          </w:tcPr>
          <w:p w:rsidR="00052486" w:rsidRDefault="007F2B61" w:rsidP="00052486">
            <w:pPr>
              <w:rPr>
                <w:rFonts w:ascii="Times New Roman" w:hAnsi="Times New Roman" w:cs="Times New Roman"/>
                <w:sz w:val="24"/>
                <w:szCs w:val="24"/>
              </w:rPr>
            </w:pPr>
            <w:proofErr w:type="gramStart"/>
            <w:r>
              <w:rPr>
                <w:rFonts w:ascii="Times New Roman" w:hAnsi="Times New Roman" w:cs="Times New Roman"/>
                <w:sz w:val="24"/>
                <w:szCs w:val="24"/>
              </w:rPr>
              <w:t>ответственный за сайт ОУ</w:t>
            </w:r>
            <w:proofErr w:type="gramEnd"/>
          </w:p>
        </w:tc>
        <w:tc>
          <w:tcPr>
            <w:tcW w:w="2835" w:type="dxa"/>
          </w:tcPr>
          <w:p w:rsidR="00052486" w:rsidRPr="00442562" w:rsidRDefault="00052486" w:rsidP="00052486">
            <w:pPr>
              <w:rPr>
                <w:rFonts w:ascii="Times New Roman" w:hAnsi="Times New Roman" w:cs="Times New Roman"/>
                <w:sz w:val="24"/>
                <w:szCs w:val="24"/>
              </w:rPr>
            </w:pPr>
            <w:r w:rsidRPr="00442562">
              <w:rPr>
                <w:rFonts w:ascii="Times New Roman" w:hAnsi="Times New Roman" w:cs="Times New Roman"/>
                <w:sz w:val="24"/>
                <w:szCs w:val="24"/>
              </w:rPr>
              <w:t>Расширение направлений информационно-пропагандистской работы</w:t>
            </w:r>
          </w:p>
        </w:tc>
      </w:tr>
      <w:tr w:rsidR="00052486" w:rsidRPr="00A30084" w:rsidTr="00052486">
        <w:trPr>
          <w:trHeight w:val="340"/>
        </w:trPr>
        <w:tc>
          <w:tcPr>
            <w:tcW w:w="3544" w:type="dxa"/>
          </w:tcPr>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Информирование о работе «телефона доверия»</w:t>
            </w:r>
          </w:p>
        </w:tc>
        <w:tc>
          <w:tcPr>
            <w:tcW w:w="1843" w:type="dxa"/>
          </w:tcPr>
          <w:p w:rsidR="00052486" w:rsidRPr="00A30084" w:rsidRDefault="00052486" w:rsidP="0005248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984" w:type="dxa"/>
          </w:tcPr>
          <w:p w:rsidR="00052486" w:rsidRDefault="007F2B61" w:rsidP="00052486">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7F2B61" w:rsidRPr="00A30084" w:rsidRDefault="007F2B61" w:rsidP="00052486">
            <w:pPr>
              <w:rPr>
                <w:rFonts w:ascii="Times New Roman" w:hAnsi="Times New Roman" w:cs="Times New Roman"/>
                <w:sz w:val="24"/>
                <w:szCs w:val="24"/>
              </w:rPr>
            </w:pPr>
            <w:proofErr w:type="gramStart"/>
            <w:r>
              <w:rPr>
                <w:rFonts w:ascii="Times New Roman" w:hAnsi="Times New Roman" w:cs="Times New Roman"/>
                <w:sz w:val="24"/>
                <w:szCs w:val="24"/>
              </w:rPr>
              <w:t>ответственный за сайт ОУ</w:t>
            </w:r>
            <w:proofErr w:type="gramEnd"/>
          </w:p>
        </w:tc>
        <w:tc>
          <w:tcPr>
            <w:tcW w:w="2835" w:type="dxa"/>
          </w:tcPr>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Обеспечение доступа несовершеннолетних к получению квалифицированной анонимной экстренной психологической помощи</w:t>
            </w:r>
          </w:p>
        </w:tc>
      </w:tr>
      <w:tr w:rsidR="00052486" w:rsidRPr="00A30084" w:rsidTr="00052486">
        <w:trPr>
          <w:trHeight w:val="340"/>
        </w:trPr>
        <w:tc>
          <w:tcPr>
            <w:tcW w:w="3544" w:type="dxa"/>
          </w:tcPr>
          <w:p w:rsidR="00052486" w:rsidRDefault="00052486" w:rsidP="00052486">
            <w:pPr>
              <w:rPr>
                <w:rFonts w:ascii="Times New Roman" w:hAnsi="Times New Roman" w:cs="Times New Roman"/>
                <w:sz w:val="24"/>
                <w:szCs w:val="24"/>
              </w:rPr>
            </w:pPr>
            <w:r>
              <w:rPr>
                <w:rFonts w:ascii="Times New Roman" w:hAnsi="Times New Roman" w:cs="Times New Roman"/>
                <w:sz w:val="24"/>
                <w:szCs w:val="24"/>
              </w:rPr>
              <w:t>Передача перечня ссылок на информационные ресурсы правовой направленности для родителей</w:t>
            </w:r>
          </w:p>
        </w:tc>
        <w:tc>
          <w:tcPr>
            <w:tcW w:w="1843" w:type="dxa"/>
          </w:tcPr>
          <w:p w:rsidR="00052486" w:rsidRDefault="00052486" w:rsidP="00052486">
            <w:pPr>
              <w:jc w:val="center"/>
              <w:rPr>
                <w:rFonts w:ascii="Times New Roman" w:hAnsi="Times New Roman" w:cs="Times New Roman"/>
                <w:sz w:val="24"/>
                <w:szCs w:val="24"/>
              </w:rPr>
            </w:pPr>
          </w:p>
        </w:tc>
        <w:tc>
          <w:tcPr>
            <w:tcW w:w="1984" w:type="dxa"/>
          </w:tcPr>
          <w:p w:rsidR="00052486" w:rsidRDefault="007F2B61" w:rsidP="00052486">
            <w:pPr>
              <w:rPr>
                <w:rFonts w:ascii="Times New Roman" w:hAnsi="Times New Roman" w:cs="Times New Roman"/>
                <w:sz w:val="24"/>
                <w:szCs w:val="24"/>
              </w:rPr>
            </w:pPr>
            <w:proofErr w:type="gramStart"/>
            <w:r>
              <w:rPr>
                <w:rFonts w:ascii="Times New Roman" w:hAnsi="Times New Roman" w:cs="Times New Roman"/>
                <w:sz w:val="24"/>
                <w:szCs w:val="24"/>
              </w:rPr>
              <w:t>ответственный за сайт ОУ,</w:t>
            </w:r>
            <w:proofErr w:type="gramEnd"/>
          </w:p>
          <w:p w:rsidR="007F2B61" w:rsidRDefault="007F2B61" w:rsidP="0005248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2835" w:type="dxa"/>
          </w:tcPr>
          <w:p w:rsidR="00052486" w:rsidRDefault="00052486" w:rsidP="007F2B61">
            <w:pPr>
              <w:jc w:val="both"/>
              <w:rPr>
                <w:rFonts w:ascii="Times New Roman" w:hAnsi="Times New Roman" w:cs="Times New Roman"/>
                <w:sz w:val="24"/>
                <w:szCs w:val="24"/>
              </w:rPr>
            </w:pPr>
            <w:r>
              <w:rPr>
                <w:rFonts w:ascii="Times New Roman" w:hAnsi="Times New Roman" w:cs="Times New Roman"/>
                <w:sz w:val="24"/>
                <w:szCs w:val="24"/>
              </w:rPr>
              <w:t>Расширение информационного поля для родителей</w:t>
            </w:r>
          </w:p>
        </w:tc>
      </w:tr>
      <w:tr w:rsidR="00052486" w:rsidRPr="00A30084" w:rsidTr="00052486">
        <w:trPr>
          <w:trHeight w:val="340"/>
        </w:trPr>
        <w:tc>
          <w:tcPr>
            <w:tcW w:w="3544" w:type="dxa"/>
          </w:tcPr>
          <w:p w:rsidR="00052486" w:rsidRPr="0074580C" w:rsidRDefault="00052486" w:rsidP="00052486">
            <w:pPr>
              <w:rPr>
                <w:rFonts w:ascii="Times New Roman" w:hAnsi="Times New Roman" w:cs="Times New Roman"/>
                <w:color w:val="000000" w:themeColor="text1"/>
                <w:sz w:val="24"/>
                <w:szCs w:val="24"/>
              </w:rPr>
            </w:pPr>
            <w:r w:rsidRPr="0074580C">
              <w:rPr>
                <w:rFonts w:ascii="Times New Roman" w:hAnsi="Times New Roman" w:cs="Times New Roman"/>
                <w:color w:val="000000" w:themeColor="text1"/>
                <w:sz w:val="24"/>
                <w:szCs w:val="24"/>
              </w:rPr>
              <w:t xml:space="preserve">Мониторинг включенности школьных библиотек  в организацию правового воспитания. </w:t>
            </w:r>
          </w:p>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Библиотечные уроки, выставки, экскурсии, обзоры</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Июнь</w:t>
            </w:r>
          </w:p>
          <w:p w:rsidR="00052486" w:rsidRDefault="00B81574" w:rsidP="00052486">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p w:rsidR="00052486" w:rsidRDefault="00052486" w:rsidP="00052486">
            <w:pPr>
              <w:jc w:val="center"/>
              <w:rPr>
                <w:rFonts w:ascii="Times New Roman" w:hAnsi="Times New Roman" w:cs="Times New Roman"/>
                <w:sz w:val="24"/>
                <w:szCs w:val="24"/>
              </w:rPr>
            </w:pPr>
          </w:p>
          <w:p w:rsidR="00052486" w:rsidRDefault="00052486" w:rsidP="00052486">
            <w:pPr>
              <w:jc w:val="center"/>
              <w:rPr>
                <w:rFonts w:ascii="Times New Roman" w:hAnsi="Times New Roman" w:cs="Times New Roman"/>
                <w:sz w:val="24"/>
                <w:szCs w:val="24"/>
              </w:rPr>
            </w:pPr>
          </w:p>
          <w:p w:rsidR="00052486" w:rsidRDefault="00052486" w:rsidP="00052486">
            <w:pPr>
              <w:jc w:val="center"/>
              <w:rPr>
                <w:rFonts w:ascii="Times New Roman" w:hAnsi="Times New Roman" w:cs="Times New Roman"/>
                <w:sz w:val="24"/>
                <w:szCs w:val="24"/>
              </w:rPr>
            </w:pPr>
          </w:p>
          <w:p w:rsidR="00052486" w:rsidRPr="00A30084" w:rsidRDefault="00052486" w:rsidP="00052486">
            <w:pPr>
              <w:rPr>
                <w:rFonts w:ascii="Times New Roman" w:hAnsi="Times New Roman" w:cs="Times New Roman"/>
                <w:sz w:val="24"/>
                <w:szCs w:val="24"/>
              </w:rPr>
            </w:pPr>
          </w:p>
        </w:tc>
        <w:tc>
          <w:tcPr>
            <w:tcW w:w="1984" w:type="dxa"/>
          </w:tcPr>
          <w:p w:rsidR="00052486" w:rsidRDefault="007F2B61" w:rsidP="00052486">
            <w:pPr>
              <w:rPr>
                <w:rFonts w:ascii="Times New Roman" w:hAnsi="Times New Roman" w:cs="Times New Roman"/>
                <w:sz w:val="24"/>
                <w:szCs w:val="24"/>
              </w:rPr>
            </w:pPr>
            <w:r>
              <w:rPr>
                <w:rFonts w:ascii="Times New Roman" w:hAnsi="Times New Roman" w:cs="Times New Roman"/>
                <w:sz w:val="24"/>
                <w:szCs w:val="24"/>
              </w:rPr>
              <w:t>библиотекарь,</w:t>
            </w:r>
          </w:p>
          <w:p w:rsidR="007F2B61" w:rsidRDefault="007F2B61" w:rsidP="00052486">
            <w:pPr>
              <w:rPr>
                <w:rFonts w:ascii="Times New Roman" w:hAnsi="Times New Roman" w:cs="Times New Roman"/>
                <w:sz w:val="24"/>
                <w:szCs w:val="24"/>
              </w:rPr>
            </w:pPr>
            <w:proofErr w:type="gramStart"/>
            <w:r>
              <w:rPr>
                <w:rFonts w:ascii="Times New Roman" w:hAnsi="Times New Roman" w:cs="Times New Roman"/>
                <w:sz w:val="24"/>
                <w:szCs w:val="24"/>
              </w:rPr>
              <w:t>ответственный за сайт ОУ</w:t>
            </w:r>
            <w:proofErr w:type="gramEnd"/>
          </w:p>
          <w:p w:rsidR="00052486" w:rsidRPr="00A30084" w:rsidRDefault="00052486" w:rsidP="00052486">
            <w:pPr>
              <w:rPr>
                <w:rFonts w:ascii="Times New Roman" w:hAnsi="Times New Roman" w:cs="Times New Roman"/>
                <w:sz w:val="24"/>
                <w:szCs w:val="24"/>
              </w:rPr>
            </w:pPr>
          </w:p>
        </w:tc>
        <w:tc>
          <w:tcPr>
            <w:tcW w:w="2835" w:type="dxa"/>
          </w:tcPr>
          <w:p w:rsidR="00052486" w:rsidRPr="00A30084" w:rsidRDefault="00052486" w:rsidP="007F2B61">
            <w:pPr>
              <w:jc w:val="both"/>
              <w:rPr>
                <w:rFonts w:ascii="Times New Roman" w:hAnsi="Times New Roman" w:cs="Times New Roman"/>
                <w:sz w:val="24"/>
                <w:szCs w:val="24"/>
              </w:rPr>
            </w:pPr>
            <w:r>
              <w:rPr>
                <w:rFonts w:ascii="Times New Roman" w:hAnsi="Times New Roman" w:cs="Times New Roman"/>
                <w:sz w:val="24"/>
                <w:szCs w:val="24"/>
              </w:rPr>
              <w:t xml:space="preserve">Контроль использования ресурса школьных библиотек в организации правового воспитания. </w:t>
            </w:r>
          </w:p>
        </w:tc>
      </w:tr>
      <w:tr w:rsidR="00052486" w:rsidRPr="00A30084" w:rsidTr="00052486">
        <w:trPr>
          <w:trHeight w:val="340"/>
        </w:trPr>
        <w:tc>
          <w:tcPr>
            <w:tcW w:w="3544" w:type="dxa"/>
          </w:tcPr>
          <w:p w:rsidR="00052486" w:rsidRDefault="00052486" w:rsidP="00052486">
            <w:pPr>
              <w:rPr>
                <w:rFonts w:ascii="Times New Roman" w:hAnsi="Times New Roman" w:cs="Times New Roman"/>
                <w:sz w:val="24"/>
                <w:szCs w:val="24"/>
              </w:rPr>
            </w:pPr>
            <w:r>
              <w:rPr>
                <w:rFonts w:ascii="Times New Roman" w:hAnsi="Times New Roman" w:cs="Times New Roman"/>
                <w:sz w:val="24"/>
                <w:szCs w:val="24"/>
              </w:rPr>
              <w:t>Организация оказания бесплатной юридической помощи для несовершеннолетних, их законных представителей в рамках Всероссийского дня правовой помощи детям</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20 ноября</w:t>
            </w:r>
          </w:p>
        </w:tc>
        <w:tc>
          <w:tcPr>
            <w:tcW w:w="1984" w:type="dxa"/>
          </w:tcPr>
          <w:p w:rsidR="00052486" w:rsidRDefault="007F2B61" w:rsidP="00052486">
            <w:pPr>
              <w:rPr>
                <w:rFonts w:ascii="Times New Roman" w:hAnsi="Times New Roman" w:cs="Times New Roman"/>
                <w:sz w:val="24"/>
                <w:szCs w:val="24"/>
              </w:rPr>
            </w:pPr>
            <w:r>
              <w:rPr>
                <w:rFonts w:ascii="Times New Roman" w:hAnsi="Times New Roman" w:cs="Times New Roman"/>
                <w:sz w:val="24"/>
                <w:szCs w:val="24"/>
              </w:rPr>
              <w:t>Администрация ОУ</w:t>
            </w:r>
          </w:p>
          <w:p w:rsidR="007F2B61" w:rsidRDefault="007F2B61" w:rsidP="00052486">
            <w:pPr>
              <w:rPr>
                <w:rFonts w:ascii="Times New Roman" w:hAnsi="Times New Roman" w:cs="Times New Roman"/>
                <w:sz w:val="24"/>
                <w:szCs w:val="24"/>
              </w:rPr>
            </w:pPr>
            <w:r>
              <w:rPr>
                <w:rFonts w:ascii="Times New Roman" w:hAnsi="Times New Roman" w:cs="Times New Roman"/>
                <w:sz w:val="24"/>
                <w:szCs w:val="24"/>
              </w:rPr>
              <w:t>Учитель обществознания и права</w:t>
            </w:r>
          </w:p>
          <w:p w:rsidR="00052486" w:rsidRPr="00A30084" w:rsidRDefault="00052486" w:rsidP="00052486">
            <w:pPr>
              <w:rPr>
                <w:rFonts w:ascii="Times New Roman" w:hAnsi="Times New Roman" w:cs="Times New Roman"/>
                <w:sz w:val="24"/>
                <w:szCs w:val="24"/>
              </w:rPr>
            </w:pPr>
          </w:p>
        </w:tc>
        <w:tc>
          <w:tcPr>
            <w:tcW w:w="2835" w:type="dxa"/>
          </w:tcPr>
          <w:p w:rsidR="00052486" w:rsidRPr="00A30084" w:rsidRDefault="00052486" w:rsidP="007F2B61">
            <w:pPr>
              <w:jc w:val="both"/>
              <w:rPr>
                <w:rFonts w:ascii="Times New Roman" w:hAnsi="Times New Roman" w:cs="Times New Roman"/>
                <w:sz w:val="24"/>
                <w:szCs w:val="24"/>
              </w:rPr>
            </w:pPr>
            <w:r>
              <w:rPr>
                <w:rFonts w:ascii="Times New Roman" w:hAnsi="Times New Roman" w:cs="Times New Roman"/>
                <w:sz w:val="24"/>
                <w:szCs w:val="24"/>
              </w:rPr>
              <w:t xml:space="preserve">Межведомственное взаимодействие, привлечение нотариусов, адвокатов, представителей полиции, избирательных комиссий и т.д. </w:t>
            </w:r>
          </w:p>
        </w:tc>
      </w:tr>
      <w:tr w:rsidR="00052486" w:rsidRPr="00A30084" w:rsidTr="00052486">
        <w:trPr>
          <w:trHeight w:val="340"/>
        </w:trPr>
        <w:tc>
          <w:tcPr>
            <w:tcW w:w="10206" w:type="dxa"/>
            <w:gridSpan w:val="4"/>
          </w:tcPr>
          <w:p w:rsidR="00052486" w:rsidRPr="009C3AAE" w:rsidRDefault="00052486" w:rsidP="00052486">
            <w:pPr>
              <w:jc w:val="center"/>
              <w:rPr>
                <w:rFonts w:ascii="Times New Roman" w:hAnsi="Times New Roman" w:cs="Times New Roman"/>
                <w:b/>
                <w:sz w:val="24"/>
                <w:szCs w:val="24"/>
              </w:rPr>
            </w:pPr>
            <w:r>
              <w:rPr>
                <w:rFonts w:ascii="Times New Roman" w:hAnsi="Times New Roman" w:cs="Times New Roman"/>
                <w:b/>
                <w:sz w:val="24"/>
                <w:szCs w:val="24"/>
              </w:rPr>
              <w:t>Формирование осознанного законопослушного поведения, формирование у детей навыков социальной ответственности, уважительного отношения к закону, правоохранительным органам</w:t>
            </w:r>
          </w:p>
        </w:tc>
      </w:tr>
      <w:tr w:rsidR="00052486" w:rsidRPr="00A30084" w:rsidTr="00052486">
        <w:trPr>
          <w:trHeight w:val="340"/>
        </w:trPr>
        <w:tc>
          <w:tcPr>
            <w:tcW w:w="3544" w:type="dxa"/>
          </w:tcPr>
          <w:p w:rsidR="00052486" w:rsidRPr="0074580C" w:rsidRDefault="00052486" w:rsidP="00052486">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Организация деятельности Советов профилактики безнадзорности </w:t>
            </w:r>
            <w:r>
              <w:rPr>
                <w:rFonts w:ascii="Times New Roman" w:hAnsi="Times New Roman" w:cs="Times New Roman"/>
                <w:sz w:val="24"/>
                <w:szCs w:val="24"/>
              </w:rPr>
              <w:t>правонарушений</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 xml:space="preserve">В течение года по отдельному плану </w:t>
            </w:r>
          </w:p>
        </w:tc>
        <w:tc>
          <w:tcPr>
            <w:tcW w:w="1984" w:type="dxa"/>
          </w:tcPr>
          <w:p w:rsidR="00052486" w:rsidRDefault="007F2B61" w:rsidP="00052486">
            <w:pPr>
              <w:rPr>
                <w:rFonts w:ascii="Times New Roman" w:hAnsi="Times New Roman" w:cs="Times New Roman"/>
                <w:sz w:val="24"/>
                <w:szCs w:val="24"/>
              </w:rPr>
            </w:pPr>
            <w:r>
              <w:rPr>
                <w:rFonts w:ascii="Times New Roman" w:hAnsi="Times New Roman" w:cs="Times New Roman"/>
                <w:sz w:val="24"/>
                <w:szCs w:val="24"/>
              </w:rPr>
              <w:t>Директор</w:t>
            </w:r>
          </w:p>
          <w:p w:rsidR="007F2B61" w:rsidRDefault="007F2B61" w:rsidP="00052486">
            <w:pPr>
              <w:rPr>
                <w:rFonts w:ascii="Times New Roman" w:hAnsi="Times New Roman" w:cs="Times New Roman"/>
                <w:sz w:val="24"/>
                <w:szCs w:val="24"/>
              </w:rPr>
            </w:pPr>
            <w:r>
              <w:rPr>
                <w:rFonts w:ascii="Times New Roman" w:hAnsi="Times New Roman" w:cs="Times New Roman"/>
                <w:sz w:val="24"/>
                <w:szCs w:val="24"/>
              </w:rPr>
              <w:t>Председатель Совета профилактики</w:t>
            </w:r>
          </w:p>
        </w:tc>
        <w:tc>
          <w:tcPr>
            <w:tcW w:w="2835" w:type="dxa"/>
          </w:tcPr>
          <w:p w:rsidR="00052486" w:rsidRPr="003F3C19" w:rsidRDefault="00052486" w:rsidP="00052486">
            <w:pPr>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Профилактика безнадзорности, беспризорности и правонарушений среди </w:t>
            </w:r>
            <w:r>
              <w:rPr>
                <w:rFonts w:ascii="Times New Roman" w:hAnsi="Times New Roman" w:cs="Times New Roman"/>
                <w:sz w:val="24"/>
                <w:szCs w:val="24"/>
              </w:rPr>
              <w:lastRenderedPageBreak/>
              <w:t>обучающихся в школе, механизма взаимодействия школы с правоохранительными органами</w:t>
            </w:r>
            <w:proofErr w:type="gramEnd"/>
          </w:p>
        </w:tc>
      </w:tr>
      <w:tr w:rsidR="00052486" w:rsidRPr="00A30084" w:rsidTr="00052486">
        <w:trPr>
          <w:trHeight w:val="2484"/>
        </w:trPr>
        <w:tc>
          <w:tcPr>
            <w:tcW w:w="3544" w:type="dxa"/>
          </w:tcPr>
          <w:p w:rsidR="00052486" w:rsidRPr="0074580C" w:rsidRDefault="00052486" w:rsidP="007F2B61">
            <w:pPr>
              <w:contextualSpacing/>
              <w:jc w:val="both"/>
              <w:rPr>
                <w:rFonts w:ascii="Times New Roman" w:hAnsi="Times New Roman"/>
                <w:color w:val="000000" w:themeColor="text1"/>
                <w:sz w:val="24"/>
                <w:szCs w:val="24"/>
              </w:rPr>
            </w:pPr>
            <w:r w:rsidRPr="0074580C">
              <w:rPr>
                <w:rFonts w:ascii="Times New Roman" w:hAnsi="Times New Roman"/>
                <w:color w:val="000000" w:themeColor="text1"/>
                <w:sz w:val="24"/>
                <w:szCs w:val="24"/>
              </w:rPr>
              <w:lastRenderedPageBreak/>
              <w:t xml:space="preserve">Организация тематической работы </w:t>
            </w:r>
            <w:r w:rsidR="007F2B61">
              <w:rPr>
                <w:rFonts w:ascii="Times New Roman" w:hAnsi="Times New Roman"/>
                <w:color w:val="000000" w:themeColor="text1"/>
                <w:sz w:val="24"/>
                <w:szCs w:val="24"/>
              </w:rPr>
              <w:t>библиотеки</w:t>
            </w:r>
            <w:r w:rsidRPr="0074580C">
              <w:rPr>
                <w:rFonts w:ascii="Times New Roman" w:hAnsi="Times New Roman"/>
                <w:color w:val="000000" w:themeColor="text1"/>
                <w:sz w:val="24"/>
                <w:szCs w:val="24"/>
              </w:rPr>
              <w:t xml:space="preserve"> </w:t>
            </w:r>
            <w:r w:rsidR="007F2B61">
              <w:rPr>
                <w:rFonts w:ascii="Times New Roman" w:hAnsi="Times New Roman"/>
                <w:color w:val="000000" w:themeColor="text1"/>
                <w:sz w:val="24"/>
                <w:szCs w:val="24"/>
              </w:rPr>
              <w:t>МБОУ «</w:t>
            </w:r>
            <w:proofErr w:type="gramStart"/>
            <w:r w:rsidR="007F2B61">
              <w:rPr>
                <w:rFonts w:ascii="Times New Roman" w:hAnsi="Times New Roman"/>
                <w:color w:val="000000" w:themeColor="text1"/>
                <w:sz w:val="24"/>
                <w:szCs w:val="24"/>
              </w:rPr>
              <w:t>В(</w:t>
            </w:r>
            <w:proofErr w:type="gramEnd"/>
            <w:r w:rsidR="007F2B61">
              <w:rPr>
                <w:rFonts w:ascii="Times New Roman" w:hAnsi="Times New Roman"/>
                <w:color w:val="000000" w:themeColor="text1"/>
                <w:sz w:val="24"/>
                <w:szCs w:val="24"/>
              </w:rPr>
              <w:t>С)ОШ»</w:t>
            </w:r>
            <w:r w:rsidRPr="0074580C">
              <w:rPr>
                <w:rFonts w:ascii="Times New Roman" w:hAnsi="Times New Roman"/>
                <w:color w:val="000000" w:themeColor="text1"/>
                <w:sz w:val="24"/>
                <w:szCs w:val="24"/>
              </w:rPr>
              <w:t xml:space="preserve"> на основе календаря правовых дат и событий</w:t>
            </w:r>
          </w:p>
        </w:tc>
        <w:tc>
          <w:tcPr>
            <w:tcW w:w="1843" w:type="dxa"/>
          </w:tcPr>
          <w:p w:rsidR="00052486" w:rsidRPr="00082D70" w:rsidRDefault="00052486" w:rsidP="00052486">
            <w:pPr>
              <w:jc w:val="center"/>
              <w:rPr>
                <w:rFonts w:ascii="Times New Roman" w:hAnsi="Times New Roman"/>
                <w:sz w:val="24"/>
                <w:szCs w:val="24"/>
                <w:highlight w:val="yellow"/>
              </w:rPr>
            </w:pPr>
            <w:r>
              <w:rPr>
                <w:rFonts w:ascii="Times New Roman" w:hAnsi="Times New Roman" w:cs="Times New Roman"/>
                <w:sz w:val="24"/>
                <w:szCs w:val="24"/>
              </w:rPr>
              <w:t>В течение года</w:t>
            </w:r>
          </w:p>
        </w:tc>
        <w:tc>
          <w:tcPr>
            <w:tcW w:w="1984" w:type="dxa"/>
          </w:tcPr>
          <w:p w:rsidR="00052486" w:rsidRDefault="007F2B61" w:rsidP="00052486">
            <w:pPr>
              <w:rPr>
                <w:rFonts w:ascii="Times New Roman" w:hAnsi="Times New Roman" w:cs="Times New Roman"/>
                <w:sz w:val="24"/>
                <w:szCs w:val="24"/>
              </w:rPr>
            </w:pPr>
            <w:r>
              <w:rPr>
                <w:rFonts w:ascii="Times New Roman" w:hAnsi="Times New Roman" w:cs="Times New Roman"/>
                <w:sz w:val="24"/>
                <w:szCs w:val="24"/>
              </w:rPr>
              <w:t>библиотекарь</w:t>
            </w:r>
          </w:p>
          <w:p w:rsidR="00052486" w:rsidRPr="00082D70" w:rsidRDefault="00052486" w:rsidP="00052486">
            <w:pPr>
              <w:rPr>
                <w:rFonts w:ascii="Times New Roman" w:hAnsi="Times New Roman"/>
                <w:sz w:val="24"/>
                <w:szCs w:val="24"/>
                <w:highlight w:val="yellow"/>
              </w:rPr>
            </w:pPr>
          </w:p>
        </w:tc>
        <w:tc>
          <w:tcPr>
            <w:tcW w:w="2835" w:type="dxa"/>
            <w:vMerge w:val="restart"/>
          </w:tcPr>
          <w:p w:rsidR="00052486" w:rsidRPr="003F3C19" w:rsidRDefault="00052486" w:rsidP="00052486">
            <w:pPr>
              <w:contextualSpacing/>
              <w:jc w:val="both"/>
              <w:rPr>
                <w:rFonts w:ascii="Times New Roman" w:hAnsi="Times New Roman"/>
                <w:sz w:val="24"/>
                <w:szCs w:val="24"/>
              </w:rPr>
            </w:pPr>
            <w:r w:rsidRPr="003F3C19">
              <w:rPr>
                <w:rFonts w:ascii="Times New Roman" w:hAnsi="Times New Roman" w:cs="Times New Roman"/>
                <w:sz w:val="24"/>
                <w:szCs w:val="24"/>
              </w:rPr>
              <w:t>Расширение кругозора несовершеннолетних, разъяснение происходящих геополитических событий,</w:t>
            </w:r>
            <w:r w:rsidRPr="003F3C19">
              <w:rPr>
                <w:rFonts w:ascii="Times New Roman" w:hAnsi="Times New Roman"/>
                <w:sz w:val="24"/>
                <w:szCs w:val="24"/>
              </w:rPr>
              <w:t xml:space="preserve"> информированность об ответственности за совершение правонарушений, обеспечение полезной занятости несовершеннолетних, состоящих на учете, их правовой компетентности</w:t>
            </w:r>
          </w:p>
          <w:p w:rsidR="00052486" w:rsidRPr="00082D70" w:rsidRDefault="00052486" w:rsidP="00052486">
            <w:pPr>
              <w:rPr>
                <w:rFonts w:ascii="Times New Roman" w:hAnsi="Times New Roman"/>
                <w:sz w:val="24"/>
                <w:szCs w:val="24"/>
                <w:highlight w:val="yellow"/>
              </w:rPr>
            </w:pPr>
          </w:p>
        </w:tc>
      </w:tr>
      <w:tr w:rsidR="00052486" w:rsidRPr="00A30084" w:rsidTr="00052486">
        <w:trPr>
          <w:trHeight w:val="1721"/>
        </w:trPr>
        <w:tc>
          <w:tcPr>
            <w:tcW w:w="3544" w:type="dxa"/>
          </w:tcPr>
          <w:p w:rsidR="00052486" w:rsidRPr="0074580C" w:rsidRDefault="00052486" w:rsidP="00052486">
            <w:pPr>
              <w:contextualSpacing/>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Р</w:t>
            </w:r>
            <w:r w:rsidRPr="00A634C9">
              <w:rPr>
                <w:rFonts w:ascii="Times New Roman" w:hAnsi="Times New Roman" w:cs="Times New Roman"/>
                <w:color w:val="000000" w:themeColor="text1"/>
                <w:sz w:val="24"/>
                <w:szCs w:val="24"/>
              </w:rPr>
              <w:t>еализации рабочих программ преподавания учебных курсов и предметов, содержащих темы правовой направленности (окружающий мир, обществознание, право, основы безопасности жизнедеятельности и т.д.)</w:t>
            </w:r>
            <w:r>
              <w:rPr>
                <w:rFonts w:ascii="Times New Roman" w:hAnsi="Times New Roman" w:cs="Times New Roman"/>
                <w:color w:val="000000" w:themeColor="text1"/>
                <w:sz w:val="24"/>
                <w:szCs w:val="24"/>
              </w:rPr>
              <w:t xml:space="preserve"> факультативов правовой направленности</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1984" w:type="dxa"/>
          </w:tcPr>
          <w:p w:rsidR="00052486" w:rsidRDefault="007F2B61" w:rsidP="00052486">
            <w:pPr>
              <w:rPr>
                <w:rFonts w:ascii="Times New Roman" w:hAnsi="Times New Roman" w:cs="Times New Roman"/>
                <w:sz w:val="24"/>
                <w:szCs w:val="24"/>
              </w:rPr>
            </w:pPr>
            <w:r>
              <w:rPr>
                <w:rFonts w:ascii="Times New Roman" w:hAnsi="Times New Roman" w:cs="Times New Roman"/>
                <w:sz w:val="24"/>
                <w:szCs w:val="24"/>
              </w:rPr>
              <w:t>Учителя-предметники</w:t>
            </w:r>
          </w:p>
        </w:tc>
        <w:tc>
          <w:tcPr>
            <w:tcW w:w="2835" w:type="dxa"/>
            <w:vMerge/>
          </w:tcPr>
          <w:p w:rsidR="00052486" w:rsidRPr="003F3C19" w:rsidRDefault="00052486" w:rsidP="00052486">
            <w:pPr>
              <w:contextualSpacing/>
              <w:jc w:val="both"/>
              <w:rPr>
                <w:rFonts w:ascii="Times New Roman" w:hAnsi="Times New Roman" w:cs="Times New Roman"/>
                <w:sz w:val="24"/>
                <w:szCs w:val="24"/>
              </w:rPr>
            </w:pPr>
          </w:p>
        </w:tc>
      </w:tr>
      <w:tr w:rsidR="00052486" w:rsidRPr="00A30084" w:rsidTr="00052486">
        <w:trPr>
          <w:trHeight w:val="340"/>
        </w:trPr>
        <w:tc>
          <w:tcPr>
            <w:tcW w:w="3544" w:type="dxa"/>
          </w:tcPr>
          <w:p w:rsidR="00052486" w:rsidRPr="00C2586F" w:rsidRDefault="00052486" w:rsidP="007F2B61">
            <w:pPr>
              <w:widowControl w:val="0"/>
              <w:autoSpaceDE w:val="0"/>
              <w:autoSpaceDN w:val="0"/>
              <w:adjustRightInd w:val="0"/>
              <w:jc w:val="both"/>
              <w:rPr>
                <w:rFonts w:ascii="Times New Roman" w:hAnsi="Times New Roman" w:cs="Times New Roman"/>
                <w:sz w:val="24"/>
                <w:szCs w:val="24"/>
              </w:rPr>
            </w:pPr>
            <w:r w:rsidRPr="00543A42">
              <w:rPr>
                <w:rFonts w:ascii="Times New Roman" w:hAnsi="Times New Roman"/>
                <w:sz w:val="24"/>
                <w:szCs w:val="24"/>
              </w:rPr>
              <w:t xml:space="preserve">Реализация направления «Правовое </w:t>
            </w:r>
            <w:r w:rsidRPr="00C2586F">
              <w:rPr>
                <w:rFonts w:ascii="Times New Roman" w:hAnsi="Times New Roman"/>
                <w:sz w:val="24"/>
                <w:szCs w:val="24"/>
              </w:rPr>
              <w:t>воспитание» программы «Развитие воспитательной компоненты», образовательной программы ОО</w:t>
            </w:r>
          </w:p>
        </w:tc>
        <w:tc>
          <w:tcPr>
            <w:tcW w:w="1843" w:type="dxa"/>
          </w:tcPr>
          <w:p w:rsidR="00052486" w:rsidRPr="00082D70" w:rsidRDefault="00052486" w:rsidP="00052486">
            <w:pPr>
              <w:ind w:right="-108"/>
              <w:contextualSpacing/>
              <w:jc w:val="center"/>
              <w:rPr>
                <w:rFonts w:ascii="Times New Roman" w:hAnsi="Times New Roman"/>
                <w:sz w:val="24"/>
                <w:szCs w:val="24"/>
                <w:highlight w:val="yellow"/>
              </w:rPr>
            </w:pPr>
            <w:r>
              <w:rPr>
                <w:rFonts w:ascii="Times New Roman" w:hAnsi="Times New Roman" w:cs="Times New Roman"/>
                <w:sz w:val="24"/>
                <w:szCs w:val="24"/>
              </w:rPr>
              <w:t>В течение года</w:t>
            </w:r>
          </w:p>
        </w:tc>
        <w:tc>
          <w:tcPr>
            <w:tcW w:w="1984" w:type="dxa"/>
          </w:tcPr>
          <w:p w:rsidR="00052486" w:rsidRDefault="007F2B61" w:rsidP="00052486">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7F2B61" w:rsidRDefault="007F2B61" w:rsidP="00052486">
            <w:pPr>
              <w:rPr>
                <w:rFonts w:ascii="Times New Roman" w:hAnsi="Times New Roman" w:cs="Times New Roman"/>
                <w:sz w:val="24"/>
                <w:szCs w:val="24"/>
              </w:rPr>
            </w:pPr>
            <w:r>
              <w:rPr>
                <w:rFonts w:ascii="Times New Roman" w:hAnsi="Times New Roman" w:cs="Times New Roman"/>
                <w:sz w:val="24"/>
                <w:szCs w:val="24"/>
              </w:rPr>
              <w:t>Учителя-предметники</w:t>
            </w:r>
          </w:p>
          <w:p w:rsidR="00052486" w:rsidRPr="00082D70" w:rsidRDefault="00052486" w:rsidP="00052486">
            <w:pPr>
              <w:rPr>
                <w:rFonts w:ascii="Times New Roman" w:hAnsi="Times New Roman"/>
                <w:sz w:val="24"/>
                <w:szCs w:val="24"/>
                <w:highlight w:val="yellow"/>
              </w:rPr>
            </w:pPr>
          </w:p>
        </w:tc>
        <w:tc>
          <w:tcPr>
            <w:tcW w:w="2835" w:type="dxa"/>
          </w:tcPr>
          <w:p w:rsidR="00052486" w:rsidRPr="00082D70" w:rsidRDefault="00052486" w:rsidP="00052486">
            <w:pPr>
              <w:contextualSpacing/>
              <w:jc w:val="both"/>
              <w:rPr>
                <w:rFonts w:ascii="Times New Roman" w:hAnsi="Times New Roman"/>
                <w:sz w:val="24"/>
                <w:szCs w:val="24"/>
                <w:highlight w:val="yellow"/>
              </w:rPr>
            </w:pPr>
            <w:r w:rsidRPr="00F821F4">
              <w:rPr>
                <w:rFonts w:ascii="Times New Roman" w:hAnsi="Times New Roman" w:cs="Times New Roman"/>
                <w:sz w:val="24"/>
                <w:szCs w:val="24"/>
              </w:rPr>
              <w:t>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w:t>
            </w:r>
          </w:p>
        </w:tc>
      </w:tr>
      <w:tr w:rsidR="00052486" w:rsidRPr="00A30084" w:rsidTr="00052486">
        <w:trPr>
          <w:trHeight w:val="340"/>
        </w:trPr>
        <w:tc>
          <w:tcPr>
            <w:tcW w:w="3544" w:type="dxa"/>
          </w:tcPr>
          <w:p w:rsidR="00052486" w:rsidRDefault="00052486" w:rsidP="00052486">
            <w:pPr>
              <w:rPr>
                <w:rFonts w:ascii="Times New Roman" w:hAnsi="Times New Roman" w:cs="Times New Roman"/>
                <w:sz w:val="24"/>
                <w:szCs w:val="24"/>
              </w:rPr>
            </w:pPr>
            <w:r w:rsidRPr="00863C33">
              <w:rPr>
                <w:rFonts w:ascii="Times New Roman" w:hAnsi="Times New Roman" w:cs="Times New Roman"/>
                <w:sz w:val="24"/>
                <w:szCs w:val="24"/>
              </w:rPr>
              <w:t>Комплекс меро</w:t>
            </w:r>
            <w:r>
              <w:rPr>
                <w:rFonts w:ascii="Times New Roman" w:hAnsi="Times New Roman" w:cs="Times New Roman"/>
                <w:sz w:val="24"/>
                <w:szCs w:val="24"/>
              </w:rPr>
              <w:t>приятий правовой направленности в рамках проведения дня Всероссийской правовой помощи детям</w:t>
            </w:r>
          </w:p>
          <w:p w:rsidR="002875BC" w:rsidRDefault="002875BC" w:rsidP="00052486">
            <w:pPr>
              <w:rPr>
                <w:rFonts w:ascii="Times New Roman" w:hAnsi="Times New Roman" w:cs="Times New Roman"/>
                <w:sz w:val="24"/>
                <w:szCs w:val="24"/>
              </w:rPr>
            </w:pPr>
          </w:p>
          <w:p w:rsidR="002875BC" w:rsidRDefault="002875BC" w:rsidP="00052486">
            <w:pPr>
              <w:rPr>
                <w:rFonts w:ascii="Times New Roman" w:hAnsi="Times New Roman" w:cs="Times New Roman"/>
                <w:sz w:val="24"/>
                <w:szCs w:val="24"/>
              </w:rPr>
            </w:pP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 xml:space="preserve">Ноябрь </w:t>
            </w:r>
          </w:p>
          <w:p w:rsidR="00052486" w:rsidRPr="00A30084" w:rsidRDefault="00052486" w:rsidP="00052486">
            <w:pPr>
              <w:jc w:val="center"/>
              <w:rPr>
                <w:rFonts w:ascii="Times New Roman" w:hAnsi="Times New Roman" w:cs="Times New Roman"/>
                <w:sz w:val="24"/>
                <w:szCs w:val="24"/>
              </w:rPr>
            </w:pPr>
            <w:r>
              <w:rPr>
                <w:rFonts w:ascii="Times New Roman" w:hAnsi="Times New Roman" w:cs="Times New Roman"/>
                <w:sz w:val="24"/>
                <w:szCs w:val="24"/>
              </w:rPr>
              <w:t>20 ноября</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Директор</w:t>
            </w:r>
          </w:p>
          <w:p w:rsidR="00655E4E" w:rsidRDefault="00655E4E" w:rsidP="00052486">
            <w:pPr>
              <w:rPr>
                <w:rFonts w:ascii="Times New Roman" w:hAnsi="Times New Roman" w:cs="Times New Roman"/>
                <w:sz w:val="24"/>
                <w:szCs w:val="24"/>
              </w:rPr>
            </w:pPr>
            <w:r>
              <w:rPr>
                <w:rFonts w:ascii="Times New Roman" w:hAnsi="Times New Roman" w:cs="Times New Roman"/>
                <w:sz w:val="24"/>
                <w:szCs w:val="24"/>
              </w:rPr>
              <w:t>Учитель обществознания (права)</w:t>
            </w:r>
          </w:p>
          <w:p w:rsidR="00052486" w:rsidRPr="00A30084" w:rsidRDefault="00052486" w:rsidP="00052486">
            <w:pPr>
              <w:rPr>
                <w:rFonts w:ascii="Times New Roman" w:hAnsi="Times New Roman" w:cs="Times New Roman"/>
                <w:sz w:val="24"/>
                <w:szCs w:val="24"/>
              </w:rPr>
            </w:pPr>
          </w:p>
        </w:tc>
        <w:tc>
          <w:tcPr>
            <w:tcW w:w="2835" w:type="dxa"/>
          </w:tcPr>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Формирование законопослушного поведения несовершеннолетних</w:t>
            </w:r>
          </w:p>
        </w:tc>
      </w:tr>
      <w:tr w:rsidR="002875BC" w:rsidRPr="00A30084" w:rsidTr="00052486">
        <w:trPr>
          <w:trHeight w:val="340"/>
        </w:trPr>
        <w:tc>
          <w:tcPr>
            <w:tcW w:w="3544" w:type="dxa"/>
          </w:tcPr>
          <w:p w:rsidR="002875BC" w:rsidRPr="002875BC" w:rsidRDefault="002875BC" w:rsidP="002875BC">
            <w:pPr>
              <w:rPr>
                <w:rFonts w:ascii="Times New Roman" w:hAnsi="Times New Roman" w:cs="Times New Roman"/>
                <w:sz w:val="24"/>
                <w:szCs w:val="24"/>
              </w:rPr>
            </w:pPr>
            <w:r w:rsidRPr="002875BC">
              <w:rPr>
                <w:rFonts w:ascii="Times New Roman" w:hAnsi="Times New Roman" w:cs="Times New Roman"/>
                <w:sz w:val="24"/>
                <w:szCs w:val="24"/>
              </w:rPr>
              <w:t>Реализация мероприятий антикоррупционной  направленности</w:t>
            </w:r>
          </w:p>
        </w:tc>
        <w:tc>
          <w:tcPr>
            <w:tcW w:w="1843" w:type="dxa"/>
          </w:tcPr>
          <w:p w:rsidR="002875BC" w:rsidRDefault="002875BC" w:rsidP="00052486">
            <w:pPr>
              <w:jc w:val="center"/>
              <w:rPr>
                <w:rFonts w:ascii="Times New Roman" w:hAnsi="Times New Roman" w:cs="Times New Roman"/>
                <w:sz w:val="24"/>
                <w:szCs w:val="24"/>
              </w:rPr>
            </w:pPr>
            <w:r>
              <w:rPr>
                <w:rFonts w:ascii="Times New Roman" w:hAnsi="Times New Roman" w:cs="Times New Roman"/>
                <w:sz w:val="24"/>
                <w:szCs w:val="24"/>
              </w:rPr>
              <w:t>В течение года</w:t>
            </w:r>
          </w:p>
          <w:p w:rsidR="002875BC" w:rsidRDefault="002875BC" w:rsidP="00052486">
            <w:pPr>
              <w:jc w:val="center"/>
              <w:rPr>
                <w:rFonts w:ascii="Times New Roman" w:hAnsi="Times New Roman" w:cs="Times New Roman"/>
                <w:sz w:val="24"/>
                <w:szCs w:val="24"/>
              </w:rPr>
            </w:pPr>
            <w:r>
              <w:rPr>
                <w:rFonts w:ascii="Times New Roman" w:hAnsi="Times New Roman" w:cs="Times New Roman"/>
                <w:sz w:val="24"/>
                <w:szCs w:val="24"/>
              </w:rPr>
              <w:t xml:space="preserve">по отдельному плану </w:t>
            </w:r>
          </w:p>
        </w:tc>
        <w:tc>
          <w:tcPr>
            <w:tcW w:w="1984" w:type="dxa"/>
          </w:tcPr>
          <w:p w:rsidR="002875BC" w:rsidRDefault="00655E4E" w:rsidP="00052486">
            <w:pPr>
              <w:rPr>
                <w:rFonts w:ascii="Times New Roman" w:hAnsi="Times New Roman" w:cs="Times New Roman"/>
                <w:sz w:val="24"/>
                <w:szCs w:val="24"/>
              </w:rPr>
            </w:pPr>
            <w:proofErr w:type="gramStart"/>
            <w:r>
              <w:rPr>
                <w:rFonts w:ascii="Times New Roman" w:hAnsi="Times New Roman" w:cs="Times New Roman"/>
                <w:sz w:val="24"/>
                <w:szCs w:val="24"/>
              </w:rPr>
              <w:t>Ответственный</w:t>
            </w:r>
            <w:proofErr w:type="gramEnd"/>
            <w:r>
              <w:rPr>
                <w:rFonts w:ascii="Times New Roman" w:hAnsi="Times New Roman" w:cs="Times New Roman"/>
                <w:sz w:val="24"/>
                <w:szCs w:val="24"/>
              </w:rPr>
              <w:t xml:space="preserve"> за противодействие коррупции</w:t>
            </w:r>
          </w:p>
        </w:tc>
        <w:tc>
          <w:tcPr>
            <w:tcW w:w="2835" w:type="dxa"/>
          </w:tcPr>
          <w:p w:rsidR="002875BC" w:rsidRDefault="00D87D91" w:rsidP="00052486">
            <w:pPr>
              <w:rPr>
                <w:rFonts w:ascii="Times New Roman" w:hAnsi="Times New Roman" w:cs="Times New Roman"/>
                <w:sz w:val="24"/>
                <w:szCs w:val="24"/>
              </w:rPr>
            </w:pPr>
            <w:r>
              <w:rPr>
                <w:rFonts w:ascii="Times New Roman" w:hAnsi="Times New Roman" w:cs="Times New Roman"/>
                <w:sz w:val="24"/>
                <w:szCs w:val="24"/>
              </w:rPr>
              <w:t>Формирование антикоррупционного мировоззрения</w:t>
            </w:r>
          </w:p>
        </w:tc>
      </w:tr>
      <w:tr w:rsidR="00052486" w:rsidRPr="00706050" w:rsidTr="00052486">
        <w:trPr>
          <w:trHeight w:val="340"/>
        </w:trPr>
        <w:tc>
          <w:tcPr>
            <w:tcW w:w="3544" w:type="dxa"/>
          </w:tcPr>
          <w:p w:rsidR="00052486" w:rsidRPr="00706050" w:rsidRDefault="00052486" w:rsidP="00052486">
            <w:pPr>
              <w:pStyle w:val="Default"/>
            </w:pPr>
            <w:r w:rsidRPr="00706050">
              <w:t xml:space="preserve">Коррекционная работа с учащимися с отклоняющимся поведением. Проведение </w:t>
            </w:r>
            <w:r w:rsidRPr="00706050">
              <w:lastRenderedPageBreak/>
              <w:t xml:space="preserve">коррекционных занятий с «трудными детьми». </w:t>
            </w:r>
          </w:p>
          <w:p w:rsidR="00052486" w:rsidRPr="00706050" w:rsidRDefault="00052486" w:rsidP="00052486">
            <w:pPr>
              <w:rPr>
                <w:rFonts w:ascii="Times New Roman" w:hAnsi="Times New Roman" w:cs="Times New Roman"/>
                <w:color w:val="000000" w:themeColor="text1"/>
                <w:sz w:val="24"/>
                <w:szCs w:val="24"/>
              </w:rPr>
            </w:pPr>
          </w:p>
        </w:tc>
        <w:tc>
          <w:tcPr>
            <w:tcW w:w="1843" w:type="dxa"/>
          </w:tcPr>
          <w:p w:rsidR="00052486" w:rsidRPr="00706050" w:rsidRDefault="00052486" w:rsidP="00052486">
            <w:pPr>
              <w:jc w:val="center"/>
              <w:rPr>
                <w:rFonts w:ascii="Times New Roman" w:hAnsi="Times New Roman" w:cs="Times New Roman"/>
                <w:sz w:val="24"/>
                <w:szCs w:val="24"/>
              </w:rPr>
            </w:pPr>
            <w:r w:rsidRPr="00706050">
              <w:rPr>
                <w:rFonts w:ascii="Times New Roman" w:hAnsi="Times New Roman" w:cs="Times New Roman"/>
                <w:sz w:val="24"/>
                <w:szCs w:val="24"/>
              </w:rPr>
              <w:lastRenderedPageBreak/>
              <w:t xml:space="preserve"> В течение года </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Социальный педагог</w:t>
            </w:r>
          </w:p>
          <w:p w:rsidR="00655E4E" w:rsidRPr="00706050" w:rsidRDefault="00655E4E" w:rsidP="00052486">
            <w:pPr>
              <w:rPr>
                <w:rFonts w:ascii="Times New Roman" w:hAnsi="Times New Roman" w:cs="Times New Roman"/>
                <w:sz w:val="24"/>
                <w:szCs w:val="24"/>
              </w:rPr>
            </w:pPr>
            <w:r>
              <w:rPr>
                <w:rFonts w:ascii="Times New Roman" w:hAnsi="Times New Roman" w:cs="Times New Roman"/>
                <w:sz w:val="24"/>
                <w:szCs w:val="24"/>
              </w:rPr>
              <w:t>Педагог-</w:t>
            </w:r>
            <w:r>
              <w:rPr>
                <w:rFonts w:ascii="Times New Roman" w:hAnsi="Times New Roman" w:cs="Times New Roman"/>
                <w:sz w:val="24"/>
                <w:szCs w:val="24"/>
              </w:rPr>
              <w:lastRenderedPageBreak/>
              <w:t>психолог</w:t>
            </w:r>
          </w:p>
        </w:tc>
        <w:tc>
          <w:tcPr>
            <w:tcW w:w="2835" w:type="dxa"/>
          </w:tcPr>
          <w:p w:rsidR="00052486" w:rsidRPr="00BE6B8E" w:rsidRDefault="00052486" w:rsidP="00052486">
            <w:pPr>
              <w:pStyle w:val="Default"/>
            </w:pPr>
            <w:r w:rsidRPr="00BE6B8E">
              <w:lastRenderedPageBreak/>
              <w:t xml:space="preserve">Личностное развитие подростков, которое включает понимание </w:t>
            </w:r>
            <w:r w:rsidRPr="00BE6B8E">
              <w:lastRenderedPageBreak/>
              <w:t xml:space="preserve">себя, своих чувств, мотивов своих поступков; решение проблем в сфере взаимоотношений с окружающими, как в установлении позитивных контактов, так и в избегании конфликтов и развитие навыков общения; формирование самоконтроля </w:t>
            </w:r>
          </w:p>
        </w:tc>
      </w:tr>
      <w:tr w:rsidR="00052486" w:rsidRPr="00706050" w:rsidTr="00052486">
        <w:trPr>
          <w:trHeight w:val="340"/>
        </w:trPr>
        <w:tc>
          <w:tcPr>
            <w:tcW w:w="3544" w:type="dxa"/>
          </w:tcPr>
          <w:p w:rsidR="00052486" w:rsidRDefault="00052486" w:rsidP="00052486">
            <w:pPr>
              <w:pStyle w:val="Default"/>
              <w:rPr>
                <w:sz w:val="23"/>
                <w:szCs w:val="23"/>
              </w:rPr>
            </w:pPr>
            <w:r>
              <w:rPr>
                <w:sz w:val="23"/>
                <w:szCs w:val="23"/>
              </w:rPr>
              <w:lastRenderedPageBreak/>
              <w:t xml:space="preserve">Организация проведения классных часов правовой направленности </w:t>
            </w:r>
          </w:p>
          <w:p w:rsidR="00052486" w:rsidRDefault="00052486" w:rsidP="00052486">
            <w:pPr>
              <w:pStyle w:val="Default"/>
              <w:rPr>
                <w:sz w:val="23"/>
                <w:szCs w:val="23"/>
              </w:rPr>
            </w:pP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2835" w:type="dxa"/>
            <w:vMerge w:val="restart"/>
          </w:tcPr>
          <w:p w:rsidR="00052486" w:rsidRPr="00BE6B8E" w:rsidRDefault="00052486" w:rsidP="00052486">
            <w:pPr>
              <w:pStyle w:val="Default"/>
            </w:pPr>
            <w:r w:rsidRPr="00BE6B8E">
              <w:t>Повышение правовой грамотности, культуры и защищенности учащихся, снижение уровня правонарушений</w:t>
            </w:r>
          </w:p>
        </w:tc>
      </w:tr>
      <w:tr w:rsidR="00052486" w:rsidRPr="00706050" w:rsidTr="00052486">
        <w:trPr>
          <w:trHeight w:val="340"/>
        </w:trPr>
        <w:tc>
          <w:tcPr>
            <w:tcW w:w="3544" w:type="dxa"/>
          </w:tcPr>
          <w:p w:rsidR="00052486" w:rsidRDefault="00052486" w:rsidP="00052486">
            <w:pPr>
              <w:pStyle w:val="Default"/>
              <w:rPr>
                <w:sz w:val="23"/>
                <w:szCs w:val="23"/>
              </w:rPr>
            </w:pPr>
            <w:r w:rsidRPr="00686715">
              <w:rPr>
                <w:rFonts w:eastAsia="Calibri"/>
                <w:sz w:val="23"/>
                <w:szCs w:val="23"/>
              </w:rPr>
              <w:t>Организация и показ в образовательных учреждениях документальных фильмов на правовые темы с участием правоохранительных органов.</w:t>
            </w:r>
          </w:p>
        </w:tc>
        <w:tc>
          <w:tcPr>
            <w:tcW w:w="1843" w:type="dxa"/>
          </w:tcPr>
          <w:p w:rsidR="00052486" w:rsidRDefault="00052486" w:rsidP="00052486">
            <w:pPr>
              <w:jc w:val="center"/>
              <w:rPr>
                <w:rFonts w:ascii="Times New Roman" w:hAnsi="Times New Roman" w:cs="Times New Roman"/>
                <w:sz w:val="24"/>
                <w:szCs w:val="24"/>
              </w:rPr>
            </w:pPr>
          </w:p>
        </w:tc>
        <w:tc>
          <w:tcPr>
            <w:tcW w:w="1984" w:type="dxa"/>
          </w:tcPr>
          <w:p w:rsidR="00655E4E" w:rsidRDefault="00655E4E" w:rsidP="00052486">
            <w:pPr>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052486" w:rsidRDefault="00052486" w:rsidP="00052486">
            <w:pPr>
              <w:rPr>
                <w:rFonts w:ascii="Times New Roman" w:hAnsi="Times New Roman" w:cs="Times New Roman"/>
                <w:sz w:val="24"/>
                <w:szCs w:val="24"/>
              </w:rPr>
            </w:pPr>
            <w:r>
              <w:rPr>
                <w:rFonts w:ascii="Times New Roman" w:hAnsi="Times New Roman" w:cs="Times New Roman"/>
                <w:sz w:val="24"/>
                <w:szCs w:val="24"/>
              </w:rPr>
              <w:t>Представители правоохранительных органов</w:t>
            </w:r>
          </w:p>
        </w:tc>
        <w:tc>
          <w:tcPr>
            <w:tcW w:w="2835" w:type="dxa"/>
            <w:vMerge/>
          </w:tcPr>
          <w:p w:rsidR="00052486" w:rsidRPr="00BE6B8E" w:rsidRDefault="00052486" w:rsidP="00052486">
            <w:pPr>
              <w:pStyle w:val="Default"/>
            </w:pPr>
          </w:p>
        </w:tc>
      </w:tr>
      <w:tr w:rsidR="00052486" w:rsidRPr="00706050" w:rsidTr="00052486">
        <w:trPr>
          <w:trHeight w:val="340"/>
        </w:trPr>
        <w:tc>
          <w:tcPr>
            <w:tcW w:w="3544" w:type="dxa"/>
          </w:tcPr>
          <w:p w:rsidR="00052486" w:rsidRDefault="00052486" w:rsidP="00052486">
            <w:pPr>
              <w:pStyle w:val="Default"/>
              <w:rPr>
                <w:sz w:val="23"/>
                <w:szCs w:val="23"/>
              </w:rPr>
            </w:pPr>
            <w:r>
              <w:t>Организация работы отрядов правоохранительной направленности (ЮИД, ЮДП и др.)</w:t>
            </w:r>
          </w:p>
          <w:p w:rsidR="00052486" w:rsidRDefault="00052486" w:rsidP="00052486">
            <w:pPr>
              <w:pStyle w:val="Default"/>
              <w:rPr>
                <w:sz w:val="23"/>
                <w:szCs w:val="23"/>
              </w:rPr>
            </w:pP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В течение года по отдельному плану</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Руководитель отряда ЮИД и ДЮП</w:t>
            </w:r>
          </w:p>
        </w:tc>
        <w:tc>
          <w:tcPr>
            <w:tcW w:w="2835" w:type="dxa"/>
          </w:tcPr>
          <w:p w:rsidR="00052486" w:rsidRPr="00BE6B8E" w:rsidRDefault="00052486" w:rsidP="00052486">
            <w:pPr>
              <w:pStyle w:val="Default"/>
            </w:pPr>
            <w:r w:rsidRPr="00BE6B8E">
              <w:t xml:space="preserve">Формирование у детей уважительного отношения к закону, правоохранительным органам. Привлечение отрядов к работе с подростками «группы риска» </w:t>
            </w:r>
          </w:p>
          <w:p w:rsidR="00052486" w:rsidRPr="00BE6B8E" w:rsidRDefault="00052486" w:rsidP="00052486">
            <w:pPr>
              <w:pStyle w:val="Default"/>
            </w:pPr>
          </w:p>
        </w:tc>
      </w:tr>
      <w:tr w:rsidR="00052486" w:rsidRPr="00A30084" w:rsidTr="00052486">
        <w:trPr>
          <w:trHeight w:val="340"/>
        </w:trPr>
        <w:tc>
          <w:tcPr>
            <w:tcW w:w="10206" w:type="dxa"/>
            <w:gridSpan w:val="4"/>
          </w:tcPr>
          <w:p w:rsidR="00052486" w:rsidRPr="00330E15" w:rsidRDefault="00052486" w:rsidP="0005248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Формирование правовой культуры родителей и ответственного родительства</w:t>
            </w:r>
          </w:p>
        </w:tc>
      </w:tr>
      <w:tr w:rsidR="00052486" w:rsidRPr="00A30084" w:rsidTr="00052486">
        <w:trPr>
          <w:trHeight w:val="340"/>
        </w:trPr>
        <w:tc>
          <w:tcPr>
            <w:tcW w:w="3544" w:type="dxa"/>
          </w:tcPr>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Реализации программы «Школа ответственного родительства», иных программ по данному направлению</w:t>
            </w:r>
          </w:p>
        </w:tc>
        <w:tc>
          <w:tcPr>
            <w:tcW w:w="1843" w:type="dxa"/>
          </w:tcPr>
          <w:p w:rsidR="00052486" w:rsidRPr="003D4354" w:rsidRDefault="00052486" w:rsidP="00052486">
            <w:pPr>
              <w:jc w:val="center"/>
              <w:rPr>
                <w:rFonts w:ascii="Times New Roman" w:hAnsi="Times New Roman" w:cs="Times New Roman"/>
                <w:color w:val="FF0000"/>
                <w:sz w:val="24"/>
                <w:szCs w:val="24"/>
              </w:rPr>
            </w:pPr>
            <w:r>
              <w:rPr>
                <w:rFonts w:ascii="Times New Roman" w:hAnsi="Times New Roman" w:cs="Times New Roman"/>
                <w:sz w:val="24"/>
                <w:szCs w:val="24"/>
              </w:rPr>
              <w:t>В течение года</w:t>
            </w:r>
          </w:p>
        </w:tc>
        <w:tc>
          <w:tcPr>
            <w:tcW w:w="1984" w:type="dxa"/>
          </w:tcPr>
          <w:p w:rsidR="00052486" w:rsidRDefault="00655E4E" w:rsidP="00052486">
            <w:pPr>
              <w:rPr>
                <w:rFonts w:ascii="Times New Roman" w:hAnsi="Times New Roman" w:cs="Times New Roman"/>
                <w:sz w:val="24"/>
                <w:szCs w:val="24"/>
              </w:rPr>
            </w:pPr>
            <w:proofErr w:type="spellStart"/>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ир.по</w:t>
            </w:r>
            <w:proofErr w:type="spellEnd"/>
            <w:r>
              <w:rPr>
                <w:rFonts w:ascii="Times New Roman" w:hAnsi="Times New Roman" w:cs="Times New Roman"/>
                <w:sz w:val="24"/>
                <w:szCs w:val="24"/>
              </w:rPr>
              <w:t xml:space="preserve"> УВР</w:t>
            </w:r>
          </w:p>
          <w:p w:rsidR="00052486" w:rsidRPr="00A30084" w:rsidRDefault="00052486" w:rsidP="00052486">
            <w:pPr>
              <w:rPr>
                <w:rFonts w:ascii="Times New Roman" w:hAnsi="Times New Roman" w:cs="Times New Roman"/>
                <w:sz w:val="24"/>
                <w:szCs w:val="24"/>
              </w:rPr>
            </w:pPr>
          </w:p>
        </w:tc>
        <w:tc>
          <w:tcPr>
            <w:tcW w:w="2835" w:type="dxa"/>
            <w:vMerge w:val="restart"/>
          </w:tcPr>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Повышение правовой компетентности родительской общественности, привлечение родителей (законных представителей) к проведению и участию в мероприятиях по формированию законопослушного поведения несовершеннолетних</w:t>
            </w:r>
          </w:p>
        </w:tc>
      </w:tr>
      <w:tr w:rsidR="00052486" w:rsidRPr="00A30084" w:rsidTr="00052486">
        <w:trPr>
          <w:trHeight w:val="340"/>
        </w:trPr>
        <w:tc>
          <w:tcPr>
            <w:tcW w:w="3544" w:type="dxa"/>
          </w:tcPr>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Проведение общешкольных родительских собраний правовой тематики</w:t>
            </w:r>
          </w:p>
        </w:tc>
        <w:tc>
          <w:tcPr>
            <w:tcW w:w="1843" w:type="dxa"/>
          </w:tcPr>
          <w:p w:rsidR="00052486" w:rsidRPr="00A30084" w:rsidRDefault="00052486" w:rsidP="0005248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052486" w:rsidRPr="00A30084" w:rsidRDefault="00052486" w:rsidP="00052486">
            <w:pPr>
              <w:rPr>
                <w:rFonts w:ascii="Times New Roman" w:hAnsi="Times New Roman" w:cs="Times New Roman"/>
                <w:sz w:val="24"/>
                <w:szCs w:val="24"/>
              </w:rPr>
            </w:pPr>
          </w:p>
        </w:tc>
        <w:tc>
          <w:tcPr>
            <w:tcW w:w="2835" w:type="dxa"/>
            <w:vMerge/>
          </w:tcPr>
          <w:p w:rsidR="00052486" w:rsidRDefault="00052486" w:rsidP="00052486">
            <w:pPr>
              <w:rPr>
                <w:rFonts w:ascii="Times New Roman" w:hAnsi="Times New Roman" w:cs="Times New Roman"/>
                <w:sz w:val="24"/>
                <w:szCs w:val="24"/>
              </w:rPr>
            </w:pPr>
          </w:p>
        </w:tc>
      </w:tr>
      <w:tr w:rsidR="00052486" w:rsidRPr="00A30084" w:rsidTr="00052486">
        <w:trPr>
          <w:trHeight w:val="340"/>
        </w:trPr>
        <w:tc>
          <w:tcPr>
            <w:tcW w:w="3544" w:type="dxa"/>
          </w:tcPr>
          <w:p w:rsidR="00052486" w:rsidRPr="007429AE" w:rsidRDefault="00052486" w:rsidP="00052486">
            <w:pPr>
              <w:rPr>
                <w:rFonts w:ascii="Times New Roman" w:hAnsi="Times New Roman" w:cs="Times New Roman"/>
                <w:sz w:val="24"/>
                <w:szCs w:val="24"/>
              </w:rPr>
            </w:pPr>
            <w:r w:rsidRPr="007429AE">
              <w:rPr>
                <w:rFonts w:ascii="Times New Roman" w:hAnsi="Times New Roman" w:cs="Times New Roman"/>
                <w:sz w:val="24"/>
                <w:szCs w:val="24"/>
              </w:rPr>
              <w:t>Организация правовой помощи родителям и несовершеннолетним в рамках проведения Областного дня правовой помощи обучающимся</w:t>
            </w:r>
          </w:p>
          <w:p w:rsidR="00052486" w:rsidRDefault="00052486" w:rsidP="00052486">
            <w:pPr>
              <w:rPr>
                <w:rFonts w:ascii="Times New Roman" w:hAnsi="Times New Roman" w:cs="Times New Roman"/>
                <w:sz w:val="24"/>
                <w:szCs w:val="24"/>
              </w:rPr>
            </w:pPr>
          </w:p>
        </w:tc>
        <w:tc>
          <w:tcPr>
            <w:tcW w:w="1843" w:type="dxa"/>
          </w:tcPr>
          <w:p w:rsidR="00052486" w:rsidRDefault="00052486" w:rsidP="00052486">
            <w:pPr>
              <w:rPr>
                <w:rFonts w:ascii="Times New Roman" w:hAnsi="Times New Roman" w:cs="Times New Roman"/>
                <w:sz w:val="24"/>
                <w:szCs w:val="24"/>
              </w:rPr>
            </w:pPr>
            <w:r>
              <w:rPr>
                <w:rFonts w:ascii="Times New Roman" w:hAnsi="Times New Roman" w:cs="Times New Roman"/>
                <w:sz w:val="24"/>
                <w:szCs w:val="24"/>
              </w:rPr>
              <w:t>ноябрь</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Директор</w:t>
            </w:r>
          </w:p>
          <w:p w:rsidR="00655E4E" w:rsidRDefault="00655E4E" w:rsidP="00052486">
            <w:pPr>
              <w:rPr>
                <w:rFonts w:ascii="Times New Roman" w:hAnsi="Times New Roman" w:cs="Times New Roman"/>
                <w:sz w:val="24"/>
                <w:szCs w:val="24"/>
              </w:rPr>
            </w:pPr>
            <w:r>
              <w:rPr>
                <w:rFonts w:ascii="Times New Roman" w:hAnsi="Times New Roman" w:cs="Times New Roman"/>
                <w:sz w:val="24"/>
                <w:szCs w:val="24"/>
              </w:rPr>
              <w:t>Учитель обществознания (права)</w:t>
            </w:r>
          </w:p>
          <w:p w:rsidR="00052486" w:rsidRDefault="00052486" w:rsidP="00052486">
            <w:pPr>
              <w:rPr>
                <w:rFonts w:ascii="Times New Roman" w:hAnsi="Times New Roman" w:cs="Times New Roman"/>
                <w:sz w:val="24"/>
                <w:szCs w:val="24"/>
              </w:rPr>
            </w:pPr>
          </w:p>
        </w:tc>
        <w:tc>
          <w:tcPr>
            <w:tcW w:w="2835" w:type="dxa"/>
            <w:vMerge/>
          </w:tcPr>
          <w:p w:rsidR="00052486" w:rsidRDefault="00052486" w:rsidP="00052486">
            <w:pPr>
              <w:rPr>
                <w:rFonts w:ascii="Times New Roman" w:hAnsi="Times New Roman" w:cs="Times New Roman"/>
                <w:sz w:val="24"/>
                <w:szCs w:val="24"/>
              </w:rPr>
            </w:pPr>
          </w:p>
        </w:tc>
      </w:tr>
      <w:tr w:rsidR="00052486" w:rsidRPr="00A30084" w:rsidTr="00052486">
        <w:trPr>
          <w:trHeight w:val="340"/>
        </w:trPr>
        <w:tc>
          <w:tcPr>
            <w:tcW w:w="3544" w:type="dxa"/>
          </w:tcPr>
          <w:p w:rsidR="00052486" w:rsidRPr="007429AE" w:rsidRDefault="00052486" w:rsidP="00052486">
            <w:pPr>
              <w:rPr>
                <w:rFonts w:ascii="Times New Roman" w:hAnsi="Times New Roman" w:cs="Times New Roman"/>
                <w:sz w:val="24"/>
                <w:szCs w:val="24"/>
              </w:rPr>
            </w:pPr>
            <w:r w:rsidRPr="007429AE">
              <w:rPr>
                <w:rFonts w:ascii="Times New Roman" w:hAnsi="Times New Roman" w:cs="Times New Roman"/>
                <w:sz w:val="24"/>
                <w:szCs w:val="24"/>
              </w:rPr>
              <w:t>Распространение буклетов</w:t>
            </w:r>
            <w:r>
              <w:rPr>
                <w:rFonts w:ascii="Times New Roman" w:hAnsi="Times New Roman" w:cs="Times New Roman"/>
                <w:sz w:val="24"/>
                <w:szCs w:val="24"/>
              </w:rPr>
              <w:t xml:space="preserve"> по правовому воспитанию</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052486" w:rsidRDefault="00052486" w:rsidP="00052486">
            <w:pPr>
              <w:rPr>
                <w:rFonts w:ascii="Times New Roman" w:hAnsi="Times New Roman" w:cs="Times New Roman"/>
                <w:sz w:val="24"/>
                <w:szCs w:val="24"/>
              </w:rPr>
            </w:pPr>
          </w:p>
        </w:tc>
        <w:tc>
          <w:tcPr>
            <w:tcW w:w="2835" w:type="dxa"/>
            <w:vMerge/>
          </w:tcPr>
          <w:p w:rsidR="00052486" w:rsidRDefault="00052486" w:rsidP="00052486">
            <w:pPr>
              <w:rPr>
                <w:rFonts w:ascii="Times New Roman" w:hAnsi="Times New Roman" w:cs="Times New Roman"/>
                <w:sz w:val="24"/>
                <w:szCs w:val="24"/>
              </w:rPr>
            </w:pPr>
          </w:p>
        </w:tc>
      </w:tr>
      <w:tr w:rsidR="00052486" w:rsidRPr="00A30084" w:rsidTr="00052486">
        <w:trPr>
          <w:trHeight w:val="1138"/>
        </w:trPr>
        <w:tc>
          <w:tcPr>
            <w:tcW w:w="3544" w:type="dxa"/>
          </w:tcPr>
          <w:p w:rsidR="00052486" w:rsidRDefault="00052486" w:rsidP="00052486">
            <w:pPr>
              <w:rPr>
                <w:rFonts w:ascii="Times New Roman" w:hAnsi="Times New Roman" w:cs="Times New Roman"/>
                <w:sz w:val="24"/>
                <w:szCs w:val="24"/>
              </w:rPr>
            </w:pPr>
            <w:r>
              <w:rPr>
                <w:rFonts w:ascii="Times New Roman" w:hAnsi="Times New Roman" w:cs="Times New Roman"/>
                <w:sz w:val="24"/>
                <w:szCs w:val="24"/>
              </w:rPr>
              <w:lastRenderedPageBreak/>
              <w:t xml:space="preserve">Организация деятельности </w:t>
            </w:r>
            <w:r w:rsidR="00655E4E">
              <w:rPr>
                <w:rFonts w:ascii="Times New Roman" w:hAnsi="Times New Roman" w:cs="Times New Roman"/>
                <w:sz w:val="24"/>
                <w:szCs w:val="24"/>
              </w:rPr>
              <w:t>Совет</w:t>
            </w:r>
            <w:r w:rsidR="00D043B2">
              <w:rPr>
                <w:rFonts w:ascii="Times New Roman" w:hAnsi="Times New Roman" w:cs="Times New Roman"/>
                <w:sz w:val="24"/>
                <w:szCs w:val="24"/>
              </w:rPr>
              <w:t>а</w:t>
            </w:r>
            <w:r w:rsidR="00655E4E">
              <w:rPr>
                <w:rFonts w:ascii="Times New Roman" w:hAnsi="Times New Roman" w:cs="Times New Roman"/>
                <w:sz w:val="24"/>
                <w:szCs w:val="24"/>
              </w:rPr>
              <w:t xml:space="preserve"> родителей</w:t>
            </w:r>
            <w:r w:rsidR="00D043B2">
              <w:rPr>
                <w:rFonts w:ascii="Times New Roman" w:hAnsi="Times New Roman" w:cs="Times New Roman"/>
                <w:sz w:val="24"/>
                <w:szCs w:val="24"/>
              </w:rPr>
              <w:t xml:space="preserve"> несовершеннолетних обучающихся</w:t>
            </w:r>
          </w:p>
          <w:p w:rsidR="00052486" w:rsidRDefault="00052486" w:rsidP="00052486">
            <w:pPr>
              <w:rPr>
                <w:rFonts w:ascii="Times New Roman" w:hAnsi="Times New Roman" w:cs="Times New Roman"/>
                <w:sz w:val="24"/>
                <w:szCs w:val="24"/>
              </w:rPr>
            </w:pPr>
          </w:p>
          <w:p w:rsidR="00052486" w:rsidRDefault="00052486" w:rsidP="00052486">
            <w:pPr>
              <w:rPr>
                <w:rFonts w:ascii="Times New Roman" w:hAnsi="Times New Roman" w:cs="Times New Roman"/>
                <w:sz w:val="24"/>
                <w:szCs w:val="24"/>
              </w:rPr>
            </w:pPr>
          </w:p>
          <w:p w:rsidR="00052486" w:rsidRPr="00A30084" w:rsidRDefault="00052486" w:rsidP="00052486">
            <w:pPr>
              <w:rPr>
                <w:rFonts w:ascii="Times New Roman" w:hAnsi="Times New Roman" w:cs="Times New Roman"/>
                <w:sz w:val="24"/>
                <w:szCs w:val="24"/>
              </w:rPr>
            </w:pPr>
          </w:p>
        </w:tc>
        <w:tc>
          <w:tcPr>
            <w:tcW w:w="1843" w:type="dxa"/>
          </w:tcPr>
          <w:p w:rsidR="00052486" w:rsidRPr="00A30084" w:rsidRDefault="00052486" w:rsidP="0005248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655E4E" w:rsidRDefault="00655E4E" w:rsidP="00052486">
            <w:pPr>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p w:rsidR="00052486" w:rsidRPr="00A30084" w:rsidRDefault="00052486" w:rsidP="00052486">
            <w:pPr>
              <w:rPr>
                <w:rFonts w:ascii="Times New Roman" w:hAnsi="Times New Roman" w:cs="Times New Roman"/>
                <w:sz w:val="24"/>
                <w:szCs w:val="24"/>
              </w:rPr>
            </w:pPr>
          </w:p>
        </w:tc>
        <w:tc>
          <w:tcPr>
            <w:tcW w:w="2835" w:type="dxa"/>
          </w:tcPr>
          <w:p w:rsidR="00052486" w:rsidRDefault="00052486" w:rsidP="00052486">
            <w:pPr>
              <w:rPr>
                <w:rFonts w:ascii="Times New Roman" w:hAnsi="Times New Roman" w:cs="Times New Roman"/>
                <w:sz w:val="24"/>
                <w:szCs w:val="24"/>
              </w:rPr>
            </w:pPr>
            <w:r>
              <w:rPr>
                <w:rFonts w:ascii="Times New Roman" w:hAnsi="Times New Roman" w:cs="Times New Roman"/>
                <w:sz w:val="24"/>
                <w:szCs w:val="24"/>
              </w:rPr>
              <w:t>Обеспечение участия родителей в организации безопасной и законопослушной жизнедеятельности детей в ОО</w:t>
            </w:r>
          </w:p>
          <w:p w:rsidR="00052486" w:rsidRDefault="00052486" w:rsidP="00052486">
            <w:pPr>
              <w:rPr>
                <w:rFonts w:ascii="Times New Roman" w:hAnsi="Times New Roman" w:cs="Times New Roman"/>
                <w:sz w:val="24"/>
                <w:szCs w:val="24"/>
              </w:rPr>
            </w:pPr>
          </w:p>
          <w:p w:rsidR="00052486" w:rsidRDefault="00052486" w:rsidP="00052486">
            <w:pPr>
              <w:rPr>
                <w:rFonts w:ascii="Times New Roman" w:hAnsi="Times New Roman" w:cs="Times New Roman"/>
                <w:sz w:val="24"/>
                <w:szCs w:val="24"/>
              </w:rPr>
            </w:pPr>
          </w:p>
          <w:p w:rsidR="00052486" w:rsidRDefault="00052486" w:rsidP="00052486">
            <w:pPr>
              <w:rPr>
                <w:rFonts w:ascii="Times New Roman" w:hAnsi="Times New Roman" w:cs="Times New Roman"/>
                <w:sz w:val="24"/>
                <w:szCs w:val="24"/>
              </w:rPr>
            </w:pPr>
          </w:p>
          <w:p w:rsidR="00D87D91" w:rsidRDefault="00D87D91" w:rsidP="00052486">
            <w:pPr>
              <w:rPr>
                <w:rFonts w:ascii="Times New Roman" w:hAnsi="Times New Roman" w:cs="Times New Roman"/>
                <w:sz w:val="24"/>
                <w:szCs w:val="24"/>
              </w:rPr>
            </w:pPr>
          </w:p>
          <w:p w:rsidR="00D87D91" w:rsidRDefault="00D87D91" w:rsidP="00052486">
            <w:pPr>
              <w:rPr>
                <w:rFonts w:ascii="Times New Roman" w:hAnsi="Times New Roman" w:cs="Times New Roman"/>
                <w:sz w:val="24"/>
                <w:szCs w:val="24"/>
              </w:rPr>
            </w:pPr>
          </w:p>
          <w:p w:rsidR="00D87D91" w:rsidRPr="00A30084" w:rsidRDefault="00D87D91" w:rsidP="00052486">
            <w:pPr>
              <w:rPr>
                <w:rFonts w:ascii="Times New Roman" w:hAnsi="Times New Roman" w:cs="Times New Roman"/>
                <w:sz w:val="24"/>
                <w:szCs w:val="24"/>
              </w:rPr>
            </w:pPr>
          </w:p>
        </w:tc>
      </w:tr>
      <w:tr w:rsidR="00052486" w:rsidRPr="00441001" w:rsidTr="00052486">
        <w:trPr>
          <w:trHeight w:val="394"/>
        </w:trPr>
        <w:tc>
          <w:tcPr>
            <w:tcW w:w="10206" w:type="dxa"/>
            <w:gridSpan w:val="4"/>
          </w:tcPr>
          <w:p w:rsidR="00052486" w:rsidRPr="00441001" w:rsidRDefault="00052486" w:rsidP="00052486">
            <w:pPr>
              <w:jc w:val="center"/>
              <w:rPr>
                <w:rFonts w:ascii="Times New Roman" w:hAnsi="Times New Roman" w:cs="Times New Roman"/>
                <w:b/>
                <w:sz w:val="24"/>
                <w:szCs w:val="24"/>
              </w:rPr>
            </w:pPr>
            <w:r w:rsidRPr="00441001">
              <w:rPr>
                <w:rFonts w:ascii="Times New Roman" w:hAnsi="Times New Roman" w:cs="Times New Roman"/>
                <w:b/>
                <w:sz w:val="24"/>
                <w:szCs w:val="24"/>
              </w:rPr>
              <w:t>Методическое сопровождение реализации Плана</w:t>
            </w:r>
          </w:p>
        </w:tc>
      </w:tr>
      <w:tr w:rsidR="00052486" w:rsidRPr="00A30084" w:rsidTr="00052486">
        <w:trPr>
          <w:trHeight w:val="556"/>
        </w:trPr>
        <w:tc>
          <w:tcPr>
            <w:tcW w:w="3544" w:type="dxa"/>
          </w:tcPr>
          <w:p w:rsidR="00052486" w:rsidRPr="007429AE" w:rsidRDefault="00052486" w:rsidP="00052486">
            <w:pPr>
              <w:rPr>
                <w:rFonts w:ascii="Times New Roman" w:hAnsi="Times New Roman" w:cs="Times New Roman"/>
                <w:sz w:val="24"/>
                <w:szCs w:val="24"/>
              </w:rPr>
            </w:pPr>
            <w:r>
              <w:rPr>
                <w:rFonts w:ascii="Times New Roman" w:hAnsi="Times New Roman" w:cs="Times New Roman"/>
                <w:sz w:val="24"/>
                <w:szCs w:val="24"/>
              </w:rPr>
              <w:t xml:space="preserve">Организация участия педагогических работников в курсах повышения квалификации, семинарах, </w:t>
            </w:r>
            <w:proofErr w:type="spellStart"/>
            <w:r>
              <w:rPr>
                <w:rFonts w:ascii="Times New Roman" w:hAnsi="Times New Roman" w:cs="Times New Roman"/>
                <w:sz w:val="24"/>
                <w:szCs w:val="24"/>
              </w:rPr>
              <w:t>вебинарах</w:t>
            </w:r>
            <w:proofErr w:type="spellEnd"/>
            <w:r>
              <w:rPr>
                <w:rFonts w:ascii="Times New Roman" w:hAnsi="Times New Roman" w:cs="Times New Roman"/>
                <w:sz w:val="24"/>
                <w:szCs w:val="24"/>
              </w:rPr>
              <w:t xml:space="preserve">  по правовому просвещению и воспитанию обучающихся</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Директор</w:t>
            </w:r>
          </w:p>
          <w:p w:rsidR="00655E4E" w:rsidRDefault="00655E4E" w:rsidP="00052486">
            <w:pPr>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tc>
        <w:tc>
          <w:tcPr>
            <w:tcW w:w="2835" w:type="dxa"/>
          </w:tcPr>
          <w:p w:rsidR="00052486" w:rsidRDefault="00052486" w:rsidP="00052486">
            <w:pPr>
              <w:rPr>
                <w:rFonts w:ascii="Times New Roman" w:hAnsi="Times New Roman" w:cs="Times New Roman"/>
                <w:sz w:val="24"/>
                <w:szCs w:val="24"/>
              </w:rPr>
            </w:pPr>
          </w:p>
        </w:tc>
      </w:tr>
      <w:tr w:rsidR="00052486" w:rsidRPr="00A30084" w:rsidTr="00052486">
        <w:trPr>
          <w:trHeight w:val="248"/>
        </w:trPr>
        <w:tc>
          <w:tcPr>
            <w:tcW w:w="10206" w:type="dxa"/>
            <w:gridSpan w:val="4"/>
          </w:tcPr>
          <w:p w:rsidR="00052486" w:rsidRPr="00330E15" w:rsidRDefault="00052486" w:rsidP="00052486">
            <w:pPr>
              <w:jc w:val="center"/>
              <w:rPr>
                <w:rFonts w:ascii="Times New Roman" w:hAnsi="Times New Roman" w:cs="Times New Roman"/>
                <w:b/>
                <w:sz w:val="24"/>
                <w:szCs w:val="24"/>
              </w:rPr>
            </w:pPr>
            <w:r>
              <w:rPr>
                <w:rFonts w:ascii="Times New Roman" w:hAnsi="Times New Roman" w:cs="Times New Roman"/>
                <w:b/>
                <w:sz w:val="24"/>
                <w:szCs w:val="24"/>
              </w:rPr>
              <w:t>Оценка эффективности реализации плана</w:t>
            </w:r>
          </w:p>
        </w:tc>
      </w:tr>
      <w:tr w:rsidR="00052486" w:rsidRPr="00A30084" w:rsidTr="00052486">
        <w:trPr>
          <w:trHeight w:val="340"/>
        </w:trPr>
        <w:tc>
          <w:tcPr>
            <w:tcW w:w="3544" w:type="dxa"/>
          </w:tcPr>
          <w:p w:rsidR="00052486" w:rsidRPr="00A634C9" w:rsidRDefault="00052486" w:rsidP="00052486">
            <w:pPr>
              <w:rPr>
                <w:rFonts w:ascii="Times New Roman" w:hAnsi="Times New Roman" w:cs="Times New Roman"/>
                <w:color w:val="000000" w:themeColor="text1"/>
                <w:sz w:val="24"/>
                <w:szCs w:val="24"/>
              </w:rPr>
            </w:pPr>
            <w:r w:rsidRPr="008559C5">
              <w:rPr>
                <w:rFonts w:ascii="Times New Roman" w:hAnsi="Times New Roman" w:cs="Times New Roman"/>
                <w:color w:val="000000" w:themeColor="text1"/>
                <w:sz w:val="24"/>
                <w:szCs w:val="24"/>
              </w:rPr>
              <w:t>Мониторинг состояния преступности среди несовершеннолетних обучающихся ОО</w:t>
            </w:r>
          </w:p>
        </w:tc>
        <w:tc>
          <w:tcPr>
            <w:tcW w:w="1843" w:type="dxa"/>
          </w:tcPr>
          <w:p w:rsidR="00052486" w:rsidRPr="007A6A0C" w:rsidRDefault="0038266A" w:rsidP="0038266A">
            <w:pPr>
              <w:rPr>
                <w:rFonts w:ascii="Times New Roman" w:hAnsi="Times New Roman" w:cs="Times New Roman"/>
                <w:sz w:val="24"/>
                <w:szCs w:val="24"/>
              </w:rPr>
            </w:pPr>
            <w:r>
              <w:rPr>
                <w:rFonts w:ascii="Times New Roman" w:hAnsi="Times New Roman" w:cs="Times New Roman"/>
                <w:sz w:val="24"/>
                <w:szCs w:val="24"/>
              </w:rPr>
              <w:t>январь,</w:t>
            </w:r>
            <w:r w:rsidR="00655E4E">
              <w:rPr>
                <w:rFonts w:ascii="Times New Roman" w:hAnsi="Times New Roman" w:cs="Times New Roman"/>
                <w:sz w:val="24"/>
                <w:szCs w:val="24"/>
              </w:rPr>
              <w:t xml:space="preserve"> </w:t>
            </w:r>
            <w:r>
              <w:rPr>
                <w:rFonts w:ascii="Times New Roman" w:hAnsi="Times New Roman" w:cs="Times New Roman"/>
                <w:sz w:val="24"/>
                <w:szCs w:val="24"/>
              </w:rPr>
              <w:t>июнь</w:t>
            </w:r>
          </w:p>
        </w:tc>
        <w:tc>
          <w:tcPr>
            <w:tcW w:w="1984" w:type="dxa"/>
          </w:tcPr>
          <w:p w:rsidR="00052486" w:rsidRPr="007A6A0C" w:rsidRDefault="00655E4E" w:rsidP="00052486">
            <w:pPr>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2835" w:type="dxa"/>
          </w:tcPr>
          <w:p w:rsidR="00052486" w:rsidRPr="007A6A0C" w:rsidRDefault="00052486" w:rsidP="00052486">
            <w:pPr>
              <w:rPr>
                <w:rFonts w:ascii="Times New Roman" w:hAnsi="Times New Roman" w:cs="Times New Roman"/>
                <w:sz w:val="24"/>
                <w:szCs w:val="24"/>
              </w:rPr>
            </w:pPr>
            <w:r w:rsidRPr="00257E07">
              <w:rPr>
                <w:rFonts w:ascii="Times New Roman" w:hAnsi="Times New Roman" w:cs="Times New Roman"/>
                <w:sz w:val="24"/>
                <w:szCs w:val="24"/>
              </w:rPr>
              <w:t>Оперативное реагирование на изменение состояния подростковой преступности (анализ, принятие мер</w:t>
            </w:r>
            <w:r>
              <w:rPr>
                <w:rFonts w:ascii="Times New Roman" w:hAnsi="Times New Roman" w:cs="Times New Roman"/>
                <w:sz w:val="24"/>
                <w:szCs w:val="24"/>
              </w:rPr>
              <w:t>)</w:t>
            </w:r>
          </w:p>
        </w:tc>
      </w:tr>
      <w:tr w:rsidR="00052486" w:rsidRPr="00A30084" w:rsidTr="00052486">
        <w:trPr>
          <w:trHeight w:val="340"/>
        </w:trPr>
        <w:tc>
          <w:tcPr>
            <w:tcW w:w="3544" w:type="dxa"/>
          </w:tcPr>
          <w:p w:rsidR="00052486" w:rsidRPr="008559C5" w:rsidRDefault="00052486" w:rsidP="000524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Мониторинг участия обучающихся в конкурсах, олимпиадах правовой направленности</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Июнь</w:t>
            </w:r>
          </w:p>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tc>
        <w:tc>
          <w:tcPr>
            <w:tcW w:w="2835" w:type="dxa"/>
          </w:tcPr>
          <w:p w:rsidR="00052486" w:rsidRPr="007A6A0C" w:rsidRDefault="00052486" w:rsidP="00052486">
            <w:pPr>
              <w:rPr>
                <w:rFonts w:ascii="Times New Roman" w:hAnsi="Times New Roman" w:cs="Times New Roman"/>
                <w:sz w:val="24"/>
                <w:szCs w:val="24"/>
              </w:rPr>
            </w:pPr>
          </w:p>
        </w:tc>
      </w:tr>
      <w:tr w:rsidR="00052486" w:rsidRPr="00A30084" w:rsidTr="00052486">
        <w:trPr>
          <w:trHeight w:val="340"/>
        </w:trPr>
        <w:tc>
          <w:tcPr>
            <w:tcW w:w="3544" w:type="dxa"/>
          </w:tcPr>
          <w:p w:rsidR="00052486" w:rsidRDefault="00052486" w:rsidP="00052486">
            <w:pP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Мониторинг качества работы </w:t>
            </w:r>
            <w:r w:rsidRPr="00526C93">
              <w:rPr>
                <w:rFonts w:ascii="Times New Roman" w:eastAsia="Times New Roman" w:hAnsi="Times New Roman" w:cs="Times New Roman"/>
                <w:sz w:val="24"/>
                <w:szCs w:val="24"/>
              </w:rPr>
              <w:t>действующих детских, подростковых, молодежных объединений (организаций, центров, клубов по интересам, отрядов) правовой направленности</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tc>
        <w:tc>
          <w:tcPr>
            <w:tcW w:w="2835" w:type="dxa"/>
          </w:tcPr>
          <w:p w:rsidR="00052486" w:rsidRPr="007A6A0C" w:rsidRDefault="00052486" w:rsidP="00052486">
            <w:pPr>
              <w:rPr>
                <w:rFonts w:ascii="Times New Roman" w:hAnsi="Times New Roman" w:cs="Times New Roman"/>
                <w:sz w:val="24"/>
                <w:szCs w:val="24"/>
              </w:rPr>
            </w:pPr>
          </w:p>
        </w:tc>
      </w:tr>
      <w:tr w:rsidR="00052486" w:rsidRPr="00A30084" w:rsidTr="00052486">
        <w:trPr>
          <w:trHeight w:val="340"/>
        </w:trPr>
        <w:tc>
          <w:tcPr>
            <w:tcW w:w="3544" w:type="dxa"/>
          </w:tcPr>
          <w:p w:rsidR="00052486" w:rsidRDefault="00052486" w:rsidP="000524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Мониторинг участи педагогов в мероприятиях, направленных на повышение профессиональной компет</w:t>
            </w:r>
            <w:r w:rsidR="00655E4E">
              <w:rPr>
                <w:rFonts w:ascii="Times New Roman" w:hAnsi="Times New Roman" w:cs="Times New Roman"/>
                <w:color w:val="000000" w:themeColor="text1"/>
                <w:sz w:val="24"/>
                <w:szCs w:val="24"/>
              </w:rPr>
              <w:t>ент</w:t>
            </w:r>
            <w:r>
              <w:rPr>
                <w:rFonts w:ascii="Times New Roman" w:hAnsi="Times New Roman" w:cs="Times New Roman"/>
                <w:color w:val="000000" w:themeColor="text1"/>
                <w:sz w:val="24"/>
                <w:szCs w:val="24"/>
              </w:rPr>
              <w:t>ности в области правового просвещения и воспитания обучающихся</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Июнь</w:t>
            </w:r>
          </w:p>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tc>
        <w:tc>
          <w:tcPr>
            <w:tcW w:w="2835" w:type="dxa"/>
          </w:tcPr>
          <w:p w:rsidR="00052486" w:rsidRPr="007A6A0C" w:rsidRDefault="00052486" w:rsidP="00052486">
            <w:pPr>
              <w:rPr>
                <w:rFonts w:ascii="Times New Roman" w:hAnsi="Times New Roman" w:cs="Times New Roman"/>
                <w:sz w:val="24"/>
                <w:szCs w:val="24"/>
              </w:rPr>
            </w:pPr>
          </w:p>
        </w:tc>
      </w:tr>
      <w:tr w:rsidR="00052486" w:rsidRPr="00A30084" w:rsidTr="00052486">
        <w:trPr>
          <w:trHeight w:val="955"/>
        </w:trPr>
        <w:tc>
          <w:tcPr>
            <w:tcW w:w="3544" w:type="dxa"/>
          </w:tcPr>
          <w:p w:rsidR="00052486" w:rsidRPr="008559C5" w:rsidRDefault="00052486" w:rsidP="000524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Внутришкольный контроль реализации плана мероприятий по правовому воспитанию </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Июнь</w:t>
            </w:r>
          </w:p>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tc>
        <w:tc>
          <w:tcPr>
            <w:tcW w:w="2835" w:type="dxa"/>
          </w:tcPr>
          <w:p w:rsidR="00052486" w:rsidRPr="007A6A0C" w:rsidRDefault="00052486" w:rsidP="00052486">
            <w:pPr>
              <w:rPr>
                <w:rFonts w:ascii="Times New Roman" w:hAnsi="Times New Roman" w:cs="Times New Roman"/>
                <w:sz w:val="24"/>
                <w:szCs w:val="24"/>
              </w:rPr>
            </w:pPr>
          </w:p>
        </w:tc>
      </w:tr>
      <w:tr w:rsidR="00052486" w:rsidRPr="00A30084" w:rsidTr="00052486">
        <w:trPr>
          <w:trHeight w:val="340"/>
        </w:trPr>
        <w:tc>
          <w:tcPr>
            <w:tcW w:w="3544" w:type="dxa"/>
          </w:tcPr>
          <w:p w:rsidR="00052486" w:rsidRDefault="00052486" w:rsidP="00052486">
            <w:pPr>
              <w:rPr>
                <w:rFonts w:ascii="Times New Roman" w:hAnsi="Times New Roman" w:cs="Times New Roman"/>
                <w:color w:val="000000" w:themeColor="text1"/>
                <w:sz w:val="24"/>
                <w:szCs w:val="24"/>
              </w:rPr>
            </w:pPr>
            <w:r w:rsidRPr="008559C5">
              <w:rPr>
                <w:rFonts w:ascii="Times New Roman" w:hAnsi="Times New Roman" w:cs="Times New Roman"/>
                <w:color w:val="000000" w:themeColor="text1"/>
                <w:sz w:val="24"/>
                <w:szCs w:val="24"/>
              </w:rPr>
              <w:t xml:space="preserve">Контроль реализации рабочих программ преподавания учебных курсов и предметов, </w:t>
            </w:r>
            <w:r w:rsidRPr="008559C5">
              <w:rPr>
                <w:rFonts w:ascii="Times New Roman" w:hAnsi="Times New Roman" w:cs="Times New Roman"/>
                <w:color w:val="000000" w:themeColor="text1"/>
                <w:sz w:val="24"/>
                <w:szCs w:val="24"/>
              </w:rPr>
              <w:lastRenderedPageBreak/>
              <w:t>содержащих темы правовой направленности (окружающий мир, обществознание, право, основы безопасности жизнедеятельности и т.д.)</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tc>
        <w:tc>
          <w:tcPr>
            <w:tcW w:w="2835" w:type="dxa"/>
          </w:tcPr>
          <w:p w:rsidR="00052486" w:rsidRPr="007A6A0C" w:rsidRDefault="00052486" w:rsidP="00052486">
            <w:pPr>
              <w:rPr>
                <w:rFonts w:ascii="Times New Roman" w:hAnsi="Times New Roman" w:cs="Times New Roman"/>
                <w:sz w:val="24"/>
                <w:szCs w:val="24"/>
              </w:rPr>
            </w:pPr>
            <w:r w:rsidRPr="008559C5">
              <w:rPr>
                <w:rFonts w:ascii="Times New Roman" w:hAnsi="Times New Roman" w:cs="Times New Roman"/>
                <w:sz w:val="24"/>
                <w:szCs w:val="24"/>
              </w:rPr>
              <w:t xml:space="preserve">Обеспечение реализации рабочих программ учебных курсов и </w:t>
            </w:r>
            <w:r w:rsidRPr="008559C5">
              <w:rPr>
                <w:rFonts w:ascii="Times New Roman" w:hAnsi="Times New Roman" w:cs="Times New Roman"/>
                <w:sz w:val="24"/>
                <w:szCs w:val="24"/>
              </w:rPr>
              <w:lastRenderedPageBreak/>
              <w:t>предметов, правовое просвещение несовершеннолетних</w:t>
            </w:r>
          </w:p>
        </w:tc>
      </w:tr>
      <w:tr w:rsidR="00052486" w:rsidRPr="00A30084" w:rsidTr="00052486">
        <w:trPr>
          <w:trHeight w:val="340"/>
        </w:trPr>
        <w:tc>
          <w:tcPr>
            <w:tcW w:w="3544" w:type="dxa"/>
          </w:tcPr>
          <w:p w:rsidR="00052486" w:rsidRPr="008559C5" w:rsidRDefault="00052486" w:rsidP="00052486">
            <w:pPr>
              <w:rPr>
                <w:rFonts w:ascii="Times New Roman" w:hAnsi="Times New Roman" w:cs="Times New Roman"/>
                <w:color w:val="000000" w:themeColor="text1"/>
                <w:sz w:val="24"/>
                <w:szCs w:val="24"/>
              </w:rPr>
            </w:pPr>
            <w:proofErr w:type="spellStart"/>
            <w:r w:rsidRPr="008559C5">
              <w:rPr>
                <w:rFonts w:ascii="Times New Roman" w:hAnsi="Times New Roman" w:cs="Times New Roman"/>
                <w:color w:val="000000" w:themeColor="text1"/>
                <w:sz w:val="24"/>
                <w:szCs w:val="24"/>
              </w:rPr>
              <w:lastRenderedPageBreak/>
              <w:t>Самообследование</w:t>
            </w:r>
            <w:proofErr w:type="spellEnd"/>
            <w:r w:rsidRPr="008559C5">
              <w:rPr>
                <w:rFonts w:ascii="Times New Roman" w:hAnsi="Times New Roman" w:cs="Times New Roman"/>
                <w:color w:val="000000" w:themeColor="text1"/>
                <w:sz w:val="24"/>
                <w:szCs w:val="24"/>
              </w:rPr>
              <w:t xml:space="preserve"> по вопросу «Качество и эффективность работы по профилактике асоциального поведения; правовое воспитание участников образовательного процесса»</w:t>
            </w:r>
          </w:p>
        </w:tc>
        <w:tc>
          <w:tcPr>
            <w:tcW w:w="1843" w:type="dxa"/>
          </w:tcPr>
          <w:p w:rsidR="00052486" w:rsidRDefault="00052486" w:rsidP="00052486">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984" w:type="dxa"/>
          </w:tcPr>
          <w:p w:rsidR="00052486" w:rsidRDefault="00655E4E" w:rsidP="00052486">
            <w:pPr>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p w:rsidR="00655E4E" w:rsidRDefault="00655E4E" w:rsidP="00052486">
            <w:pPr>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2835" w:type="dxa"/>
          </w:tcPr>
          <w:p w:rsidR="00052486" w:rsidRPr="008559C5" w:rsidRDefault="00052486" w:rsidP="00052486">
            <w:pPr>
              <w:rPr>
                <w:rFonts w:ascii="Times New Roman" w:hAnsi="Times New Roman" w:cs="Times New Roman"/>
                <w:sz w:val="24"/>
                <w:szCs w:val="24"/>
              </w:rPr>
            </w:pPr>
            <w:r w:rsidRPr="008559C5">
              <w:rPr>
                <w:rFonts w:ascii="Times New Roman" w:hAnsi="Times New Roman" w:cs="Times New Roman"/>
                <w:sz w:val="24"/>
                <w:szCs w:val="24"/>
              </w:rPr>
              <w:t>Контроль соблюдения законодательства в области образования, направленного на формирование законопослушного поведения несовершеннолетних</w:t>
            </w:r>
          </w:p>
        </w:tc>
      </w:tr>
      <w:tr w:rsidR="00052486" w:rsidRPr="00A30084" w:rsidTr="00052486">
        <w:trPr>
          <w:trHeight w:val="340"/>
        </w:trPr>
        <w:tc>
          <w:tcPr>
            <w:tcW w:w="3544" w:type="dxa"/>
          </w:tcPr>
          <w:p w:rsidR="00052486" w:rsidRPr="00A634C9" w:rsidRDefault="00052486" w:rsidP="00052486">
            <w:pPr>
              <w:rPr>
                <w:rFonts w:ascii="Times New Roman" w:hAnsi="Times New Roman" w:cs="Times New Roman"/>
                <w:color w:val="000000" w:themeColor="text1"/>
                <w:sz w:val="24"/>
                <w:szCs w:val="24"/>
              </w:rPr>
            </w:pPr>
            <w:r w:rsidRPr="00A634C9">
              <w:rPr>
                <w:rFonts w:ascii="Times New Roman" w:hAnsi="Times New Roman" w:cs="Times New Roman"/>
                <w:color w:val="000000" w:themeColor="text1"/>
                <w:sz w:val="24"/>
                <w:szCs w:val="24"/>
              </w:rPr>
              <w:t>Контроль реализации направления «Правовое воспитание» в рамках образовательной программы/плана воспитательной работы; программы духовно-нравственного развития, воспитания обучающихся на ступени начального общего образования</w:t>
            </w:r>
          </w:p>
        </w:tc>
        <w:tc>
          <w:tcPr>
            <w:tcW w:w="1843" w:type="dxa"/>
          </w:tcPr>
          <w:p w:rsidR="00052486" w:rsidRPr="00A30084" w:rsidRDefault="00052486" w:rsidP="0005248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984" w:type="dxa"/>
          </w:tcPr>
          <w:p w:rsidR="00052486" w:rsidRPr="00A30084" w:rsidRDefault="00655E4E" w:rsidP="00052486">
            <w:pPr>
              <w:rPr>
                <w:rFonts w:ascii="Times New Roman" w:hAnsi="Times New Roman" w:cs="Times New Roman"/>
                <w:sz w:val="24"/>
                <w:szCs w:val="24"/>
              </w:rPr>
            </w:pPr>
            <w:r>
              <w:rPr>
                <w:rFonts w:ascii="Times New Roman" w:hAnsi="Times New Roman" w:cs="Times New Roman"/>
                <w:sz w:val="24"/>
                <w:szCs w:val="24"/>
              </w:rPr>
              <w:t>Зам.директора по УВР</w:t>
            </w:r>
            <w:r w:rsidR="00052486">
              <w:rPr>
                <w:rFonts w:ascii="Times New Roman" w:hAnsi="Times New Roman" w:cs="Times New Roman"/>
                <w:sz w:val="24"/>
                <w:szCs w:val="24"/>
              </w:rPr>
              <w:t>.</w:t>
            </w:r>
          </w:p>
        </w:tc>
        <w:tc>
          <w:tcPr>
            <w:tcW w:w="2835" w:type="dxa"/>
          </w:tcPr>
          <w:p w:rsidR="00052486" w:rsidRPr="00A30084" w:rsidRDefault="00052486" w:rsidP="00052486">
            <w:pPr>
              <w:rPr>
                <w:rFonts w:ascii="Times New Roman" w:hAnsi="Times New Roman" w:cs="Times New Roman"/>
                <w:sz w:val="24"/>
                <w:szCs w:val="24"/>
              </w:rPr>
            </w:pPr>
            <w:r>
              <w:rPr>
                <w:rFonts w:ascii="Times New Roman" w:hAnsi="Times New Roman" w:cs="Times New Roman"/>
                <w:sz w:val="24"/>
                <w:szCs w:val="24"/>
              </w:rPr>
              <w:t>Обеспечение 100% охвата несовершеннолетних мероприятиями правовой направленности, снижение уровня преступности среди несовершеннолетних</w:t>
            </w:r>
          </w:p>
        </w:tc>
      </w:tr>
    </w:tbl>
    <w:p w:rsidR="00052486" w:rsidRPr="00AE0268" w:rsidRDefault="00052486" w:rsidP="00052486">
      <w:pPr>
        <w:spacing w:after="0" w:line="240" w:lineRule="auto"/>
        <w:jc w:val="center"/>
        <w:rPr>
          <w:rFonts w:ascii="Times New Roman" w:hAnsi="Times New Roman" w:cs="Times New Roman"/>
          <w:b/>
          <w:sz w:val="24"/>
          <w:szCs w:val="24"/>
        </w:rPr>
      </w:pPr>
    </w:p>
    <w:p w:rsidR="00052486" w:rsidRDefault="00052486" w:rsidP="00052486">
      <w:pPr>
        <w:rPr>
          <w:rFonts w:ascii="Times New Roman" w:hAnsi="Times New Roman" w:cs="Times New Roman"/>
          <w:sz w:val="26"/>
          <w:szCs w:val="26"/>
        </w:rPr>
      </w:pPr>
    </w:p>
    <w:p w:rsidR="00AE0268" w:rsidRPr="00AE0268" w:rsidRDefault="00AE0268" w:rsidP="00D87D91">
      <w:pPr>
        <w:rPr>
          <w:sz w:val="24"/>
          <w:szCs w:val="24"/>
        </w:rPr>
      </w:pPr>
    </w:p>
    <w:sectPr w:rsidR="00AE0268" w:rsidRPr="00AE0268" w:rsidSect="00C74545">
      <w:pgSz w:w="11906" w:h="16838"/>
      <w:pgMar w:top="1134" w:right="851"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B2D9D"/>
    <w:multiLevelType w:val="hybridMultilevel"/>
    <w:tmpl w:val="6E7C2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1873E1"/>
    <w:multiLevelType w:val="hybridMultilevel"/>
    <w:tmpl w:val="56B821B8"/>
    <w:lvl w:ilvl="0" w:tplc="100E650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02F2ACB"/>
    <w:multiLevelType w:val="multilevel"/>
    <w:tmpl w:val="1B10B066"/>
    <w:lvl w:ilvl="0">
      <w:start w:val="1"/>
      <w:numFmt w:val="decimal"/>
      <w:lvlText w:val="%1."/>
      <w:lvlJc w:val="left"/>
      <w:pPr>
        <w:ind w:left="720" w:hanging="360"/>
      </w:pPr>
    </w:lvl>
    <w:lvl w:ilvl="1">
      <w:start w:val="1"/>
      <w:numFmt w:val="decimal"/>
      <w:isLgl/>
      <w:lvlText w:val="%1.%2."/>
      <w:lvlJc w:val="left"/>
      <w:pPr>
        <w:ind w:left="786" w:hanging="360"/>
      </w:pPr>
      <w:rPr>
        <w:b w:val="0"/>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
    <w:nsid w:val="349A3905"/>
    <w:multiLevelType w:val="multilevel"/>
    <w:tmpl w:val="53DA23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C31FD6"/>
    <w:multiLevelType w:val="hybridMultilevel"/>
    <w:tmpl w:val="4D66B3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3EA0E4B"/>
    <w:multiLevelType w:val="multilevel"/>
    <w:tmpl w:val="11124A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C207FB"/>
    <w:multiLevelType w:val="multilevel"/>
    <w:tmpl w:val="9A16E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3446A0"/>
    <w:multiLevelType w:val="hybridMultilevel"/>
    <w:tmpl w:val="2DE05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7A32"/>
    <w:rsid w:val="0004694B"/>
    <w:rsid w:val="00052486"/>
    <w:rsid w:val="000F5931"/>
    <w:rsid w:val="001C6089"/>
    <w:rsid w:val="001C7A32"/>
    <w:rsid w:val="00241BE0"/>
    <w:rsid w:val="0025062B"/>
    <w:rsid w:val="00250A04"/>
    <w:rsid w:val="00257E07"/>
    <w:rsid w:val="002875BC"/>
    <w:rsid w:val="0038266A"/>
    <w:rsid w:val="003B685D"/>
    <w:rsid w:val="00441001"/>
    <w:rsid w:val="004854F0"/>
    <w:rsid w:val="005027FC"/>
    <w:rsid w:val="00505F36"/>
    <w:rsid w:val="00526C93"/>
    <w:rsid w:val="00601459"/>
    <w:rsid w:val="00606660"/>
    <w:rsid w:val="00643A88"/>
    <w:rsid w:val="00655E4E"/>
    <w:rsid w:val="00686715"/>
    <w:rsid w:val="006A4D36"/>
    <w:rsid w:val="00706050"/>
    <w:rsid w:val="0073258B"/>
    <w:rsid w:val="007429AE"/>
    <w:rsid w:val="007E0D33"/>
    <w:rsid w:val="007F2B61"/>
    <w:rsid w:val="00850298"/>
    <w:rsid w:val="008559C5"/>
    <w:rsid w:val="00911405"/>
    <w:rsid w:val="0094505A"/>
    <w:rsid w:val="009701CB"/>
    <w:rsid w:val="00996A93"/>
    <w:rsid w:val="00A05D3A"/>
    <w:rsid w:val="00A75970"/>
    <w:rsid w:val="00AE0268"/>
    <w:rsid w:val="00AE4D75"/>
    <w:rsid w:val="00AF0A2F"/>
    <w:rsid w:val="00B1724D"/>
    <w:rsid w:val="00B40025"/>
    <w:rsid w:val="00B652CE"/>
    <w:rsid w:val="00B76C8B"/>
    <w:rsid w:val="00B81574"/>
    <w:rsid w:val="00BD6F80"/>
    <w:rsid w:val="00BE6B8E"/>
    <w:rsid w:val="00C74545"/>
    <w:rsid w:val="00D043B2"/>
    <w:rsid w:val="00D87D91"/>
    <w:rsid w:val="00DB6D6A"/>
    <w:rsid w:val="00E83480"/>
    <w:rsid w:val="00E90157"/>
    <w:rsid w:val="00F207EA"/>
    <w:rsid w:val="00F26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1CB"/>
    <w:pPr>
      <w:ind w:left="720"/>
      <w:contextualSpacing/>
    </w:pPr>
  </w:style>
  <w:style w:type="table" w:styleId="a4">
    <w:name w:val="Table Grid"/>
    <w:basedOn w:val="a1"/>
    <w:uiPriority w:val="59"/>
    <w:rsid w:val="00AE026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60666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99"/>
    <w:qFormat/>
    <w:rsid w:val="00606660"/>
    <w:rPr>
      <w:b/>
      <w:bCs/>
    </w:rPr>
  </w:style>
  <w:style w:type="paragraph" w:customStyle="1" w:styleId="Default">
    <w:name w:val="Default"/>
    <w:rsid w:val="00B652CE"/>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B76C8B"/>
    <w:rPr>
      <w:color w:val="0000FF" w:themeColor="hyperlink"/>
      <w:u w:val="single"/>
    </w:rPr>
  </w:style>
  <w:style w:type="paragraph" w:styleId="a8">
    <w:name w:val="Balloon Text"/>
    <w:basedOn w:val="a"/>
    <w:link w:val="a9"/>
    <w:uiPriority w:val="99"/>
    <w:semiHidden/>
    <w:unhideWhenUsed/>
    <w:rsid w:val="00C745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45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4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2225</Words>
  <Characters>12686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Наташа</cp:lastModifiedBy>
  <cp:revision>3</cp:revision>
  <dcterms:created xsi:type="dcterms:W3CDTF">2019-10-22T11:27:00Z</dcterms:created>
  <dcterms:modified xsi:type="dcterms:W3CDTF">2019-10-22T11:28:00Z</dcterms:modified>
</cp:coreProperties>
</file>