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B5" w:rsidRPr="00E235F4" w:rsidRDefault="00E235F4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48400" cy="106455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064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35F4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120B5" w:rsidRPr="00E235F4">
        <w:rPr>
          <w:rFonts w:ascii="Times New Roman" w:hAnsi="Times New Roman"/>
          <w:sz w:val="24"/>
          <w:szCs w:val="24"/>
        </w:rPr>
        <w:t xml:space="preserve">2.5.Определение порядка и осуществление текущего контроля успеваемости и промежуточной аттестации обучающихся в соответствии с Уставом и законодательством Российской Федерации об образовании;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2.6. Определение порядка промежуточной и переводной аттестации </w:t>
      </w:r>
      <w:proofErr w:type="gramStart"/>
      <w:r w:rsidRPr="00E235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2.7. Принятие решения о переводе обучающегося в следующий класс;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2.8. Принятие решения об исключении обучающегося из Организации;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2.9.Участие в разработке и принятие локальных актов, регламентирующих деятельность Организации;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2.10.</w:t>
      </w:r>
      <w:r w:rsidR="002B1442" w:rsidRPr="00E235F4">
        <w:rPr>
          <w:rFonts w:ascii="Times New Roman" w:hAnsi="Times New Roman"/>
          <w:sz w:val="24"/>
          <w:szCs w:val="24"/>
        </w:rPr>
        <w:t xml:space="preserve"> </w:t>
      </w:r>
      <w:r w:rsidRPr="00E235F4">
        <w:rPr>
          <w:rFonts w:ascii="Times New Roman" w:hAnsi="Times New Roman"/>
          <w:sz w:val="24"/>
          <w:szCs w:val="24"/>
        </w:rPr>
        <w:t>Организация работы по повышению квалификации педагогических работников, развитию их творческих инициатив</w:t>
      </w:r>
      <w:r w:rsidR="0066734E">
        <w:rPr>
          <w:rFonts w:ascii="Times New Roman" w:hAnsi="Times New Roman"/>
          <w:sz w:val="24"/>
          <w:szCs w:val="24"/>
        </w:rPr>
        <w:t>, в том числе направление педагогов для участия в профессиональных конкурсах</w:t>
      </w:r>
      <w:r w:rsidRPr="00E235F4">
        <w:rPr>
          <w:rFonts w:ascii="Times New Roman" w:hAnsi="Times New Roman"/>
          <w:sz w:val="24"/>
          <w:szCs w:val="24"/>
        </w:rPr>
        <w:t xml:space="preserve">; </w:t>
      </w:r>
    </w:p>
    <w:p w:rsidR="002B1442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2.11. Делегирование представителей педагогического коллектива в Совет </w:t>
      </w:r>
      <w:r w:rsidR="0066734E" w:rsidRPr="00E235F4">
        <w:rPr>
          <w:rFonts w:ascii="Times New Roman" w:hAnsi="Times New Roman"/>
          <w:sz w:val="24"/>
          <w:szCs w:val="24"/>
        </w:rPr>
        <w:t>Школы</w:t>
      </w:r>
      <w:r w:rsidRPr="00E235F4">
        <w:rPr>
          <w:rFonts w:ascii="Times New Roman" w:hAnsi="Times New Roman"/>
          <w:sz w:val="24"/>
          <w:szCs w:val="24"/>
        </w:rPr>
        <w:t xml:space="preserve">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35F4">
        <w:rPr>
          <w:rFonts w:ascii="Times New Roman" w:hAnsi="Times New Roman"/>
          <w:sz w:val="24"/>
          <w:szCs w:val="24"/>
        </w:rPr>
        <w:t>2.12.</w:t>
      </w:r>
      <w:r w:rsidR="004F6F9C" w:rsidRPr="00E235F4">
        <w:rPr>
          <w:rFonts w:ascii="Times New Roman" w:hAnsi="Times New Roman"/>
          <w:sz w:val="24"/>
          <w:szCs w:val="24"/>
        </w:rPr>
        <w:t>Рассмотрение и внесение изменений в</w:t>
      </w:r>
      <w:r w:rsidRPr="00E235F4">
        <w:rPr>
          <w:rFonts w:ascii="Times New Roman" w:hAnsi="Times New Roman"/>
          <w:sz w:val="24"/>
          <w:szCs w:val="24"/>
        </w:rPr>
        <w:t xml:space="preserve"> спис</w:t>
      </w:r>
      <w:r w:rsidR="004F6F9C" w:rsidRPr="00E235F4">
        <w:rPr>
          <w:rFonts w:ascii="Times New Roman" w:hAnsi="Times New Roman"/>
          <w:sz w:val="24"/>
          <w:szCs w:val="24"/>
        </w:rPr>
        <w:t>ок</w:t>
      </w:r>
      <w:r w:rsidRPr="00E235F4">
        <w:rPr>
          <w:rFonts w:ascii="Times New Roman" w:hAnsi="Times New Roman"/>
          <w:sz w:val="24"/>
          <w:szCs w:val="24"/>
        </w:rPr>
        <w:t xml:space="preserve">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образования, а также учебных пособий, допущенных к использованию в образовательном процессе; </w:t>
      </w:r>
      <w:proofErr w:type="gramEnd"/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2.13.Решение иных вопросов, связанных с образовательной деятельностью школы.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35F4">
        <w:rPr>
          <w:rFonts w:ascii="Times New Roman" w:hAnsi="Times New Roman"/>
          <w:b/>
          <w:sz w:val="24"/>
          <w:szCs w:val="24"/>
        </w:rPr>
        <w:t xml:space="preserve">III. Задачи Педагогического совета.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3.1. Определение: </w:t>
      </w:r>
    </w:p>
    <w:p w:rsidR="00F120B5" w:rsidRPr="00E235F4" w:rsidRDefault="00F120B5" w:rsidP="002B1442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основных направлений образовательной деятельности школы; </w:t>
      </w:r>
    </w:p>
    <w:p w:rsidR="00F120B5" w:rsidRPr="00E235F4" w:rsidRDefault="00F120B5" w:rsidP="002B1442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путей дифференциации учебно-воспитательного процесса; </w:t>
      </w:r>
    </w:p>
    <w:p w:rsidR="00F120B5" w:rsidRPr="00E235F4" w:rsidRDefault="00F120B5" w:rsidP="002B1442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необходимости обучения, форм и сроков </w:t>
      </w:r>
      <w:proofErr w:type="gramStart"/>
      <w:r w:rsidRPr="00E235F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 обучающихся по индивидуальным учебным планам; </w:t>
      </w:r>
    </w:p>
    <w:p w:rsidR="00F120B5" w:rsidRPr="00E235F4" w:rsidRDefault="00F120B5" w:rsidP="002B1442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при необходимости содержания, форм и сроков аттестации обучающихся, приступивших к обучению в школе в течение учебного года; </w:t>
      </w:r>
    </w:p>
    <w:p w:rsidR="00F120B5" w:rsidRPr="00E235F4" w:rsidRDefault="00F120B5" w:rsidP="002B1442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путей совершенствования воспитательной работы.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3.2. Осуществление: </w:t>
      </w:r>
    </w:p>
    <w:p w:rsidR="00F120B5" w:rsidRPr="00E235F4" w:rsidRDefault="00F120B5" w:rsidP="002B144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опережающей информационно-аналитической работы на основе достижений психолого-педагогической науки и практики образования; </w:t>
      </w:r>
    </w:p>
    <w:p w:rsidR="00F120B5" w:rsidRPr="00E235F4" w:rsidRDefault="00F120B5" w:rsidP="002B144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35F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 выполнением Устава и других локальных актов школы, регламентирующих образовательную деятельность; </w:t>
      </w:r>
    </w:p>
    <w:p w:rsidR="00F120B5" w:rsidRPr="00E235F4" w:rsidRDefault="00F120B5" w:rsidP="002B144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социальной защиты </w:t>
      </w:r>
      <w:proofErr w:type="gramStart"/>
      <w:r w:rsidRPr="00E235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3.3. Рассмотрение: </w:t>
      </w:r>
    </w:p>
    <w:p w:rsidR="00F120B5" w:rsidRPr="00E235F4" w:rsidRDefault="00F120B5" w:rsidP="002B1442">
      <w:pPr>
        <w:pStyle w:val="a3"/>
        <w:numPr>
          <w:ilvl w:val="1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организации государственной итоговой аттестации и выпуска обучающихся; </w:t>
      </w:r>
    </w:p>
    <w:p w:rsidR="00F120B5" w:rsidRPr="00E235F4" w:rsidRDefault="00F120B5" w:rsidP="002B1442">
      <w:pPr>
        <w:pStyle w:val="a3"/>
        <w:numPr>
          <w:ilvl w:val="1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lastRenderedPageBreak/>
        <w:t xml:space="preserve">отчетов педагогических работников; </w:t>
      </w:r>
    </w:p>
    <w:p w:rsidR="00F120B5" w:rsidRPr="00E235F4" w:rsidRDefault="00F120B5" w:rsidP="002B1442">
      <w:pPr>
        <w:pStyle w:val="a3"/>
        <w:numPr>
          <w:ilvl w:val="1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докладов представителей организаций и учреждений, взаимодействующих со школой по вопросам образования; </w:t>
      </w:r>
    </w:p>
    <w:p w:rsidR="00F120B5" w:rsidRPr="00E235F4" w:rsidRDefault="00F120B5" w:rsidP="002B1442">
      <w:pPr>
        <w:pStyle w:val="a3"/>
        <w:numPr>
          <w:ilvl w:val="1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кандидатур педагогических работников, работающих на доверии в коллективе.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3.4. Утверждение: </w:t>
      </w:r>
    </w:p>
    <w:p w:rsidR="00F120B5" w:rsidRPr="00E235F4" w:rsidRDefault="00F120B5" w:rsidP="002B1442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годовых планов работы Организации; </w:t>
      </w:r>
    </w:p>
    <w:p w:rsidR="00F120B5" w:rsidRPr="00E235F4" w:rsidRDefault="00F120B5" w:rsidP="002B1442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образовательных программ школы и её компонентов; </w:t>
      </w:r>
    </w:p>
    <w:p w:rsidR="00F120B5" w:rsidRPr="00E235F4" w:rsidRDefault="00F120B5" w:rsidP="002B1442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 3.5. Принятие решений о: </w:t>
      </w:r>
    </w:p>
    <w:p w:rsidR="00F120B5" w:rsidRPr="00E235F4" w:rsidRDefault="00F120B5" w:rsidP="002B144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проведении промежуточной аттестации </w:t>
      </w:r>
      <w:proofErr w:type="gramStart"/>
      <w:r w:rsidRPr="00E235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; </w:t>
      </w:r>
    </w:p>
    <w:p w:rsidR="00F120B5" w:rsidRPr="00E235F4" w:rsidRDefault="00F120B5" w:rsidP="002B144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допуске </w:t>
      </w:r>
      <w:proofErr w:type="gramStart"/>
      <w:r w:rsidRPr="00E235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 к государственной итоговой аттестации;</w:t>
      </w:r>
    </w:p>
    <w:p w:rsidR="00F120B5" w:rsidRPr="00E235F4" w:rsidRDefault="00F120B5" w:rsidP="002B144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35F4">
        <w:rPr>
          <w:rFonts w:ascii="Times New Roman" w:hAnsi="Times New Roman"/>
          <w:sz w:val="24"/>
          <w:szCs w:val="24"/>
        </w:rPr>
        <w:t>переводе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 обучающихся в следующий класс или об оставлении их на повторное обучение; </w:t>
      </w:r>
    </w:p>
    <w:p w:rsidR="00F120B5" w:rsidRPr="00E235F4" w:rsidRDefault="00F120B5" w:rsidP="002B144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выдаче соответствующих документов об образовании; награждении обучающихся за успехи в обучении грамотами, похвальными листами или медалями; </w:t>
      </w:r>
    </w:p>
    <w:p w:rsidR="00F120B5" w:rsidRPr="00E235F4" w:rsidRDefault="00F120B5" w:rsidP="002B144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35F4">
        <w:rPr>
          <w:rFonts w:ascii="Times New Roman" w:hAnsi="Times New Roman"/>
          <w:sz w:val="24"/>
          <w:szCs w:val="24"/>
        </w:rPr>
        <w:t>исключении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 учащихся из школы; </w:t>
      </w:r>
    </w:p>
    <w:p w:rsidR="00F120B5" w:rsidRPr="00E235F4" w:rsidRDefault="00F120B5" w:rsidP="002B144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35F4">
        <w:rPr>
          <w:rFonts w:ascii="Times New Roman" w:hAnsi="Times New Roman"/>
          <w:sz w:val="24"/>
          <w:szCs w:val="24"/>
        </w:rPr>
        <w:t>поддержании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 творческих поисков и опытно-экспериментальной работы педагогических работников школы; </w:t>
      </w:r>
    </w:p>
    <w:p w:rsidR="00F120B5" w:rsidRPr="00E235F4" w:rsidRDefault="00F120B5" w:rsidP="002B1442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проведении самообследования, обеспечении </w:t>
      </w:r>
      <w:proofErr w:type="gramStart"/>
      <w:r w:rsidRPr="00E235F4">
        <w:rPr>
          <w:rFonts w:ascii="Times New Roman" w:hAnsi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3.6. Представление: </w:t>
      </w:r>
    </w:p>
    <w:p w:rsidR="00F120B5" w:rsidRPr="00E235F4" w:rsidRDefault="00F120B5" w:rsidP="002B1442">
      <w:pPr>
        <w:pStyle w:val="a3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совместно с директором интересов школы в государственных и общественных органах; </w:t>
      </w:r>
    </w:p>
    <w:p w:rsidR="00F120B5" w:rsidRPr="00E235F4" w:rsidRDefault="00F120B5" w:rsidP="002B1442">
      <w:pPr>
        <w:pStyle w:val="a3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IV. Права Педагогического совета.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4.1. Обращаться: </w:t>
      </w:r>
    </w:p>
    <w:p w:rsidR="00F120B5" w:rsidRPr="00E235F4" w:rsidRDefault="00F120B5" w:rsidP="002B1442">
      <w:pPr>
        <w:pStyle w:val="a3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к администрации и другим коллегиальным органам управления школы и получать информацию по результатам рассмотрения обращений; </w:t>
      </w:r>
    </w:p>
    <w:p w:rsidR="00F120B5" w:rsidRPr="00E235F4" w:rsidRDefault="00F120B5" w:rsidP="002B1442">
      <w:pPr>
        <w:pStyle w:val="a3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в другие учреждения и организации.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 4.2. Приглашать на свои заседания: </w:t>
      </w:r>
    </w:p>
    <w:p w:rsidR="00F120B5" w:rsidRPr="00E235F4" w:rsidRDefault="00F120B5" w:rsidP="002B1442">
      <w:pPr>
        <w:pStyle w:val="a3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lastRenderedPageBreak/>
        <w:t xml:space="preserve">учащихся и их родителей (законных представителей) по представлениям (решениям) классных руководителей; </w:t>
      </w:r>
    </w:p>
    <w:p w:rsidR="00F120B5" w:rsidRPr="00E235F4" w:rsidRDefault="00F120B5" w:rsidP="002B1442">
      <w:pPr>
        <w:pStyle w:val="a3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любых специалистов для получения квалифицированных консультаций.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4.3. Разрабатывать: </w:t>
      </w:r>
    </w:p>
    <w:p w:rsidR="00F120B5" w:rsidRPr="00E235F4" w:rsidRDefault="00F120B5" w:rsidP="002B1442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настоящее Положение, вносить в него дополнения и изменения; </w:t>
      </w:r>
    </w:p>
    <w:p w:rsidR="00F120B5" w:rsidRPr="00E235F4" w:rsidRDefault="00F120B5" w:rsidP="002B1442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критерии оценивания результатов обучения; </w:t>
      </w:r>
    </w:p>
    <w:p w:rsidR="00F120B5" w:rsidRPr="00E235F4" w:rsidRDefault="00F120B5" w:rsidP="002B1442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требования к проектным и исследовательским работам учащихся, написанию рефератов; другие локальные акты школы по вопросам образования.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4.5. Давать разъяснения и принимать меры: </w:t>
      </w:r>
    </w:p>
    <w:p w:rsidR="00F120B5" w:rsidRPr="00E235F4" w:rsidRDefault="00F120B5" w:rsidP="002B1442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по рассматриваемым обращениям; </w:t>
      </w:r>
    </w:p>
    <w:p w:rsidR="00F120B5" w:rsidRPr="00E235F4" w:rsidRDefault="00F120B5" w:rsidP="002B1442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по соблюдению локальных актов школы.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4.6. Утверждать: </w:t>
      </w:r>
    </w:p>
    <w:p w:rsidR="00F120B5" w:rsidRPr="00E235F4" w:rsidRDefault="00F120B5" w:rsidP="002B1442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план своей работы; </w:t>
      </w:r>
    </w:p>
    <w:p w:rsidR="00F120B5" w:rsidRPr="00E235F4" w:rsidRDefault="00F120B5" w:rsidP="002B1442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план работы школы, ее образовательные программы.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4.7. Рекомендовать:</w:t>
      </w:r>
    </w:p>
    <w:p w:rsidR="00F120B5" w:rsidRPr="00E235F4" w:rsidRDefault="00F120B5" w:rsidP="002B1442">
      <w:pPr>
        <w:pStyle w:val="a3"/>
        <w:numPr>
          <w:ilvl w:val="0"/>
          <w:numId w:val="24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к публикации разработки работников школы; </w:t>
      </w:r>
    </w:p>
    <w:p w:rsidR="00F120B5" w:rsidRPr="00E235F4" w:rsidRDefault="00F120B5" w:rsidP="002B1442">
      <w:pPr>
        <w:pStyle w:val="a3"/>
        <w:numPr>
          <w:ilvl w:val="0"/>
          <w:numId w:val="24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повышение квалификации работникам школы;</w:t>
      </w:r>
    </w:p>
    <w:p w:rsidR="00F120B5" w:rsidRPr="00E235F4" w:rsidRDefault="00F120B5" w:rsidP="002B1442">
      <w:pPr>
        <w:pStyle w:val="a3"/>
        <w:numPr>
          <w:ilvl w:val="0"/>
          <w:numId w:val="24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представителей школы для участия в профессиональных конкурсах.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V. Ответственность Педагогического совета.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Педагогический совет несет ответственность </w:t>
      </w:r>
      <w:proofErr w:type="gramStart"/>
      <w:r w:rsidRPr="00E235F4">
        <w:rPr>
          <w:rFonts w:ascii="Times New Roman" w:hAnsi="Times New Roman"/>
          <w:sz w:val="24"/>
          <w:szCs w:val="24"/>
        </w:rPr>
        <w:t>за</w:t>
      </w:r>
      <w:proofErr w:type="gramEnd"/>
      <w:r w:rsidRPr="00E235F4">
        <w:rPr>
          <w:rFonts w:ascii="Times New Roman" w:hAnsi="Times New Roman"/>
          <w:sz w:val="24"/>
          <w:szCs w:val="24"/>
        </w:rPr>
        <w:t xml:space="preserve">: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5.1. выполнение плана своей работы;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5.2. соответствие принятых решений действующему законодательству и локальным актам школы;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5.3. выполнение принятых решений и рекомендаций;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5.4. результаты образовательной деятельности;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5.5. бездействие при рассмотрении обращений.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VI. Организация работы.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6.1.При необходимости педагогический совет может привлекать для работы на свои заседания любых специалистов.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6.2.Педагогический совет работает по плану, утвержденному директором школы. 6.3.Заседания Педагогического совета проводятся по мере необходимости, но не реже </w:t>
      </w:r>
      <w:r w:rsidR="004F6F9C" w:rsidRPr="00E235F4">
        <w:rPr>
          <w:rFonts w:ascii="Times New Roman" w:hAnsi="Times New Roman"/>
          <w:sz w:val="24"/>
          <w:szCs w:val="24"/>
        </w:rPr>
        <w:t>двух раз в полугодие</w:t>
      </w:r>
      <w:r w:rsidRPr="00E235F4">
        <w:rPr>
          <w:rFonts w:ascii="Times New Roman" w:hAnsi="Times New Roman"/>
          <w:sz w:val="24"/>
          <w:szCs w:val="24"/>
        </w:rPr>
        <w:t xml:space="preserve">. В случае необходимости могут созываться внеочередные заседания педагогического совета.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lastRenderedPageBreak/>
        <w:t xml:space="preserve">6.4.Кворумом для принятия решений является присутствие на заседании Педагогического совета более половины его членов.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6.5.Решения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6.6.Председателем Педагогического совета является директор школы (лицо, исполняющее его обязанности), который: ведет заседания педагогического совета; организует делопроизводство; 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6.7.Свою деятельность члены Педагогического совета осуществляют на безвозмездной основе.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6.8.Для ведения делопроизводства Педагогический совет из своих постоянных членов избирает секретаря.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6.9.Секретарю педагогического совета за выполнение должностных обязанностей может быть установлена доплата в соответствии с Положением об оплате труда. </w:t>
      </w:r>
    </w:p>
    <w:p w:rsidR="00F120B5" w:rsidRPr="00E235F4" w:rsidRDefault="00F120B5" w:rsidP="00F120B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6.10. Алгоритм подготовки педагогического совета: 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Определение целей и задач педагогического совета. 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Формирование малой творческой группы педсовета.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Отбор литературы по рассматриваемому вопросу и подготовка первичного материала силами малой творческой группы. 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Обсуждение первичного материала расширенной творческой группой, корректировка целей, задач (завучи, ведущие специалисты, психологическая служба, другие - при необходимости).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Составление плана подготовки и проведения педсовета. 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Разработка анкет и проведения анкетирования учащихся, если необходимо - учителей, родителей.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Посещение уроков завучами, и проведение анализа уроков по определённой схеме, следуя принятым целям и задачам.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Посещение уроков ведущими специалистами (руководителями МО) и проведение анализа уроков по определенной схеме, следуя принятым целям и задачам.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Обсуждение, обработка цифрового материала силами малой творческой группы.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Систематизация и подготовка окончательного материала педсовета силами большой творческой группы. 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Проведение открытых уроков по теме педсовета (по необходимости).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Семинар или лекция по теме педсовета.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Обсуждение вопросов педсовета на заседаниях МО учителей.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lastRenderedPageBreak/>
        <w:t>Подготовка вопросов для работы (обсуждения) в малых группах до итогового заседания педсовета или во время него.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Предварительное обсуждение хода педсовета с руководителями малых творческих групп. 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Подготовка зала и всех необходимых материалов для проведения педсовета: бумаги, фломастеров, плакатов, музыки и т.п.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Подготовка проекта решения педсовета. 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Анализ работы педсовета.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Итоговый приказ по поощрению учителей, творческих групп за вклад каждого в работу педсовета.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Оформление папки с материалами педсовета.</w:t>
      </w:r>
    </w:p>
    <w:p w:rsidR="00F120B5" w:rsidRPr="00E235F4" w:rsidRDefault="00F120B5" w:rsidP="002B1442">
      <w:pPr>
        <w:pStyle w:val="a3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Формулирование дальнейших целей и задач, требующих решения. </w:t>
      </w:r>
    </w:p>
    <w:p w:rsidR="002B1442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VII. Взаимодействие педсовета, </w:t>
      </w:r>
      <w:r w:rsidR="004F6F9C" w:rsidRPr="00E235F4">
        <w:rPr>
          <w:rFonts w:ascii="Times New Roman" w:hAnsi="Times New Roman"/>
          <w:sz w:val="24"/>
          <w:szCs w:val="24"/>
        </w:rPr>
        <w:t>Совета родителей (</w:t>
      </w:r>
      <w:r w:rsidRPr="00E235F4">
        <w:rPr>
          <w:rFonts w:ascii="Times New Roman" w:hAnsi="Times New Roman"/>
          <w:sz w:val="24"/>
          <w:szCs w:val="24"/>
        </w:rPr>
        <w:t>общешкольного родительского комитета</w:t>
      </w:r>
      <w:r w:rsidR="004F6F9C" w:rsidRPr="00E235F4">
        <w:rPr>
          <w:rFonts w:ascii="Times New Roman" w:hAnsi="Times New Roman"/>
          <w:sz w:val="24"/>
          <w:szCs w:val="24"/>
        </w:rPr>
        <w:t>)</w:t>
      </w:r>
      <w:r w:rsidRPr="00E235F4">
        <w:rPr>
          <w:rFonts w:ascii="Times New Roman" w:hAnsi="Times New Roman"/>
          <w:sz w:val="24"/>
          <w:szCs w:val="24"/>
        </w:rPr>
        <w:t xml:space="preserve">, администрации. </w:t>
      </w:r>
    </w:p>
    <w:p w:rsidR="002B1442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7.1.Педсовет осуществляет тактическую трактовку, педагогическую экспертизу и интерпретацию стратегических решений общешкольного родительского ком</w:t>
      </w:r>
      <w:r w:rsidR="002B1442" w:rsidRPr="00E235F4">
        <w:rPr>
          <w:rFonts w:ascii="Times New Roman" w:hAnsi="Times New Roman"/>
          <w:sz w:val="24"/>
          <w:szCs w:val="24"/>
        </w:rPr>
        <w:t>и</w:t>
      </w:r>
      <w:r w:rsidRPr="00E235F4">
        <w:rPr>
          <w:rFonts w:ascii="Times New Roman" w:hAnsi="Times New Roman"/>
          <w:sz w:val="24"/>
          <w:szCs w:val="24"/>
        </w:rPr>
        <w:t xml:space="preserve">тета. </w:t>
      </w:r>
    </w:p>
    <w:p w:rsidR="00F120B5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7.2.Педсовет совместно с администрацией готовит рекомендации общешкольному родительскому комитету для принятия управленческих решений. </w:t>
      </w:r>
    </w:p>
    <w:p w:rsidR="00F120B5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7.3.Администрация обеспечивает выполнение решений педсовета и создаёт необходимые условия для его эффективной деятельности. </w:t>
      </w:r>
    </w:p>
    <w:p w:rsidR="00F120B5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VIII. Делопроизводство.</w:t>
      </w:r>
    </w:p>
    <w:p w:rsidR="00F120B5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 xml:space="preserve"> 8.1.Педагогический совет ведет протоколы своих заседаний в соответствии с </w:t>
      </w:r>
      <w:r w:rsidR="004F6F9C" w:rsidRPr="00E235F4">
        <w:rPr>
          <w:rFonts w:ascii="Times New Roman" w:hAnsi="Times New Roman"/>
          <w:sz w:val="24"/>
          <w:szCs w:val="24"/>
        </w:rPr>
        <w:t>общими правилами делопроизводства</w:t>
      </w:r>
      <w:r w:rsidRPr="00E235F4">
        <w:rPr>
          <w:rFonts w:ascii="Times New Roman" w:hAnsi="Times New Roman"/>
          <w:sz w:val="24"/>
          <w:szCs w:val="24"/>
        </w:rPr>
        <w:t xml:space="preserve">. </w:t>
      </w:r>
    </w:p>
    <w:p w:rsidR="002B1442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8.2. Протоколы хранятся в составе отдельного дела в школ</w:t>
      </w:r>
      <w:r w:rsidR="004F6F9C" w:rsidRPr="00E235F4">
        <w:rPr>
          <w:rFonts w:ascii="Times New Roman" w:hAnsi="Times New Roman"/>
          <w:sz w:val="24"/>
          <w:szCs w:val="24"/>
        </w:rPr>
        <w:t>е</w:t>
      </w:r>
      <w:r w:rsidRPr="00E235F4">
        <w:rPr>
          <w:rFonts w:ascii="Times New Roman" w:hAnsi="Times New Roman"/>
          <w:sz w:val="24"/>
          <w:szCs w:val="24"/>
        </w:rPr>
        <w:t>.</w:t>
      </w:r>
    </w:p>
    <w:p w:rsidR="00F120B5" w:rsidRPr="00E235F4" w:rsidRDefault="00F120B5" w:rsidP="00F120B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5F4">
        <w:rPr>
          <w:rFonts w:ascii="Times New Roman" w:hAnsi="Times New Roman"/>
          <w:sz w:val="24"/>
          <w:szCs w:val="24"/>
        </w:rPr>
        <w:t>8.3.Ответственность за делопроизводство возлагается на секретаря Педагогического совета.</w:t>
      </w:r>
    </w:p>
    <w:sectPr w:rsidR="00F120B5" w:rsidRPr="00E235F4" w:rsidSect="004F6F9C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9B6" w:rsidRDefault="001A09B6" w:rsidP="004F6F9C">
      <w:pPr>
        <w:spacing w:after="0" w:line="240" w:lineRule="auto"/>
      </w:pPr>
      <w:r>
        <w:separator/>
      </w:r>
    </w:p>
  </w:endnote>
  <w:endnote w:type="continuationSeparator" w:id="0">
    <w:p w:rsidR="001A09B6" w:rsidRDefault="001A09B6" w:rsidP="004F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0"/>
        <w:szCs w:val="20"/>
      </w:rPr>
      <w:id w:val="259855813"/>
      <w:docPartObj>
        <w:docPartGallery w:val="Page Numbers (Bottom of Page)"/>
        <w:docPartUnique/>
      </w:docPartObj>
    </w:sdtPr>
    <w:sdtContent>
      <w:p w:rsidR="004F6F9C" w:rsidRPr="004F6F9C" w:rsidRDefault="00E06348">
        <w:pPr>
          <w:pStyle w:val="a6"/>
          <w:jc w:val="right"/>
          <w:rPr>
            <w:rFonts w:ascii="Times New Roman" w:hAnsi="Times New Roman"/>
            <w:sz w:val="20"/>
            <w:szCs w:val="20"/>
          </w:rPr>
        </w:pPr>
        <w:r w:rsidRPr="004F6F9C">
          <w:rPr>
            <w:rFonts w:ascii="Times New Roman" w:hAnsi="Times New Roman"/>
            <w:sz w:val="20"/>
            <w:szCs w:val="20"/>
          </w:rPr>
          <w:fldChar w:fldCharType="begin"/>
        </w:r>
        <w:r w:rsidR="004F6F9C" w:rsidRPr="004F6F9C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4F6F9C">
          <w:rPr>
            <w:rFonts w:ascii="Times New Roman" w:hAnsi="Times New Roman"/>
            <w:sz w:val="20"/>
            <w:szCs w:val="20"/>
          </w:rPr>
          <w:fldChar w:fldCharType="separate"/>
        </w:r>
        <w:r w:rsidR="0066734E">
          <w:rPr>
            <w:rFonts w:ascii="Times New Roman" w:hAnsi="Times New Roman"/>
            <w:noProof/>
            <w:sz w:val="20"/>
            <w:szCs w:val="20"/>
          </w:rPr>
          <w:t>2</w:t>
        </w:r>
        <w:r w:rsidRPr="004F6F9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4F6F9C" w:rsidRPr="004F6F9C" w:rsidRDefault="004F6F9C">
    <w:pPr>
      <w:pStyle w:val="a6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9B6" w:rsidRDefault="001A09B6" w:rsidP="004F6F9C">
      <w:pPr>
        <w:spacing w:after="0" w:line="240" w:lineRule="auto"/>
      </w:pPr>
      <w:r>
        <w:separator/>
      </w:r>
    </w:p>
  </w:footnote>
  <w:footnote w:type="continuationSeparator" w:id="0">
    <w:p w:rsidR="001A09B6" w:rsidRDefault="001A09B6" w:rsidP="004F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5A27"/>
    <w:multiLevelType w:val="hybridMultilevel"/>
    <w:tmpl w:val="A468DB18"/>
    <w:lvl w:ilvl="0" w:tplc="4BDA6C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B76E93"/>
    <w:multiLevelType w:val="hybridMultilevel"/>
    <w:tmpl w:val="8E641EE2"/>
    <w:lvl w:ilvl="0" w:tplc="9086D6A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50A1F80"/>
    <w:multiLevelType w:val="hybridMultilevel"/>
    <w:tmpl w:val="35DEE172"/>
    <w:lvl w:ilvl="0" w:tplc="4BDA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5B44A4"/>
    <w:multiLevelType w:val="hybridMultilevel"/>
    <w:tmpl w:val="2FAE70D4"/>
    <w:lvl w:ilvl="0" w:tplc="3D38D70C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1339B1"/>
    <w:multiLevelType w:val="hybridMultilevel"/>
    <w:tmpl w:val="6A6E9C9C"/>
    <w:lvl w:ilvl="0" w:tplc="4BDA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76C5110">
      <w:numFmt w:val="bullet"/>
      <w:lvlText w:val="•"/>
      <w:lvlJc w:val="left"/>
      <w:pPr>
        <w:ind w:left="2734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CE46DB"/>
    <w:multiLevelType w:val="hybridMultilevel"/>
    <w:tmpl w:val="F0964CBC"/>
    <w:lvl w:ilvl="0" w:tplc="3D38D70C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5D0F68"/>
    <w:multiLevelType w:val="hybridMultilevel"/>
    <w:tmpl w:val="8988CA96"/>
    <w:lvl w:ilvl="0" w:tplc="9086D6A8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22138FD"/>
    <w:multiLevelType w:val="hybridMultilevel"/>
    <w:tmpl w:val="0E1CA7D6"/>
    <w:lvl w:ilvl="0" w:tplc="4BDA6C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AA7E35"/>
    <w:multiLevelType w:val="hybridMultilevel"/>
    <w:tmpl w:val="3228AED4"/>
    <w:lvl w:ilvl="0" w:tplc="3D38D70C">
      <w:numFmt w:val="bullet"/>
      <w:lvlText w:val="•"/>
      <w:lvlJc w:val="left"/>
      <w:pPr>
        <w:ind w:left="1429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D26C24"/>
    <w:multiLevelType w:val="hybridMultilevel"/>
    <w:tmpl w:val="7DD48E22"/>
    <w:lvl w:ilvl="0" w:tplc="3D38D70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D297C"/>
    <w:multiLevelType w:val="hybridMultilevel"/>
    <w:tmpl w:val="4484F0FE"/>
    <w:lvl w:ilvl="0" w:tplc="4BDA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BDA6C7A">
      <w:start w:val="1"/>
      <w:numFmt w:val="bullet"/>
      <w:lvlText w:val=""/>
      <w:lvlJc w:val="left"/>
      <w:pPr>
        <w:ind w:left="2734" w:hanging="94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06714E"/>
    <w:multiLevelType w:val="hybridMultilevel"/>
    <w:tmpl w:val="2E1EA446"/>
    <w:lvl w:ilvl="0" w:tplc="3D38D70C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3569FD"/>
    <w:multiLevelType w:val="hybridMultilevel"/>
    <w:tmpl w:val="93720EF8"/>
    <w:lvl w:ilvl="0" w:tplc="4BDA6C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A27AE7"/>
    <w:multiLevelType w:val="hybridMultilevel"/>
    <w:tmpl w:val="6F0EFFB2"/>
    <w:lvl w:ilvl="0" w:tplc="4BDA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D2431F9"/>
    <w:multiLevelType w:val="hybridMultilevel"/>
    <w:tmpl w:val="B7EA0BB0"/>
    <w:lvl w:ilvl="0" w:tplc="4BDA6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2B3235"/>
    <w:multiLevelType w:val="hybridMultilevel"/>
    <w:tmpl w:val="D708C7C8"/>
    <w:lvl w:ilvl="0" w:tplc="1544394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30A66C0"/>
    <w:multiLevelType w:val="hybridMultilevel"/>
    <w:tmpl w:val="370044D6"/>
    <w:lvl w:ilvl="0" w:tplc="4BDA6C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65C4D59"/>
    <w:multiLevelType w:val="hybridMultilevel"/>
    <w:tmpl w:val="43B4BD8A"/>
    <w:lvl w:ilvl="0" w:tplc="4BDA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BDA6C7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8FF0867"/>
    <w:multiLevelType w:val="hybridMultilevel"/>
    <w:tmpl w:val="1B5E6A8A"/>
    <w:lvl w:ilvl="0" w:tplc="4BDA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98F5B25"/>
    <w:multiLevelType w:val="hybridMultilevel"/>
    <w:tmpl w:val="DD28DAF6"/>
    <w:lvl w:ilvl="0" w:tplc="4BDA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A057DE2"/>
    <w:multiLevelType w:val="hybridMultilevel"/>
    <w:tmpl w:val="12140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34C10"/>
    <w:multiLevelType w:val="hybridMultilevel"/>
    <w:tmpl w:val="706AF4CC"/>
    <w:lvl w:ilvl="0" w:tplc="3D38D70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D2995"/>
    <w:multiLevelType w:val="hybridMultilevel"/>
    <w:tmpl w:val="080C32A0"/>
    <w:lvl w:ilvl="0" w:tplc="4BDA6C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E6C4F51"/>
    <w:multiLevelType w:val="hybridMultilevel"/>
    <w:tmpl w:val="1E7E2CEE"/>
    <w:lvl w:ilvl="0" w:tplc="3D38D70C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EEC01C7"/>
    <w:multiLevelType w:val="hybridMultilevel"/>
    <w:tmpl w:val="975E7C3C"/>
    <w:lvl w:ilvl="0" w:tplc="4BDA6C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21"/>
  </w:num>
  <w:num w:numId="4">
    <w:abstractNumId w:val="11"/>
  </w:num>
  <w:num w:numId="5">
    <w:abstractNumId w:val="3"/>
  </w:num>
  <w:num w:numId="6">
    <w:abstractNumId w:val="5"/>
  </w:num>
  <w:num w:numId="7">
    <w:abstractNumId w:val="23"/>
  </w:num>
  <w:num w:numId="8">
    <w:abstractNumId w:val="8"/>
  </w:num>
  <w:num w:numId="9">
    <w:abstractNumId w:val="15"/>
  </w:num>
  <w:num w:numId="10">
    <w:abstractNumId w:val="4"/>
  </w:num>
  <w:num w:numId="11">
    <w:abstractNumId w:val="1"/>
  </w:num>
  <w:num w:numId="12">
    <w:abstractNumId w:val="6"/>
  </w:num>
  <w:num w:numId="13">
    <w:abstractNumId w:val="10"/>
  </w:num>
  <w:num w:numId="14">
    <w:abstractNumId w:val="13"/>
  </w:num>
  <w:num w:numId="15">
    <w:abstractNumId w:val="17"/>
  </w:num>
  <w:num w:numId="16">
    <w:abstractNumId w:val="16"/>
  </w:num>
  <w:num w:numId="17">
    <w:abstractNumId w:val="24"/>
  </w:num>
  <w:num w:numId="18">
    <w:abstractNumId w:val="14"/>
  </w:num>
  <w:num w:numId="19">
    <w:abstractNumId w:val="12"/>
  </w:num>
  <w:num w:numId="20">
    <w:abstractNumId w:val="0"/>
  </w:num>
  <w:num w:numId="21">
    <w:abstractNumId w:val="19"/>
  </w:num>
  <w:num w:numId="22">
    <w:abstractNumId w:val="2"/>
  </w:num>
  <w:num w:numId="23">
    <w:abstractNumId w:val="18"/>
  </w:num>
  <w:num w:numId="24">
    <w:abstractNumId w:val="7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120B5"/>
    <w:rsid w:val="001A09B6"/>
    <w:rsid w:val="00211469"/>
    <w:rsid w:val="002B1442"/>
    <w:rsid w:val="003C798E"/>
    <w:rsid w:val="004E4554"/>
    <w:rsid w:val="004F6F9C"/>
    <w:rsid w:val="005573F6"/>
    <w:rsid w:val="0066734E"/>
    <w:rsid w:val="0079715E"/>
    <w:rsid w:val="0087401B"/>
    <w:rsid w:val="009876AA"/>
    <w:rsid w:val="00AF24E7"/>
    <w:rsid w:val="00DD3670"/>
    <w:rsid w:val="00E06348"/>
    <w:rsid w:val="00E235F4"/>
    <w:rsid w:val="00EF2A71"/>
    <w:rsid w:val="00F1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B5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0B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F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6F9C"/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4F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6F9C"/>
    <w:rPr>
      <w:rFonts w:ascii="Calibri" w:eastAsia="Times New Roman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2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35F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Наташа</cp:lastModifiedBy>
  <cp:revision>2</cp:revision>
  <cp:lastPrinted>2017-10-18T07:06:00Z</cp:lastPrinted>
  <dcterms:created xsi:type="dcterms:W3CDTF">2019-04-08T04:46:00Z</dcterms:created>
  <dcterms:modified xsi:type="dcterms:W3CDTF">2019-04-08T04:46:00Z</dcterms:modified>
</cp:coreProperties>
</file>